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EDF" w:rsidRPr="00AC1779" w:rsidRDefault="00AE5EDF" w:rsidP="00AE5EDF">
      <w:pPr>
        <w:jc w:val="center"/>
        <w:rPr>
          <w:rFonts w:ascii="標楷體" w:eastAsia="標楷體" w:hAnsi="標楷體"/>
          <w:color w:val="000000" w:themeColor="text1"/>
          <w:kern w:val="0"/>
          <w:sz w:val="32"/>
          <w:szCs w:val="32"/>
        </w:rPr>
      </w:pPr>
      <w:bookmarkStart w:id="0" w:name="_GoBack"/>
      <w:bookmarkEnd w:id="0"/>
      <w:r w:rsidRPr="00AC1779">
        <w:rPr>
          <w:rFonts w:ascii="標楷體" w:eastAsia="標楷體" w:hAnsi="標楷體" w:hint="eastAsia"/>
          <w:color w:val="000000" w:themeColor="text1"/>
          <w:kern w:val="0"/>
          <w:sz w:val="32"/>
          <w:szCs w:val="32"/>
        </w:rPr>
        <w:t>桃園市</w:t>
      </w:r>
      <w:r w:rsidRPr="00AC1779">
        <w:rPr>
          <w:rFonts w:ascii="標楷體" w:eastAsia="標楷體" w:hAnsi="標楷體" w:hint="eastAsia"/>
          <w:color w:val="000000" w:themeColor="text1"/>
          <w:kern w:val="0"/>
          <w:sz w:val="32"/>
          <w:szCs w:val="32"/>
          <w:u w:val="single"/>
        </w:rPr>
        <w:t xml:space="preserve"> </w:t>
      </w:r>
      <w:r w:rsidRPr="00B42D6A">
        <w:rPr>
          <w:rFonts w:ascii="標楷體" w:eastAsia="標楷體" w:hAnsi="標楷體" w:hint="eastAsia"/>
          <w:color w:val="000000" w:themeColor="text1"/>
          <w:kern w:val="0"/>
          <w:sz w:val="32"/>
          <w:szCs w:val="32"/>
          <w:u w:val="single"/>
        </w:rPr>
        <w:t>10</w:t>
      </w:r>
      <w:r w:rsidR="002727E8" w:rsidRPr="00B42D6A">
        <w:rPr>
          <w:rFonts w:ascii="標楷體" w:eastAsia="標楷體" w:hAnsi="標楷體" w:hint="eastAsia"/>
          <w:color w:val="000000" w:themeColor="text1"/>
          <w:kern w:val="0"/>
          <w:sz w:val="32"/>
          <w:szCs w:val="32"/>
          <w:u w:val="single"/>
        </w:rPr>
        <w:t>8</w:t>
      </w:r>
      <w:r w:rsidRPr="00AC1779">
        <w:rPr>
          <w:rFonts w:ascii="標楷體" w:eastAsia="標楷體" w:hAnsi="標楷體" w:hint="eastAsia"/>
          <w:color w:val="000000" w:themeColor="text1"/>
          <w:kern w:val="0"/>
          <w:sz w:val="32"/>
          <w:szCs w:val="32"/>
          <w:u w:val="single"/>
        </w:rPr>
        <w:t xml:space="preserve"> </w:t>
      </w:r>
      <w:r w:rsidRPr="00AC1779">
        <w:rPr>
          <w:rFonts w:ascii="標楷體" w:eastAsia="標楷體" w:hAnsi="標楷體" w:hint="eastAsia"/>
          <w:color w:val="000000" w:themeColor="text1"/>
          <w:kern w:val="0"/>
          <w:sz w:val="32"/>
          <w:szCs w:val="32"/>
        </w:rPr>
        <w:t>學年度</w:t>
      </w:r>
      <w:r w:rsidRPr="00AC1779">
        <w:rPr>
          <w:rFonts w:ascii="標楷體" w:eastAsia="標楷體" w:hAnsi="標楷體" w:hint="eastAsia"/>
          <w:color w:val="000000" w:themeColor="text1"/>
          <w:kern w:val="0"/>
          <w:sz w:val="32"/>
          <w:szCs w:val="32"/>
          <w:u w:val="single"/>
        </w:rPr>
        <w:t xml:space="preserve"> </w:t>
      </w:r>
      <w:r w:rsidR="00AC1779">
        <w:rPr>
          <w:rFonts w:ascii="標楷體" w:eastAsia="標楷體" w:hAnsi="標楷體" w:hint="eastAsia"/>
          <w:color w:val="000000" w:themeColor="text1"/>
          <w:kern w:val="0"/>
          <w:sz w:val="32"/>
          <w:szCs w:val="32"/>
          <w:u w:val="single"/>
        </w:rPr>
        <w:t>楊明</w:t>
      </w:r>
      <w:r w:rsidRPr="00AC1779">
        <w:rPr>
          <w:rFonts w:ascii="標楷體" w:eastAsia="標楷體" w:hAnsi="標楷體" w:hint="eastAsia"/>
          <w:color w:val="000000" w:themeColor="text1"/>
          <w:kern w:val="0"/>
          <w:sz w:val="32"/>
          <w:szCs w:val="32"/>
          <w:u w:val="single"/>
        </w:rPr>
        <w:t xml:space="preserve"> </w:t>
      </w:r>
      <w:r w:rsidRPr="00AC1779">
        <w:rPr>
          <w:rFonts w:ascii="標楷體" w:eastAsia="標楷體" w:hAnsi="標楷體" w:hint="eastAsia"/>
          <w:color w:val="000000" w:themeColor="text1"/>
          <w:kern w:val="0"/>
          <w:sz w:val="32"/>
          <w:szCs w:val="32"/>
        </w:rPr>
        <w:t>國民中學</w:t>
      </w:r>
    </w:p>
    <w:p w:rsidR="00AE5EDF" w:rsidRPr="00AC1779" w:rsidRDefault="001E7EA8" w:rsidP="00AE5EDF">
      <w:pPr>
        <w:jc w:val="center"/>
        <w:rPr>
          <w:rFonts w:ascii="標楷體" w:eastAsia="標楷體" w:hAnsi="標楷體"/>
          <w:color w:val="000000" w:themeColor="text1"/>
          <w:kern w:val="0"/>
          <w:sz w:val="32"/>
          <w:szCs w:val="32"/>
        </w:rPr>
      </w:pPr>
      <w:r>
        <w:rPr>
          <w:rFonts w:ascii="標楷體" w:eastAsia="標楷體" w:hAnsi="標楷體" w:hint="eastAsia"/>
          <w:kern w:val="0"/>
          <w:sz w:val="32"/>
          <w:szCs w:val="32"/>
          <w:u w:val="single"/>
        </w:rPr>
        <w:t>藝術</w:t>
      </w:r>
      <w:r w:rsidR="00AE5EDF" w:rsidRPr="00AC1779">
        <w:rPr>
          <w:rFonts w:ascii="標楷體" w:eastAsia="標楷體" w:hAnsi="標楷體" w:hint="eastAsia"/>
          <w:color w:val="000000" w:themeColor="text1"/>
          <w:kern w:val="0"/>
          <w:sz w:val="32"/>
          <w:szCs w:val="32"/>
        </w:rPr>
        <w:t>領域課程計畫</w:t>
      </w:r>
    </w:p>
    <w:p w:rsidR="00AE5EDF" w:rsidRPr="003D1151" w:rsidRDefault="00AE5EDF" w:rsidP="00AE5EDF">
      <w:pPr>
        <w:jc w:val="right"/>
        <w:rPr>
          <w:rFonts w:ascii="標楷體" w:eastAsia="標楷體" w:hAnsi="標楷體"/>
          <w:dstrike/>
          <w:color w:val="FF0000"/>
          <w:kern w:val="0"/>
          <w:sz w:val="32"/>
          <w:szCs w:val="32"/>
        </w:rPr>
      </w:pPr>
    </w:p>
    <w:p w:rsidR="007561BB" w:rsidRPr="00136B3C" w:rsidRDefault="007561BB" w:rsidP="006A4D9D">
      <w:pPr>
        <w:numPr>
          <w:ilvl w:val="0"/>
          <w:numId w:val="2"/>
        </w:numPr>
        <w:spacing w:line="0" w:lineRule="atLeast"/>
        <w:rPr>
          <w:rFonts w:ascii="標楷體" w:eastAsia="標楷體" w:hAnsi="標楷體"/>
          <w:b/>
          <w:sz w:val="28"/>
        </w:rPr>
      </w:pPr>
      <w:r w:rsidRPr="00136B3C">
        <w:rPr>
          <w:rFonts w:ascii="標楷體" w:eastAsia="標楷體" w:hAnsi="標楷體" w:hint="eastAsia"/>
          <w:b/>
          <w:sz w:val="28"/>
        </w:rPr>
        <w:t>依據</w:t>
      </w:r>
    </w:p>
    <w:p w:rsidR="007561BB" w:rsidRPr="001E7EA8" w:rsidRDefault="007561BB" w:rsidP="006A4D9D">
      <w:pPr>
        <w:pStyle w:val="a3"/>
        <w:numPr>
          <w:ilvl w:val="1"/>
          <w:numId w:val="2"/>
        </w:numPr>
        <w:autoSpaceDE w:val="0"/>
        <w:autoSpaceDN w:val="0"/>
        <w:ind w:leftChars="0"/>
        <w:rPr>
          <w:rFonts w:ascii="標楷體" w:eastAsia="標楷體" w:hAnsi="標楷體"/>
          <w:szCs w:val="24"/>
        </w:rPr>
      </w:pPr>
      <w:r w:rsidRPr="007A1036">
        <w:rPr>
          <w:rFonts w:ascii="標楷體" w:eastAsia="標楷體" w:hAnsi="標楷體" w:cs="SimSun"/>
          <w:color w:val="000000"/>
          <w:szCs w:val="24"/>
        </w:rPr>
        <w:t>教育部</w:t>
      </w:r>
      <w:r w:rsidR="00AE5EDF" w:rsidRPr="00AE5EDF">
        <w:rPr>
          <w:rFonts w:ascii="標楷體" w:eastAsia="標楷體" w:hAnsi="標楷體" w:cs="SimSun" w:hint="eastAsia"/>
          <w:color w:val="000000"/>
          <w:szCs w:val="24"/>
        </w:rPr>
        <w:t>十二年國民基本教育課程綱要</w:t>
      </w:r>
      <w:r w:rsidR="00AE5EDF">
        <w:rPr>
          <w:rFonts w:ascii="標楷體" w:eastAsia="標楷體" w:hAnsi="標楷體" w:cs="SimSun" w:hint="eastAsia"/>
          <w:color w:val="000000"/>
          <w:szCs w:val="24"/>
        </w:rPr>
        <w:t>暨</w:t>
      </w:r>
      <w:r w:rsidR="001E7EA8">
        <w:rPr>
          <w:rFonts w:ascii="標楷體" w:eastAsia="標楷體" w:hAnsi="標楷體" w:cs="SimSun" w:hint="eastAsia"/>
          <w:szCs w:val="24"/>
          <w:u w:val="single"/>
        </w:rPr>
        <w:t>藝術</w:t>
      </w:r>
      <w:r w:rsidR="00AE5EDF" w:rsidRPr="001E7EA8">
        <w:rPr>
          <w:rFonts w:ascii="標楷體" w:eastAsia="標楷體" w:hAnsi="標楷體" w:cs="SimSun" w:hint="eastAsia"/>
          <w:szCs w:val="24"/>
        </w:rPr>
        <w:t>領域</w:t>
      </w:r>
      <w:r w:rsidR="001E7EA8">
        <w:rPr>
          <w:rFonts w:ascii="標楷體" w:eastAsia="標楷體" w:hAnsi="標楷體" w:cs="SimSun" w:hint="eastAsia"/>
          <w:szCs w:val="24"/>
        </w:rPr>
        <w:t>(視覺、音樂、表藝)</w:t>
      </w:r>
      <w:r w:rsidR="00AE5EDF" w:rsidRPr="001E7EA8">
        <w:rPr>
          <w:rFonts w:ascii="標楷體" w:eastAsia="標楷體" w:hAnsi="標楷體" w:cs="SimSun" w:hint="eastAsia"/>
          <w:szCs w:val="24"/>
        </w:rPr>
        <w:t>課程綱要。</w:t>
      </w:r>
    </w:p>
    <w:p w:rsidR="007561BB" w:rsidRPr="007A1036" w:rsidRDefault="007561BB" w:rsidP="006A4D9D">
      <w:pPr>
        <w:pStyle w:val="a3"/>
        <w:numPr>
          <w:ilvl w:val="1"/>
          <w:numId w:val="2"/>
        </w:numPr>
        <w:autoSpaceDE w:val="0"/>
        <w:autoSpaceDN w:val="0"/>
        <w:ind w:leftChars="0"/>
        <w:rPr>
          <w:rFonts w:ascii="標楷體" w:eastAsia="標楷體" w:hAnsi="標楷體"/>
          <w:szCs w:val="24"/>
        </w:rPr>
      </w:pPr>
      <w:r w:rsidRPr="007A1036">
        <w:rPr>
          <w:rFonts w:ascii="標楷體" w:eastAsia="標楷體" w:hAnsi="標楷體" w:cs="SimSun"/>
          <w:color w:val="000000"/>
          <w:spacing w:val="-1"/>
          <w:szCs w:val="24"/>
        </w:rPr>
        <w:t>教育</w:t>
      </w:r>
      <w:r w:rsidRPr="007A1036">
        <w:rPr>
          <w:rFonts w:ascii="標楷體" w:eastAsia="標楷體" w:hAnsi="標楷體" w:cs="SimSun"/>
          <w:color w:val="000000"/>
          <w:szCs w:val="24"/>
        </w:rPr>
        <w:t>部頒定九年一貫課程綱要。</w:t>
      </w:r>
    </w:p>
    <w:p w:rsidR="007561BB" w:rsidRPr="007A1036" w:rsidRDefault="007561BB" w:rsidP="006A4D9D">
      <w:pPr>
        <w:pStyle w:val="a3"/>
        <w:numPr>
          <w:ilvl w:val="1"/>
          <w:numId w:val="2"/>
        </w:numPr>
        <w:autoSpaceDE w:val="0"/>
        <w:autoSpaceDN w:val="0"/>
        <w:ind w:leftChars="0" w:right="-7"/>
        <w:rPr>
          <w:rFonts w:ascii="標楷體" w:eastAsia="標楷體" w:hAnsi="標楷體" w:cs="SimSun"/>
          <w:color w:val="000000"/>
          <w:spacing w:val="-9"/>
          <w:szCs w:val="24"/>
        </w:rPr>
      </w:pPr>
      <w:r w:rsidRPr="007A1036">
        <w:rPr>
          <w:rFonts w:ascii="標楷體" w:eastAsia="標楷體" w:hAnsi="標楷體" w:cs="SimSun"/>
          <w:color w:val="000000"/>
          <w:szCs w:val="24"/>
        </w:rPr>
        <w:t>國民教育階段特殊教育課程綱要總綱</w:t>
      </w:r>
      <w:r w:rsidRPr="007A1036">
        <w:rPr>
          <w:rFonts w:ascii="標楷體" w:eastAsia="標楷體" w:hAnsi="標楷體" w:cs="SimSun"/>
          <w:color w:val="000000"/>
          <w:spacing w:val="-9"/>
          <w:szCs w:val="24"/>
        </w:rPr>
        <w:t>。</w:t>
      </w:r>
    </w:p>
    <w:p w:rsidR="007561BB" w:rsidRPr="007A1036" w:rsidRDefault="007561BB" w:rsidP="006A4D9D">
      <w:pPr>
        <w:pStyle w:val="a3"/>
        <w:numPr>
          <w:ilvl w:val="1"/>
          <w:numId w:val="2"/>
        </w:numPr>
        <w:autoSpaceDE w:val="0"/>
        <w:autoSpaceDN w:val="0"/>
        <w:ind w:leftChars="0" w:right="-7"/>
        <w:rPr>
          <w:rFonts w:ascii="標楷體" w:eastAsia="標楷體" w:hAnsi="標楷體"/>
          <w:szCs w:val="24"/>
        </w:rPr>
      </w:pPr>
      <w:r w:rsidRPr="007A1036">
        <w:rPr>
          <w:rFonts w:ascii="標楷體" w:eastAsia="標楷體" w:hAnsi="標楷體" w:cs="SimSun"/>
          <w:color w:val="000000"/>
          <w:szCs w:val="24"/>
        </w:rPr>
        <w:t>本校課程發展委員會決議。</w:t>
      </w:r>
    </w:p>
    <w:p w:rsidR="007561BB" w:rsidRPr="007A1036" w:rsidRDefault="007561BB" w:rsidP="006A4D9D">
      <w:pPr>
        <w:pStyle w:val="a3"/>
        <w:numPr>
          <w:ilvl w:val="1"/>
          <w:numId w:val="2"/>
        </w:numPr>
        <w:autoSpaceDE w:val="0"/>
        <w:autoSpaceDN w:val="0"/>
        <w:ind w:leftChars="0"/>
        <w:rPr>
          <w:rFonts w:ascii="標楷體" w:eastAsia="標楷體" w:hAnsi="標楷體"/>
          <w:szCs w:val="24"/>
        </w:rPr>
      </w:pPr>
      <w:r w:rsidRPr="007A1036">
        <w:rPr>
          <w:rFonts w:ascii="標楷體" w:eastAsia="標楷體" w:hAnsi="標楷體" w:cs="SimSun"/>
          <w:color w:val="000000"/>
          <w:szCs w:val="24"/>
        </w:rPr>
        <w:t>本校課程發展委員會之</w:t>
      </w:r>
      <w:r w:rsidR="001E7EA8" w:rsidRPr="001E7EA8">
        <w:rPr>
          <w:rFonts w:ascii="標楷體" w:eastAsia="標楷體" w:hAnsi="標楷體" w:cs="SimSun" w:hint="eastAsia"/>
          <w:szCs w:val="24"/>
          <w:u w:val="single"/>
        </w:rPr>
        <w:t>藝術</w:t>
      </w:r>
      <w:r w:rsidRPr="007A1036">
        <w:rPr>
          <w:rFonts w:ascii="標楷體" w:eastAsia="標楷體" w:hAnsi="標楷體" w:cs="SimSun"/>
          <w:color w:val="000000"/>
          <w:szCs w:val="24"/>
        </w:rPr>
        <w:t>領域課程小組會議</w:t>
      </w:r>
      <w:r w:rsidRPr="007A1036">
        <w:rPr>
          <w:rFonts w:ascii="標楷體" w:eastAsia="標楷體" w:hAnsi="標楷體" w:cs="SimSun"/>
          <w:color w:val="000000"/>
          <w:spacing w:val="-1"/>
          <w:szCs w:val="24"/>
        </w:rPr>
        <w:t>決議。</w:t>
      </w:r>
      <w:r w:rsidR="00AC1779">
        <w:rPr>
          <w:rFonts w:ascii="標楷體" w:eastAsia="標楷體" w:hAnsi="標楷體" w:cs="SimSun" w:hint="eastAsia"/>
          <w:color w:val="FF0000"/>
          <w:szCs w:val="24"/>
        </w:rPr>
        <w:t xml:space="preserve"> </w:t>
      </w:r>
    </w:p>
    <w:p w:rsidR="007561BB" w:rsidRPr="00136B3C" w:rsidRDefault="007561BB" w:rsidP="006A4D9D">
      <w:pPr>
        <w:numPr>
          <w:ilvl w:val="0"/>
          <w:numId w:val="2"/>
        </w:numPr>
        <w:tabs>
          <w:tab w:val="left" w:pos="360"/>
        </w:tabs>
        <w:spacing w:beforeLines="50" w:before="120" w:line="0" w:lineRule="atLeast"/>
        <w:ind w:left="601" w:hanging="601"/>
        <w:rPr>
          <w:rFonts w:ascii="標楷體" w:eastAsia="標楷體" w:hAnsi="標楷體"/>
          <w:b/>
          <w:sz w:val="28"/>
        </w:rPr>
      </w:pPr>
      <w:r w:rsidRPr="00136B3C">
        <w:rPr>
          <w:rFonts w:ascii="標楷體" w:eastAsia="標楷體" w:hAnsi="標楷體" w:hint="eastAsia"/>
          <w:b/>
          <w:sz w:val="28"/>
        </w:rPr>
        <w:t>基本理念（含該領域理念及學校理念）</w:t>
      </w:r>
    </w:p>
    <w:p w:rsidR="001E7EA8" w:rsidRDefault="001E7EA8" w:rsidP="006A4D9D">
      <w:pPr>
        <w:pStyle w:val="a3"/>
        <w:numPr>
          <w:ilvl w:val="1"/>
          <w:numId w:val="2"/>
        </w:numPr>
        <w:tabs>
          <w:tab w:val="left" w:pos="360"/>
        </w:tabs>
        <w:snapToGrid w:val="0"/>
        <w:spacing w:line="0" w:lineRule="atLeast"/>
        <w:ind w:leftChars="0"/>
        <w:jc w:val="both"/>
        <w:rPr>
          <w:rFonts w:ascii="標楷體" w:eastAsia="標楷體" w:hAnsi="標楷體"/>
          <w:szCs w:val="24"/>
        </w:rPr>
      </w:pPr>
      <w:r>
        <w:rPr>
          <w:rFonts w:ascii="標楷體" w:eastAsia="標楷體" w:hAnsi="標楷體" w:hint="eastAsia"/>
          <w:szCs w:val="24"/>
        </w:rPr>
        <w:t>領域</w:t>
      </w:r>
      <w:r w:rsidRPr="00F23051">
        <w:rPr>
          <w:rFonts w:ascii="標楷體" w:eastAsia="標楷體" w:hAnsi="標楷體" w:cs="SimSun" w:hint="eastAsia"/>
          <w:color w:val="000000"/>
          <w:szCs w:val="24"/>
        </w:rPr>
        <w:t>發</w:t>
      </w:r>
      <w:r>
        <w:rPr>
          <w:rFonts w:ascii="標楷體" w:eastAsia="標楷體" w:hAnsi="標楷體" w:hint="eastAsia"/>
          <w:szCs w:val="24"/>
        </w:rPr>
        <w:t>展理念：</w:t>
      </w:r>
    </w:p>
    <w:p w:rsidR="00AC1779" w:rsidRPr="00AC1779" w:rsidRDefault="001E7EA8" w:rsidP="001E7EA8">
      <w:pPr>
        <w:pStyle w:val="a3"/>
        <w:tabs>
          <w:tab w:val="left" w:pos="360"/>
        </w:tabs>
        <w:snapToGrid w:val="0"/>
        <w:spacing w:line="0" w:lineRule="atLeast"/>
        <w:ind w:leftChars="0" w:left="764"/>
        <w:jc w:val="both"/>
        <w:rPr>
          <w:rFonts w:ascii="標楷體" w:eastAsia="標楷體" w:hAnsi="標楷體"/>
        </w:rPr>
      </w:pPr>
      <w:r w:rsidRPr="00A328E8">
        <w:rPr>
          <w:rFonts w:ascii="標楷體" w:eastAsia="標楷體" w:hAnsi="標楷體" w:hint="eastAsia"/>
          <w:szCs w:val="24"/>
        </w:rPr>
        <w:t>藝術</w:t>
      </w:r>
      <w:r w:rsidRPr="00264952">
        <w:rPr>
          <w:rFonts w:ascii="標楷體" w:eastAsia="標楷體" w:hAnsi="標楷體" w:hint="eastAsia"/>
          <w:szCs w:val="24"/>
        </w:rPr>
        <w:t>領域的課程發展，強調以核心素養來連貫、統整與發展國民中學課程與學習。課程內容結合</w:t>
      </w:r>
      <w:r w:rsidRPr="00A328E8">
        <w:rPr>
          <w:rFonts w:ascii="標楷體" w:eastAsia="標楷體" w:hAnsi="標楷體" w:hint="eastAsia"/>
          <w:szCs w:val="24"/>
        </w:rPr>
        <w:t>藝術</w:t>
      </w:r>
      <w:r w:rsidRPr="00264952">
        <w:rPr>
          <w:rFonts w:ascii="標楷體" w:eastAsia="標楷體" w:hAnsi="標楷體" w:hint="eastAsia"/>
          <w:szCs w:val="24"/>
        </w:rPr>
        <w:t>領域的基本素養</w:t>
      </w:r>
      <w:r>
        <w:rPr>
          <w:rFonts w:ascii="標楷體" w:eastAsia="標楷體" w:hAnsi="標楷體" w:hint="eastAsia"/>
          <w:szCs w:val="24"/>
        </w:rPr>
        <w:t>，</w:t>
      </w:r>
      <w:r w:rsidRPr="00264952">
        <w:rPr>
          <w:rFonts w:ascii="標楷體" w:eastAsia="標楷體" w:hAnsi="標楷體" w:hint="eastAsia"/>
          <w:szCs w:val="24"/>
        </w:rPr>
        <w:t>適時連結各領域，並融入各項議題。以學生為中心</w:t>
      </w:r>
      <w:r>
        <w:rPr>
          <w:rFonts w:ascii="標楷體" w:eastAsia="標楷體" w:hAnsi="標楷體" w:hint="eastAsia"/>
          <w:szCs w:val="24"/>
        </w:rPr>
        <w:t>，</w:t>
      </w:r>
      <w:r>
        <w:rPr>
          <w:rFonts w:ascii="標楷體" w:eastAsia="標楷體" w:hAnsi="標楷體" w:hint="eastAsia"/>
          <w:kern w:val="0"/>
        </w:rPr>
        <w:t>開拓生活視野，培養反省、思辨與批判的能力，健全人我關係，體會生命意義，理解並尊重多元文化，關懷當代環境，開展國際視野。</w:t>
      </w:r>
    </w:p>
    <w:p w:rsidR="009E57D6" w:rsidRPr="009E57D6" w:rsidRDefault="009E57D6" w:rsidP="006A4D9D">
      <w:pPr>
        <w:pStyle w:val="a3"/>
        <w:numPr>
          <w:ilvl w:val="1"/>
          <w:numId w:val="2"/>
        </w:numPr>
        <w:tabs>
          <w:tab w:val="left" w:pos="360"/>
        </w:tabs>
        <w:snapToGrid w:val="0"/>
        <w:spacing w:line="0" w:lineRule="atLeast"/>
        <w:ind w:leftChars="0"/>
        <w:jc w:val="both"/>
        <w:rPr>
          <w:rFonts w:ascii="標楷體" w:eastAsia="標楷體" w:hAnsi="標楷體"/>
        </w:rPr>
      </w:pPr>
      <w:r>
        <w:rPr>
          <w:rFonts w:ascii="標楷體" w:eastAsia="標楷體" w:hAnsi="標楷體" w:cstheme="minorBidi" w:hint="eastAsia"/>
        </w:rPr>
        <w:t>學校理念</w:t>
      </w:r>
    </w:p>
    <w:p w:rsidR="009E57D6" w:rsidRPr="00AE5EDF" w:rsidRDefault="00AE5EDF" w:rsidP="00AE5EDF">
      <w:pPr>
        <w:snapToGrid w:val="0"/>
        <w:spacing w:line="0" w:lineRule="atLeast"/>
        <w:ind w:left="284"/>
        <w:jc w:val="both"/>
        <w:rPr>
          <w:rFonts w:ascii="標楷體" w:eastAsia="標楷體" w:hAnsi="標楷體"/>
        </w:rPr>
      </w:pPr>
      <w:r w:rsidRPr="00AE5EDF">
        <w:rPr>
          <w:rFonts w:ascii="標楷體" w:eastAsia="標楷體" w:hAnsi="標楷體" w:hint="eastAsia"/>
        </w:rPr>
        <w:t xml:space="preserve">　　本校</w:t>
      </w:r>
      <w:r w:rsidR="0043676D">
        <w:rPr>
          <w:rFonts w:ascii="標楷體" w:eastAsia="標楷體" w:hAnsi="標楷體" w:hint="eastAsia"/>
        </w:rPr>
        <w:t>的核心理念是成為一所</w:t>
      </w:r>
      <w:r w:rsidR="00E02282">
        <w:rPr>
          <w:rFonts w:ascii="標楷體" w:eastAsia="標楷體" w:hAnsi="標楷體" w:hint="eastAsia"/>
        </w:rPr>
        <w:t>「</w:t>
      </w:r>
      <w:r w:rsidR="0043676D">
        <w:rPr>
          <w:rFonts w:ascii="標楷體" w:eastAsia="標楷體" w:hAnsi="標楷體" w:hint="eastAsia"/>
        </w:rPr>
        <w:t>全人教育的優質學校</w:t>
      </w:r>
      <w:r w:rsidR="00E02282">
        <w:rPr>
          <w:rFonts w:ascii="標楷體" w:eastAsia="標楷體" w:hAnsi="標楷體" w:hint="eastAsia"/>
        </w:rPr>
        <w:t>」</w:t>
      </w:r>
      <w:r w:rsidR="0043676D">
        <w:rPr>
          <w:rFonts w:ascii="標楷體" w:eastAsia="標楷體" w:hAnsi="標楷體" w:hint="eastAsia"/>
        </w:rPr>
        <w:t>，而</w:t>
      </w:r>
      <w:r w:rsidRPr="00AE5EDF">
        <w:rPr>
          <w:rFonts w:ascii="標楷體" w:eastAsia="標楷體" w:hAnsi="標楷體" w:hint="eastAsia"/>
        </w:rPr>
        <w:t>願景</w:t>
      </w:r>
      <w:r w:rsidR="0043676D">
        <w:rPr>
          <w:rFonts w:ascii="標楷體" w:eastAsia="標楷體" w:hAnsi="標楷體" w:hint="eastAsia"/>
        </w:rPr>
        <w:t>是著重於</w:t>
      </w:r>
      <w:r w:rsidRPr="00AE5EDF">
        <w:rPr>
          <w:rFonts w:ascii="標楷體" w:eastAsia="標楷體" w:hAnsi="標楷體" w:hint="eastAsia"/>
        </w:rPr>
        <w:t>「</w:t>
      </w:r>
      <w:r w:rsidR="0043676D">
        <w:rPr>
          <w:rFonts w:ascii="標楷體" w:eastAsia="標楷體" w:hAnsi="標楷體" w:hint="eastAsia"/>
        </w:rPr>
        <w:t>美力樂學、適性揚才、品德涵養</w:t>
      </w:r>
      <w:r w:rsidRPr="00AE5EDF">
        <w:rPr>
          <w:rFonts w:ascii="標楷體" w:eastAsia="標楷體" w:hAnsi="標楷體" w:hint="eastAsia"/>
        </w:rPr>
        <w:t>」，</w:t>
      </w:r>
      <w:r w:rsidR="0043676D">
        <w:rPr>
          <w:rFonts w:ascii="標楷體" w:eastAsia="標楷體" w:hAnsi="標楷體" w:hint="eastAsia"/>
        </w:rPr>
        <w:t>希望</w:t>
      </w:r>
      <w:r w:rsidRPr="00AE5EDF">
        <w:rPr>
          <w:rFonts w:ascii="標楷體" w:eastAsia="標楷體" w:hAnsi="標楷體" w:hint="eastAsia"/>
        </w:rPr>
        <w:t>透過教師</w:t>
      </w:r>
      <w:r w:rsidR="0043676D">
        <w:rPr>
          <w:rFonts w:ascii="標楷體" w:eastAsia="標楷體" w:hAnsi="標楷體" w:hint="eastAsia"/>
        </w:rPr>
        <w:t>的</w:t>
      </w:r>
      <w:r w:rsidRPr="00AE5EDF">
        <w:rPr>
          <w:rFonts w:ascii="標楷體" w:eastAsia="標楷體" w:hAnsi="標楷體" w:hint="eastAsia"/>
        </w:rPr>
        <w:t>課程教學、學生</w:t>
      </w:r>
      <w:r w:rsidR="0043676D">
        <w:rPr>
          <w:rFonts w:ascii="標楷體" w:eastAsia="標楷體" w:hAnsi="標楷體" w:hint="eastAsia"/>
        </w:rPr>
        <w:t>的</w:t>
      </w:r>
      <w:r w:rsidRPr="00AE5EDF">
        <w:rPr>
          <w:rFonts w:ascii="標楷體" w:eastAsia="標楷體" w:hAnsi="標楷體" w:hint="eastAsia"/>
        </w:rPr>
        <w:t>自主學習、家長</w:t>
      </w:r>
      <w:r w:rsidR="0043676D">
        <w:rPr>
          <w:rFonts w:ascii="標楷體" w:eastAsia="標楷體" w:hAnsi="標楷體" w:hint="eastAsia"/>
        </w:rPr>
        <w:t>的熱忱</w:t>
      </w:r>
      <w:r w:rsidRPr="00AE5EDF">
        <w:rPr>
          <w:rFonts w:ascii="標楷體" w:eastAsia="標楷體" w:hAnsi="標楷體" w:hint="eastAsia"/>
        </w:rPr>
        <w:t>參與、社區</w:t>
      </w:r>
      <w:r w:rsidR="0043676D">
        <w:rPr>
          <w:rFonts w:ascii="標楷體" w:eastAsia="標楷體" w:hAnsi="標楷體" w:hint="eastAsia"/>
        </w:rPr>
        <w:t>的</w:t>
      </w:r>
      <w:r w:rsidRPr="00AE5EDF">
        <w:rPr>
          <w:rFonts w:ascii="標楷體" w:eastAsia="標楷體" w:hAnsi="標楷體" w:hint="eastAsia"/>
        </w:rPr>
        <w:t>資源共享</w:t>
      </w:r>
      <w:r w:rsidR="0043676D">
        <w:rPr>
          <w:rFonts w:ascii="標楷體" w:eastAsia="標楷體" w:hAnsi="標楷體" w:hint="eastAsia"/>
        </w:rPr>
        <w:t>等</w:t>
      </w:r>
      <w:r w:rsidRPr="00AE5EDF">
        <w:rPr>
          <w:rFonts w:ascii="標楷體" w:eastAsia="標楷體" w:hAnsi="標楷體" w:hint="eastAsia"/>
        </w:rPr>
        <w:t>積極</w:t>
      </w:r>
      <w:r w:rsidR="0043676D">
        <w:rPr>
          <w:rFonts w:ascii="標楷體" w:eastAsia="標楷體" w:hAnsi="標楷體" w:hint="eastAsia"/>
        </w:rPr>
        <w:t>去</w:t>
      </w:r>
      <w:r w:rsidRPr="00AE5EDF">
        <w:rPr>
          <w:rFonts w:ascii="標楷體" w:eastAsia="標楷體" w:hAnsi="標楷體" w:hint="eastAsia"/>
        </w:rPr>
        <w:t>運作，培育學生</w:t>
      </w:r>
      <w:r w:rsidR="0043676D">
        <w:rPr>
          <w:rFonts w:ascii="標楷體" w:eastAsia="標楷體" w:hAnsi="標楷體" w:hint="eastAsia"/>
        </w:rPr>
        <w:t>成為擁有美感力、創新力、溝通力和人文關懷之全方位的學習者</w:t>
      </w:r>
      <w:r w:rsidRPr="00AE5EDF">
        <w:rPr>
          <w:rFonts w:ascii="標楷體" w:eastAsia="標楷體" w:hAnsi="標楷體" w:hint="eastAsia"/>
        </w:rPr>
        <w:t>，</w:t>
      </w:r>
      <w:r w:rsidR="0043676D">
        <w:rPr>
          <w:rFonts w:ascii="標楷體" w:eastAsia="標楷體" w:hAnsi="標楷體" w:hint="eastAsia"/>
        </w:rPr>
        <w:t>更</w:t>
      </w:r>
      <w:r w:rsidRPr="00AE5EDF">
        <w:rPr>
          <w:rFonts w:ascii="標楷體" w:eastAsia="標楷體" w:hAnsi="標楷體" w:hint="eastAsia"/>
        </w:rPr>
        <w:t>期</w:t>
      </w:r>
      <w:r w:rsidR="0043676D">
        <w:rPr>
          <w:rFonts w:ascii="標楷體" w:eastAsia="標楷體" w:hAnsi="標楷體" w:hint="eastAsia"/>
        </w:rPr>
        <w:t>望校內</w:t>
      </w:r>
      <w:r w:rsidRPr="00AE5EDF">
        <w:rPr>
          <w:rFonts w:ascii="標楷體" w:eastAsia="標楷體" w:hAnsi="標楷體" w:hint="eastAsia"/>
        </w:rPr>
        <w:t>每一位師生都能成為終生學習者。</w:t>
      </w:r>
    </w:p>
    <w:p w:rsidR="007561BB" w:rsidRPr="00136B3C" w:rsidRDefault="007561BB" w:rsidP="006A4D9D">
      <w:pPr>
        <w:numPr>
          <w:ilvl w:val="0"/>
          <w:numId w:val="2"/>
        </w:numPr>
        <w:tabs>
          <w:tab w:val="left" w:pos="360"/>
        </w:tabs>
        <w:spacing w:beforeLines="50" w:before="120" w:line="0" w:lineRule="atLeast"/>
        <w:ind w:left="601" w:hanging="601"/>
        <w:rPr>
          <w:rFonts w:ascii="標楷體" w:eastAsia="標楷體" w:hAnsi="標楷體"/>
          <w:b/>
          <w:sz w:val="28"/>
        </w:rPr>
      </w:pPr>
      <w:r w:rsidRPr="00136B3C">
        <w:rPr>
          <w:rFonts w:ascii="標楷體" w:eastAsia="標楷體" w:hAnsi="標楷體" w:hint="eastAsia"/>
          <w:b/>
          <w:sz w:val="28"/>
        </w:rPr>
        <w:t>實施內容：</w:t>
      </w:r>
    </w:p>
    <w:tbl>
      <w:tblPr>
        <w:tblW w:w="0" w:type="auto"/>
        <w:jc w:val="center"/>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1515"/>
        <w:gridCol w:w="1559"/>
        <w:gridCol w:w="1694"/>
        <w:gridCol w:w="2389"/>
        <w:gridCol w:w="2385"/>
      </w:tblGrid>
      <w:tr w:rsidR="00CB65D1" w:rsidRPr="00AE5EDF" w:rsidTr="0016606E">
        <w:trPr>
          <w:trHeight w:val="523"/>
          <w:jc w:val="center"/>
        </w:trPr>
        <w:tc>
          <w:tcPr>
            <w:tcW w:w="9542" w:type="dxa"/>
            <w:gridSpan w:val="5"/>
            <w:vAlign w:val="center"/>
          </w:tcPr>
          <w:p w:rsidR="00CB65D1" w:rsidRPr="0043676D" w:rsidRDefault="00171B54" w:rsidP="003543FB">
            <w:pPr>
              <w:snapToGrid w:val="0"/>
              <w:spacing w:line="280" w:lineRule="atLeast"/>
              <w:jc w:val="center"/>
              <w:rPr>
                <w:rFonts w:ascii="標楷體" w:eastAsia="標楷體" w:hAnsi="標楷體"/>
                <w:b/>
                <w:color w:val="FF0000"/>
                <w:szCs w:val="24"/>
              </w:rPr>
            </w:pPr>
            <w:r w:rsidRPr="001E7EA8">
              <w:rPr>
                <w:rFonts w:ascii="標楷體" w:eastAsia="標楷體" w:hAnsi="標楷體" w:hint="eastAsia"/>
                <w:b/>
                <w:szCs w:val="24"/>
              </w:rPr>
              <w:t>桃園</w:t>
            </w:r>
            <w:r w:rsidR="00CB65D1" w:rsidRPr="001E7EA8">
              <w:rPr>
                <w:rFonts w:ascii="標楷體" w:eastAsia="標楷體" w:hAnsi="標楷體" w:hint="eastAsia"/>
                <w:b/>
                <w:szCs w:val="24"/>
              </w:rPr>
              <w:t>市</w:t>
            </w:r>
            <w:r w:rsidR="00AC1779" w:rsidRPr="001E7EA8">
              <w:rPr>
                <w:rFonts w:ascii="標楷體" w:eastAsia="標楷體" w:hAnsi="標楷體" w:hint="eastAsia"/>
                <w:b/>
                <w:szCs w:val="24"/>
              </w:rPr>
              <w:t>楊明</w:t>
            </w:r>
            <w:r w:rsidR="00CB65D1" w:rsidRPr="001E7EA8">
              <w:rPr>
                <w:rFonts w:ascii="標楷體" w:eastAsia="標楷體" w:hAnsi="標楷體" w:hint="eastAsia"/>
                <w:b/>
                <w:szCs w:val="24"/>
              </w:rPr>
              <w:t>國民中學</w:t>
            </w:r>
            <w:r w:rsidR="008720D0" w:rsidRPr="001E7EA8">
              <w:rPr>
                <w:rFonts w:ascii="標楷體" w:eastAsia="標楷體" w:hAnsi="標楷體" w:hint="eastAsia"/>
                <w:b/>
                <w:szCs w:val="24"/>
              </w:rPr>
              <w:t>1</w:t>
            </w:r>
            <w:r w:rsidR="008720D0" w:rsidRPr="001E7EA8">
              <w:rPr>
                <w:rFonts w:ascii="標楷體" w:eastAsia="標楷體" w:hAnsi="標楷體"/>
                <w:b/>
                <w:szCs w:val="24"/>
              </w:rPr>
              <w:t>08</w:t>
            </w:r>
            <w:r w:rsidR="00CB65D1" w:rsidRPr="001E7EA8">
              <w:rPr>
                <w:rFonts w:ascii="標楷體" w:eastAsia="標楷體" w:hAnsi="標楷體" w:hint="eastAsia"/>
                <w:b/>
                <w:szCs w:val="24"/>
              </w:rPr>
              <w:t>學年度</w:t>
            </w:r>
            <w:r w:rsidR="00655705" w:rsidRPr="001E7EA8">
              <w:rPr>
                <w:rFonts w:ascii="標楷體" w:eastAsia="標楷體" w:hAnsi="標楷體" w:hint="eastAsia"/>
                <w:b/>
                <w:szCs w:val="24"/>
              </w:rPr>
              <w:t>第</w:t>
            </w:r>
            <w:r w:rsidR="00C9542C" w:rsidRPr="001E7EA8">
              <w:rPr>
                <w:rFonts w:ascii="標楷體" w:eastAsia="標楷體" w:hAnsi="標楷體" w:hint="eastAsia"/>
                <w:b/>
                <w:szCs w:val="24"/>
              </w:rPr>
              <w:t>一</w:t>
            </w:r>
            <w:r w:rsidR="00655705" w:rsidRPr="001E7EA8">
              <w:rPr>
                <w:rFonts w:ascii="標楷體" w:eastAsia="標楷體" w:hAnsi="標楷體" w:hint="eastAsia"/>
                <w:b/>
                <w:szCs w:val="24"/>
              </w:rPr>
              <w:t>學期</w:t>
            </w:r>
            <w:r w:rsidR="008720D0" w:rsidRPr="001E7EA8">
              <w:rPr>
                <w:rFonts w:ascii="標楷體" w:eastAsia="標楷體" w:hAnsi="標楷體" w:hint="eastAsia"/>
                <w:b/>
                <w:szCs w:val="24"/>
              </w:rPr>
              <w:t>七</w:t>
            </w:r>
            <w:r w:rsidR="00CB65D1" w:rsidRPr="001E7EA8">
              <w:rPr>
                <w:rFonts w:ascii="標楷體" w:eastAsia="標楷體" w:hAnsi="標楷體" w:hint="eastAsia"/>
                <w:b/>
                <w:szCs w:val="24"/>
              </w:rPr>
              <w:t>年級</w:t>
            </w:r>
            <w:r w:rsidR="003543FB">
              <w:rPr>
                <w:rFonts w:ascii="標楷體" w:eastAsia="標楷體" w:hAnsi="標楷體" w:hint="eastAsia"/>
                <w:b/>
                <w:szCs w:val="24"/>
                <w:u w:val="single"/>
              </w:rPr>
              <w:t>藝術</w:t>
            </w:r>
            <w:r w:rsidR="00CB65D1" w:rsidRPr="001E7EA8">
              <w:rPr>
                <w:rFonts w:ascii="標楷體" w:eastAsia="標楷體" w:hAnsi="標楷體" w:hint="eastAsia"/>
                <w:b/>
                <w:szCs w:val="24"/>
              </w:rPr>
              <w:t>領域課程計畫</w:t>
            </w:r>
          </w:p>
        </w:tc>
      </w:tr>
      <w:tr w:rsidR="00CB65D1" w:rsidRPr="00AE5EDF" w:rsidTr="0016606E">
        <w:trPr>
          <w:trHeight w:val="555"/>
          <w:jc w:val="center"/>
        </w:trPr>
        <w:tc>
          <w:tcPr>
            <w:tcW w:w="1515" w:type="dxa"/>
            <w:vAlign w:val="center"/>
          </w:tcPr>
          <w:p w:rsidR="00CB65D1" w:rsidRPr="00AE5EDF" w:rsidRDefault="00CB65D1" w:rsidP="00F24527">
            <w:pPr>
              <w:snapToGrid w:val="0"/>
              <w:spacing w:line="280" w:lineRule="atLeast"/>
              <w:jc w:val="center"/>
              <w:rPr>
                <w:rFonts w:ascii="標楷體" w:eastAsia="標楷體" w:hAnsi="標楷體"/>
                <w:szCs w:val="24"/>
              </w:rPr>
            </w:pPr>
            <w:r w:rsidRPr="00AE5EDF">
              <w:rPr>
                <w:rFonts w:ascii="標楷體" w:eastAsia="標楷體" w:hAnsi="標楷體" w:hint="eastAsia"/>
                <w:szCs w:val="24"/>
              </w:rPr>
              <w:t>每週節數</w:t>
            </w:r>
          </w:p>
        </w:tc>
        <w:tc>
          <w:tcPr>
            <w:tcW w:w="3253" w:type="dxa"/>
            <w:gridSpan w:val="2"/>
            <w:vAlign w:val="center"/>
          </w:tcPr>
          <w:p w:rsidR="00CB65D1" w:rsidRPr="00AE5EDF" w:rsidRDefault="0043676D" w:rsidP="00F24527">
            <w:pPr>
              <w:snapToGrid w:val="0"/>
              <w:spacing w:line="280" w:lineRule="atLeast"/>
              <w:jc w:val="center"/>
              <w:rPr>
                <w:rFonts w:ascii="標楷體" w:eastAsia="標楷體" w:hAnsi="標楷體"/>
                <w:szCs w:val="24"/>
              </w:rPr>
            </w:pPr>
            <w:r>
              <w:rPr>
                <w:rFonts w:ascii="標楷體" w:eastAsia="標楷體" w:hAnsi="標楷體" w:hint="eastAsia"/>
                <w:szCs w:val="24"/>
                <w:u w:val="single"/>
              </w:rPr>
              <w:t xml:space="preserve">  </w:t>
            </w:r>
            <w:r w:rsidR="003543FB">
              <w:rPr>
                <w:rFonts w:ascii="標楷體" w:eastAsia="標楷體" w:hAnsi="標楷體" w:hint="eastAsia"/>
                <w:szCs w:val="24"/>
                <w:u w:val="single"/>
              </w:rPr>
              <w:t>3</w:t>
            </w:r>
            <w:r>
              <w:rPr>
                <w:rFonts w:ascii="標楷體" w:eastAsia="標楷體" w:hAnsi="標楷體" w:hint="eastAsia"/>
                <w:szCs w:val="24"/>
                <w:u w:val="single"/>
              </w:rPr>
              <w:t xml:space="preserve"> </w:t>
            </w:r>
            <w:r w:rsidR="00CB65D1" w:rsidRPr="00AE5EDF">
              <w:rPr>
                <w:rFonts w:ascii="標楷體" w:eastAsia="標楷體" w:hAnsi="標楷體" w:hint="eastAsia"/>
                <w:szCs w:val="24"/>
              </w:rPr>
              <w:t>節</w:t>
            </w:r>
          </w:p>
        </w:tc>
        <w:tc>
          <w:tcPr>
            <w:tcW w:w="2389" w:type="dxa"/>
            <w:vAlign w:val="center"/>
          </w:tcPr>
          <w:p w:rsidR="00CB65D1" w:rsidRPr="00AE5EDF" w:rsidRDefault="00CB65D1" w:rsidP="00F24527">
            <w:pPr>
              <w:snapToGrid w:val="0"/>
              <w:spacing w:line="280" w:lineRule="atLeast"/>
              <w:jc w:val="center"/>
              <w:rPr>
                <w:rFonts w:ascii="標楷體" w:eastAsia="標楷體" w:hAnsi="標楷體"/>
                <w:szCs w:val="24"/>
              </w:rPr>
            </w:pPr>
            <w:r w:rsidRPr="00AE5EDF">
              <w:rPr>
                <w:rFonts w:ascii="標楷體" w:eastAsia="標楷體" w:hAnsi="標楷體" w:hint="eastAsia"/>
                <w:szCs w:val="24"/>
              </w:rPr>
              <w:t>設計者</w:t>
            </w:r>
          </w:p>
        </w:tc>
        <w:tc>
          <w:tcPr>
            <w:tcW w:w="2385" w:type="dxa"/>
            <w:vAlign w:val="center"/>
          </w:tcPr>
          <w:p w:rsidR="00CB65D1" w:rsidRPr="00AE5EDF" w:rsidRDefault="003543FB" w:rsidP="003543FB">
            <w:pPr>
              <w:snapToGrid w:val="0"/>
              <w:spacing w:line="280" w:lineRule="atLeast"/>
              <w:jc w:val="center"/>
              <w:rPr>
                <w:rFonts w:ascii="標楷體" w:eastAsia="標楷體" w:hAnsi="標楷體"/>
                <w:szCs w:val="24"/>
              </w:rPr>
            </w:pPr>
            <w:r w:rsidRPr="003543FB">
              <w:rPr>
                <w:rFonts w:ascii="標楷體" w:eastAsia="標楷體" w:hAnsi="標楷體" w:hint="eastAsia"/>
                <w:szCs w:val="24"/>
                <w:u w:val="single"/>
              </w:rPr>
              <w:t>七年級</w:t>
            </w:r>
            <w:r w:rsidR="00CB65D1" w:rsidRPr="003543FB">
              <w:rPr>
                <w:rFonts w:ascii="標楷體" w:eastAsia="標楷體" w:hAnsi="標楷體" w:hint="eastAsia"/>
                <w:szCs w:val="24"/>
              </w:rPr>
              <w:t>教學團隊</w:t>
            </w:r>
          </w:p>
        </w:tc>
      </w:tr>
      <w:tr w:rsidR="001E7EA8" w:rsidRPr="00AE5EDF" w:rsidTr="0016606E">
        <w:trPr>
          <w:trHeight w:val="421"/>
          <w:jc w:val="center"/>
        </w:trPr>
        <w:tc>
          <w:tcPr>
            <w:tcW w:w="1515" w:type="dxa"/>
            <w:vMerge w:val="restart"/>
            <w:vAlign w:val="center"/>
          </w:tcPr>
          <w:p w:rsidR="001E7EA8" w:rsidRPr="00AE5EDF" w:rsidRDefault="001E7EA8" w:rsidP="00F24527">
            <w:pPr>
              <w:jc w:val="center"/>
              <w:rPr>
                <w:rFonts w:eastAsia="標楷體" w:hAnsi="標楷體"/>
                <w:b/>
                <w:color w:val="FF0000"/>
                <w:szCs w:val="24"/>
              </w:rPr>
            </w:pPr>
            <w:r w:rsidRPr="003543FB">
              <w:rPr>
                <w:rFonts w:eastAsia="標楷體" w:hAnsi="標楷體" w:hint="eastAsia"/>
                <w:b/>
                <w:szCs w:val="24"/>
              </w:rPr>
              <w:t>核心素養</w:t>
            </w:r>
          </w:p>
        </w:tc>
        <w:tc>
          <w:tcPr>
            <w:tcW w:w="1559" w:type="dxa"/>
            <w:vAlign w:val="center"/>
          </w:tcPr>
          <w:p w:rsidR="001E7EA8" w:rsidRPr="002E4D1B" w:rsidRDefault="001E7EA8" w:rsidP="00F24527">
            <w:pPr>
              <w:snapToGrid w:val="0"/>
              <w:jc w:val="both"/>
              <w:rPr>
                <w:rFonts w:ascii="標楷體" w:eastAsia="標楷體" w:hAnsi="標楷體"/>
                <w:szCs w:val="24"/>
              </w:rPr>
            </w:pPr>
            <w:r w:rsidRPr="002E4D1B">
              <w:rPr>
                <w:rFonts w:ascii="標楷體" w:eastAsia="標楷體" w:hAnsi="標楷體" w:hint="eastAsia"/>
                <w:szCs w:val="24"/>
              </w:rPr>
              <w:t>A自主行動</w:t>
            </w:r>
          </w:p>
        </w:tc>
        <w:tc>
          <w:tcPr>
            <w:tcW w:w="6468" w:type="dxa"/>
            <w:gridSpan w:val="3"/>
            <w:vAlign w:val="center"/>
          </w:tcPr>
          <w:p w:rsidR="001E7EA8" w:rsidRPr="002E4D1B" w:rsidRDefault="001E7EA8" w:rsidP="003543FB">
            <w:pPr>
              <w:contextualSpacing/>
              <w:rPr>
                <w:rFonts w:ascii="標楷體" w:eastAsia="標楷體" w:hAnsi="標楷體"/>
                <w:szCs w:val="24"/>
              </w:rPr>
            </w:pPr>
            <w:r w:rsidRPr="002E4D1B">
              <w:rPr>
                <w:rFonts w:ascii="標楷體" w:eastAsia="標楷體" w:hAnsi="標楷體" w:hint="eastAsia"/>
                <w:szCs w:val="24"/>
              </w:rPr>
              <w:t>■A1.身心素質與自我精進 ■</w:t>
            </w:r>
            <w:r w:rsidRPr="002E4D1B">
              <w:rPr>
                <w:rFonts w:ascii="標楷體" w:eastAsia="標楷體" w:hAnsi="標楷體"/>
                <w:szCs w:val="24"/>
              </w:rPr>
              <w:t>A2.</w:t>
            </w:r>
            <w:r w:rsidRPr="002E4D1B">
              <w:rPr>
                <w:rFonts w:ascii="標楷體" w:eastAsia="標楷體" w:hAnsi="標楷體" w:hint="eastAsia"/>
                <w:szCs w:val="24"/>
              </w:rPr>
              <w:t xml:space="preserve">系統思考與問題解決 </w:t>
            </w:r>
            <w:r w:rsidR="003543FB" w:rsidRPr="002E4D1B">
              <w:rPr>
                <w:rFonts w:ascii="標楷體" w:eastAsia="標楷體" w:hAnsi="標楷體" w:hint="eastAsia"/>
                <w:szCs w:val="24"/>
              </w:rPr>
              <w:t>□</w:t>
            </w:r>
            <w:r w:rsidRPr="002E4D1B">
              <w:rPr>
                <w:rFonts w:ascii="標楷體" w:eastAsia="標楷體" w:hAnsi="標楷體"/>
                <w:szCs w:val="24"/>
              </w:rPr>
              <w:t>A3.</w:t>
            </w:r>
            <w:r w:rsidRPr="002E4D1B">
              <w:rPr>
                <w:rFonts w:ascii="標楷體" w:eastAsia="標楷體" w:hAnsi="標楷體" w:hint="eastAsia"/>
                <w:szCs w:val="24"/>
              </w:rPr>
              <w:t>規劃執行與創新應變</w:t>
            </w:r>
          </w:p>
        </w:tc>
      </w:tr>
      <w:tr w:rsidR="001E7EA8" w:rsidRPr="00AE5EDF" w:rsidTr="0016606E">
        <w:trPr>
          <w:trHeight w:val="414"/>
          <w:jc w:val="center"/>
        </w:trPr>
        <w:tc>
          <w:tcPr>
            <w:tcW w:w="1515" w:type="dxa"/>
            <w:vMerge/>
            <w:vAlign w:val="center"/>
          </w:tcPr>
          <w:p w:rsidR="001E7EA8" w:rsidRPr="00AE5EDF" w:rsidRDefault="001E7EA8" w:rsidP="00F24527">
            <w:pPr>
              <w:snapToGrid w:val="0"/>
              <w:spacing w:line="280" w:lineRule="atLeast"/>
              <w:jc w:val="center"/>
              <w:rPr>
                <w:rFonts w:ascii="標楷體" w:eastAsia="標楷體" w:hAnsi="標楷體"/>
                <w:color w:val="FF0000"/>
                <w:szCs w:val="24"/>
              </w:rPr>
            </w:pPr>
          </w:p>
        </w:tc>
        <w:tc>
          <w:tcPr>
            <w:tcW w:w="1559" w:type="dxa"/>
            <w:vAlign w:val="center"/>
          </w:tcPr>
          <w:p w:rsidR="001E7EA8" w:rsidRPr="002E4D1B" w:rsidRDefault="001E7EA8" w:rsidP="00F24527">
            <w:pPr>
              <w:snapToGrid w:val="0"/>
              <w:jc w:val="both"/>
              <w:rPr>
                <w:rFonts w:ascii="標楷體" w:eastAsia="標楷體" w:hAnsi="標楷體"/>
                <w:szCs w:val="24"/>
              </w:rPr>
            </w:pPr>
            <w:r w:rsidRPr="002E4D1B">
              <w:rPr>
                <w:rFonts w:ascii="標楷體" w:eastAsia="標楷體" w:hAnsi="標楷體" w:hint="eastAsia"/>
                <w:szCs w:val="24"/>
              </w:rPr>
              <w:t>B溝通互動</w:t>
            </w:r>
          </w:p>
        </w:tc>
        <w:tc>
          <w:tcPr>
            <w:tcW w:w="6468" w:type="dxa"/>
            <w:gridSpan w:val="3"/>
            <w:vAlign w:val="center"/>
          </w:tcPr>
          <w:p w:rsidR="001E7EA8" w:rsidRPr="002E4D1B" w:rsidRDefault="001E7EA8" w:rsidP="003543FB">
            <w:pPr>
              <w:snapToGrid w:val="0"/>
              <w:jc w:val="both"/>
              <w:rPr>
                <w:rFonts w:ascii="標楷體" w:eastAsia="標楷體" w:hAnsi="標楷體"/>
                <w:szCs w:val="24"/>
              </w:rPr>
            </w:pPr>
            <w:r w:rsidRPr="002E4D1B">
              <w:rPr>
                <w:rFonts w:ascii="標楷體" w:eastAsia="標楷體" w:hAnsi="標楷體" w:hint="eastAsia"/>
                <w:szCs w:val="24"/>
              </w:rPr>
              <w:t xml:space="preserve">■B1.符號運用與溝通表達 </w:t>
            </w:r>
            <w:r w:rsidR="003543FB" w:rsidRPr="002E4D1B">
              <w:rPr>
                <w:rFonts w:ascii="標楷體" w:eastAsia="標楷體" w:hAnsi="標楷體" w:hint="eastAsia"/>
                <w:szCs w:val="24"/>
              </w:rPr>
              <w:t>□</w:t>
            </w:r>
            <w:r w:rsidRPr="002E4D1B">
              <w:rPr>
                <w:rFonts w:ascii="標楷體" w:eastAsia="標楷體" w:hAnsi="標楷體"/>
                <w:szCs w:val="24"/>
              </w:rPr>
              <w:t>B2.</w:t>
            </w:r>
            <w:r w:rsidRPr="002E4D1B">
              <w:rPr>
                <w:rFonts w:ascii="標楷體" w:eastAsia="標楷體" w:hAnsi="標楷體" w:hint="eastAsia"/>
                <w:szCs w:val="24"/>
              </w:rPr>
              <w:t>科技資訊與媒體素養</w:t>
            </w:r>
            <w:r w:rsidRPr="002E4D1B">
              <w:rPr>
                <w:rFonts w:ascii="標楷體" w:eastAsia="標楷體" w:hAnsi="標楷體"/>
                <w:szCs w:val="24"/>
              </w:rPr>
              <w:t xml:space="preserve"> </w:t>
            </w:r>
            <w:r w:rsidRPr="002E4D1B">
              <w:rPr>
                <w:rFonts w:ascii="標楷體" w:eastAsia="標楷體" w:hAnsi="標楷體" w:hint="eastAsia"/>
                <w:szCs w:val="24"/>
              </w:rPr>
              <w:t>■</w:t>
            </w:r>
            <w:r w:rsidRPr="002E4D1B">
              <w:rPr>
                <w:rFonts w:ascii="標楷體" w:eastAsia="標楷體" w:hAnsi="標楷體"/>
                <w:szCs w:val="24"/>
              </w:rPr>
              <w:t>B3.</w:t>
            </w:r>
            <w:r w:rsidRPr="002E4D1B">
              <w:rPr>
                <w:rFonts w:ascii="標楷體" w:eastAsia="標楷體" w:hAnsi="標楷體" w:hint="eastAsia"/>
                <w:szCs w:val="24"/>
              </w:rPr>
              <w:t>藝術涵養與美感素養</w:t>
            </w:r>
          </w:p>
        </w:tc>
      </w:tr>
      <w:tr w:rsidR="001E7EA8" w:rsidRPr="00AE5EDF" w:rsidTr="0016606E">
        <w:trPr>
          <w:trHeight w:val="419"/>
          <w:jc w:val="center"/>
        </w:trPr>
        <w:tc>
          <w:tcPr>
            <w:tcW w:w="1515" w:type="dxa"/>
            <w:vMerge/>
            <w:vAlign w:val="center"/>
          </w:tcPr>
          <w:p w:rsidR="001E7EA8" w:rsidRPr="00AE5EDF" w:rsidRDefault="001E7EA8" w:rsidP="00F24527">
            <w:pPr>
              <w:snapToGrid w:val="0"/>
              <w:spacing w:line="280" w:lineRule="atLeast"/>
              <w:jc w:val="center"/>
              <w:rPr>
                <w:rFonts w:ascii="標楷體" w:eastAsia="標楷體" w:hAnsi="標楷體"/>
                <w:color w:val="FF0000"/>
                <w:szCs w:val="24"/>
              </w:rPr>
            </w:pPr>
          </w:p>
        </w:tc>
        <w:tc>
          <w:tcPr>
            <w:tcW w:w="1559" w:type="dxa"/>
            <w:vAlign w:val="center"/>
          </w:tcPr>
          <w:p w:rsidR="001E7EA8" w:rsidRPr="002E4D1B" w:rsidRDefault="001E7EA8" w:rsidP="00F24527">
            <w:pPr>
              <w:snapToGrid w:val="0"/>
              <w:jc w:val="both"/>
              <w:rPr>
                <w:rFonts w:ascii="標楷體" w:eastAsia="標楷體" w:hAnsi="標楷體"/>
                <w:szCs w:val="24"/>
              </w:rPr>
            </w:pPr>
            <w:r w:rsidRPr="002E4D1B">
              <w:rPr>
                <w:rFonts w:ascii="標楷體" w:eastAsia="標楷體" w:hAnsi="標楷體" w:hint="eastAsia"/>
                <w:szCs w:val="24"/>
              </w:rPr>
              <w:t>C社會參與</w:t>
            </w:r>
          </w:p>
        </w:tc>
        <w:tc>
          <w:tcPr>
            <w:tcW w:w="6468" w:type="dxa"/>
            <w:gridSpan w:val="3"/>
            <w:vAlign w:val="center"/>
          </w:tcPr>
          <w:p w:rsidR="001E7EA8" w:rsidRPr="002E4D1B" w:rsidRDefault="003543FB" w:rsidP="003543FB">
            <w:pPr>
              <w:snapToGrid w:val="0"/>
              <w:jc w:val="both"/>
              <w:rPr>
                <w:rFonts w:ascii="標楷體" w:eastAsia="標楷體" w:hAnsi="標楷體"/>
                <w:szCs w:val="24"/>
              </w:rPr>
            </w:pPr>
            <w:r w:rsidRPr="002E4D1B">
              <w:rPr>
                <w:rFonts w:ascii="標楷體" w:eastAsia="標楷體" w:hAnsi="標楷體" w:hint="eastAsia"/>
                <w:szCs w:val="24"/>
              </w:rPr>
              <w:t>□</w:t>
            </w:r>
            <w:r w:rsidR="001E7EA8" w:rsidRPr="002E4D1B">
              <w:rPr>
                <w:rFonts w:ascii="標楷體" w:eastAsia="標楷體" w:hAnsi="標楷體" w:hint="eastAsia"/>
                <w:szCs w:val="24"/>
              </w:rPr>
              <w:t>C1.道德實踐與公民意識 ■</w:t>
            </w:r>
            <w:r w:rsidR="001E7EA8" w:rsidRPr="002E4D1B">
              <w:rPr>
                <w:rFonts w:ascii="標楷體" w:eastAsia="標楷體" w:hAnsi="標楷體"/>
                <w:szCs w:val="24"/>
              </w:rPr>
              <w:t>C2.</w:t>
            </w:r>
            <w:r w:rsidR="001E7EA8" w:rsidRPr="002E4D1B">
              <w:rPr>
                <w:rFonts w:ascii="標楷體" w:eastAsia="標楷體" w:hAnsi="標楷體" w:hint="eastAsia"/>
                <w:szCs w:val="24"/>
              </w:rPr>
              <w:t xml:space="preserve">人際關係與團隊合作 </w:t>
            </w:r>
            <w:r w:rsidRPr="002E4D1B">
              <w:rPr>
                <w:rFonts w:ascii="標楷體" w:eastAsia="標楷體" w:hAnsi="標楷體" w:hint="eastAsia"/>
                <w:szCs w:val="24"/>
              </w:rPr>
              <w:t>□</w:t>
            </w:r>
            <w:r w:rsidR="001E7EA8" w:rsidRPr="002E4D1B">
              <w:rPr>
                <w:rFonts w:ascii="標楷體" w:eastAsia="標楷體" w:hAnsi="標楷體"/>
                <w:szCs w:val="24"/>
              </w:rPr>
              <w:t>C3.</w:t>
            </w:r>
            <w:r w:rsidR="001E7EA8" w:rsidRPr="002E4D1B">
              <w:rPr>
                <w:rFonts w:ascii="標楷體" w:eastAsia="標楷體" w:hAnsi="標楷體" w:hint="eastAsia"/>
                <w:szCs w:val="24"/>
              </w:rPr>
              <w:t>多元文化與國際理解</w:t>
            </w:r>
          </w:p>
        </w:tc>
      </w:tr>
      <w:tr w:rsidR="00CB65D1" w:rsidRPr="00AE5EDF" w:rsidTr="0016606E">
        <w:trPr>
          <w:jc w:val="center"/>
        </w:trPr>
        <w:tc>
          <w:tcPr>
            <w:tcW w:w="1515" w:type="dxa"/>
            <w:vAlign w:val="center"/>
          </w:tcPr>
          <w:p w:rsidR="00CB65D1" w:rsidRPr="00CF0A13" w:rsidRDefault="00CB65D1" w:rsidP="00F24527">
            <w:pPr>
              <w:snapToGrid w:val="0"/>
              <w:spacing w:line="280" w:lineRule="atLeast"/>
              <w:jc w:val="center"/>
              <w:rPr>
                <w:rFonts w:ascii="標楷體" w:eastAsia="標楷體" w:hAnsi="標楷體"/>
                <w:szCs w:val="24"/>
              </w:rPr>
            </w:pPr>
            <w:r w:rsidRPr="00CF0A13">
              <w:rPr>
                <w:rFonts w:ascii="標楷體" w:eastAsia="標楷體" w:hAnsi="標楷體" w:hint="eastAsia"/>
                <w:szCs w:val="24"/>
              </w:rPr>
              <w:t>學習重點</w:t>
            </w:r>
          </w:p>
        </w:tc>
        <w:tc>
          <w:tcPr>
            <w:tcW w:w="8027" w:type="dxa"/>
            <w:gridSpan w:val="4"/>
            <w:vAlign w:val="center"/>
          </w:tcPr>
          <w:p w:rsidR="003543FB" w:rsidRPr="0062467D" w:rsidRDefault="003543FB" w:rsidP="003543FB">
            <w:pPr>
              <w:snapToGrid w:val="0"/>
              <w:jc w:val="both"/>
              <w:rPr>
                <w:rFonts w:ascii="標楷體" w:eastAsia="標楷體" w:hAnsi="標楷體"/>
                <w:sz w:val="22"/>
              </w:rPr>
            </w:pPr>
            <w:r w:rsidRPr="0062467D">
              <w:rPr>
                <w:rFonts w:ascii="標楷體" w:eastAsia="標楷體" w:hAnsi="標楷體" w:hint="eastAsia"/>
                <w:sz w:val="22"/>
              </w:rPr>
              <w:t>表1-Ⅳ-1 能使用特定元素、形式、技巧與肢體語彙表現想法，發展多元能力，並在劇場中呈現。</w:t>
            </w:r>
          </w:p>
          <w:p w:rsidR="003543FB" w:rsidRPr="0062467D" w:rsidRDefault="003543FB" w:rsidP="003543FB">
            <w:pPr>
              <w:snapToGrid w:val="0"/>
              <w:jc w:val="both"/>
              <w:rPr>
                <w:rFonts w:ascii="標楷體" w:eastAsia="標楷體" w:hAnsi="標楷體"/>
                <w:sz w:val="22"/>
              </w:rPr>
            </w:pPr>
            <w:r w:rsidRPr="0062467D">
              <w:rPr>
                <w:rFonts w:ascii="標楷體" w:eastAsia="標楷體" w:hAnsi="標楷體" w:hint="eastAsia"/>
                <w:sz w:val="22"/>
              </w:rPr>
              <w:t>表1-Ⅳ-2 能理解表演的形式、文本與表現技巧並創作發表。</w:t>
            </w:r>
          </w:p>
          <w:p w:rsidR="003543FB" w:rsidRPr="0062467D" w:rsidRDefault="003543FB" w:rsidP="003543FB">
            <w:pPr>
              <w:snapToGrid w:val="0"/>
              <w:jc w:val="both"/>
              <w:rPr>
                <w:rFonts w:ascii="標楷體" w:eastAsia="標楷體" w:hAnsi="標楷體"/>
                <w:sz w:val="22"/>
              </w:rPr>
            </w:pPr>
            <w:r w:rsidRPr="0062467D">
              <w:rPr>
                <w:rFonts w:ascii="標楷體" w:eastAsia="標楷體" w:hAnsi="標楷體" w:hint="eastAsia"/>
                <w:sz w:val="22"/>
              </w:rPr>
              <w:t>表1-Ⅳ-3 能連結其他藝術並創作。</w:t>
            </w:r>
          </w:p>
          <w:p w:rsidR="003543FB" w:rsidRPr="0062467D" w:rsidRDefault="003543FB" w:rsidP="003543FB">
            <w:pPr>
              <w:snapToGrid w:val="0"/>
              <w:jc w:val="both"/>
              <w:rPr>
                <w:rFonts w:ascii="標楷體" w:eastAsia="標楷體" w:hAnsi="標楷體"/>
                <w:sz w:val="22"/>
              </w:rPr>
            </w:pPr>
            <w:r w:rsidRPr="0062467D">
              <w:rPr>
                <w:rFonts w:ascii="標楷體" w:eastAsia="標楷體" w:hAnsi="標楷體" w:hint="eastAsia"/>
                <w:sz w:val="22"/>
              </w:rPr>
              <w:t>表2-Ⅳ-1 能覺察並感受創作與美感經驗的關聯。</w:t>
            </w:r>
          </w:p>
          <w:p w:rsidR="003543FB" w:rsidRPr="0062467D" w:rsidRDefault="003543FB" w:rsidP="003543FB">
            <w:pPr>
              <w:snapToGrid w:val="0"/>
              <w:jc w:val="both"/>
              <w:rPr>
                <w:rFonts w:ascii="標楷體" w:eastAsia="標楷體" w:hAnsi="標楷體"/>
                <w:sz w:val="22"/>
              </w:rPr>
            </w:pPr>
            <w:r w:rsidRPr="0062467D">
              <w:rPr>
                <w:rFonts w:ascii="標楷體" w:eastAsia="標楷體" w:hAnsi="標楷體" w:hint="eastAsia"/>
                <w:sz w:val="22"/>
              </w:rPr>
              <w:t>表2-Ⅳ-2 能體認各種表演藝術發展脈絡、文化內涵及代表人物。</w:t>
            </w:r>
          </w:p>
          <w:p w:rsidR="003543FB" w:rsidRPr="0062467D" w:rsidRDefault="003543FB" w:rsidP="003543FB">
            <w:pPr>
              <w:snapToGrid w:val="0"/>
              <w:jc w:val="both"/>
              <w:rPr>
                <w:rFonts w:ascii="標楷體" w:eastAsia="標楷體" w:hAnsi="標楷體"/>
                <w:sz w:val="22"/>
              </w:rPr>
            </w:pPr>
            <w:r w:rsidRPr="0062467D">
              <w:rPr>
                <w:rFonts w:ascii="標楷體" w:eastAsia="標楷體" w:hAnsi="標楷體" w:hint="eastAsia"/>
                <w:sz w:val="22"/>
              </w:rPr>
              <w:t>表2-Ⅳ-3 能運用適當的語彙，明確表達、解析及評價自己與他人的作品。</w:t>
            </w:r>
          </w:p>
          <w:p w:rsidR="003543FB" w:rsidRPr="0062467D" w:rsidRDefault="003543FB" w:rsidP="003543FB">
            <w:pPr>
              <w:snapToGrid w:val="0"/>
              <w:jc w:val="both"/>
              <w:rPr>
                <w:rFonts w:ascii="標楷體" w:eastAsia="標楷體" w:hAnsi="標楷體"/>
                <w:sz w:val="22"/>
              </w:rPr>
            </w:pPr>
            <w:r w:rsidRPr="0062467D">
              <w:rPr>
                <w:rFonts w:ascii="標楷體" w:eastAsia="標楷體" w:hAnsi="標楷體" w:hint="eastAsia"/>
                <w:sz w:val="22"/>
              </w:rPr>
              <w:t>表3-Ⅳ-1 能運用劇場相關技術，有計劃地排練與展演。</w:t>
            </w:r>
          </w:p>
          <w:p w:rsidR="003543FB" w:rsidRPr="0062467D" w:rsidRDefault="003543FB" w:rsidP="003543FB">
            <w:pPr>
              <w:snapToGrid w:val="0"/>
              <w:jc w:val="both"/>
              <w:rPr>
                <w:rFonts w:ascii="標楷體" w:eastAsia="標楷體" w:hAnsi="標楷體"/>
                <w:sz w:val="22"/>
              </w:rPr>
            </w:pPr>
            <w:r w:rsidRPr="0062467D">
              <w:rPr>
                <w:rFonts w:ascii="標楷體" w:eastAsia="標楷體" w:hAnsi="標楷體" w:hint="eastAsia"/>
                <w:sz w:val="22"/>
              </w:rPr>
              <w:t>表3-Ⅳ-2 能運用多元創作探討公共議題，展現人文關懷與獨立思考能力。</w:t>
            </w:r>
          </w:p>
          <w:p w:rsidR="003543FB" w:rsidRPr="0062467D" w:rsidRDefault="003543FB" w:rsidP="003543FB">
            <w:pPr>
              <w:snapToGrid w:val="0"/>
              <w:jc w:val="both"/>
              <w:rPr>
                <w:rFonts w:ascii="標楷體" w:eastAsia="標楷體" w:hAnsi="標楷體"/>
                <w:sz w:val="22"/>
              </w:rPr>
            </w:pPr>
            <w:r w:rsidRPr="0062467D">
              <w:rPr>
                <w:rFonts w:ascii="標楷體" w:eastAsia="標楷體" w:hAnsi="標楷體" w:hint="eastAsia"/>
                <w:sz w:val="22"/>
              </w:rPr>
              <w:t>表3-Ⅳ-3 能結合科技媒體傳達訊息，展現多元表演形式的作品。</w:t>
            </w:r>
          </w:p>
          <w:p w:rsidR="003543FB" w:rsidRPr="0062467D" w:rsidRDefault="003543FB" w:rsidP="003543FB">
            <w:pPr>
              <w:snapToGrid w:val="0"/>
              <w:jc w:val="both"/>
              <w:rPr>
                <w:rFonts w:ascii="標楷體" w:eastAsia="標楷體" w:hAnsi="標楷體"/>
                <w:sz w:val="22"/>
              </w:rPr>
            </w:pPr>
            <w:r w:rsidRPr="0062467D">
              <w:rPr>
                <w:rFonts w:ascii="標楷體" w:eastAsia="標楷體" w:hAnsi="標楷體" w:hint="eastAsia"/>
                <w:sz w:val="22"/>
              </w:rPr>
              <w:t>表3-Ⅳ-4 能養成鑑賞表演藝術的習慣，並能適性發展。</w:t>
            </w:r>
          </w:p>
          <w:p w:rsidR="003543FB" w:rsidRPr="0062467D" w:rsidRDefault="003543FB" w:rsidP="003543FB">
            <w:pPr>
              <w:snapToGrid w:val="0"/>
              <w:jc w:val="both"/>
              <w:rPr>
                <w:rFonts w:ascii="標楷體" w:eastAsia="標楷體" w:hAnsi="標楷體"/>
                <w:sz w:val="22"/>
              </w:rPr>
            </w:pPr>
            <w:r w:rsidRPr="0062467D">
              <w:rPr>
                <w:rFonts w:ascii="標楷體" w:eastAsia="標楷體" w:hAnsi="標楷體" w:hint="eastAsia"/>
                <w:sz w:val="22"/>
              </w:rPr>
              <w:t>音1-Ⅳ-1 能理解音樂符號並回應指揮，進行歌唱及演奏，展現音樂美感意識。</w:t>
            </w:r>
          </w:p>
          <w:p w:rsidR="003543FB" w:rsidRPr="0062467D" w:rsidRDefault="003543FB" w:rsidP="003543FB">
            <w:pPr>
              <w:snapToGrid w:val="0"/>
              <w:jc w:val="both"/>
              <w:rPr>
                <w:rFonts w:ascii="標楷體" w:eastAsia="標楷體" w:hAnsi="標楷體"/>
                <w:sz w:val="22"/>
              </w:rPr>
            </w:pPr>
            <w:r w:rsidRPr="0062467D">
              <w:rPr>
                <w:rFonts w:ascii="標楷體" w:eastAsia="標楷體" w:hAnsi="標楷體" w:hint="eastAsia"/>
                <w:sz w:val="22"/>
              </w:rPr>
              <w:t>音1-Ⅳ-2 能融入傳統、當代或流行音樂的風格，改編樂曲，以表達觀點。</w:t>
            </w:r>
          </w:p>
          <w:p w:rsidR="003543FB" w:rsidRPr="0062467D" w:rsidRDefault="003543FB" w:rsidP="003543FB">
            <w:pPr>
              <w:snapToGrid w:val="0"/>
              <w:jc w:val="both"/>
              <w:rPr>
                <w:rFonts w:ascii="標楷體" w:eastAsia="標楷體" w:hAnsi="標楷體"/>
                <w:sz w:val="22"/>
              </w:rPr>
            </w:pPr>
            <w:r w:rsidRPr="0062467D">
              <w:rPr>
                <w:rFonts w:ascii="標楷體" w:eastAsia="標楷體" w:hAnsi="標楷體" w:hint="eastAsia"/>
                <w:sz w:val="22"/>
              </w:rPr>
              <w:t>音2-Ⅳ-1 能使用適當的音樂語彙，賞析各類音樂作品，體會藝術文化之美。</w:t>
            </w:r>
          </w:p>
          <w:p w:rsidR="003543FB" w:rsidRPr="0062467D" w:rsidRDefault="003543FB" w:rsidP="003543FB">
            <w:pPr>
              <w:snapToGrid w:val="0"/>
              <w:jc w:val="both"/>
              <w:rPr>
                <w:rFonts w:ascii="標楷體" w:eastAsia="標楷體" w:hAnsi="標楷體"/>
                <w:sz w:val="22"/>
              </w:rPr>
            </w:pPr>
            <w:r w:rsidRPr="0062467D">
              <w:rPr>
                <w:rFonts w:ascii="標楷體" w:eastAsia="標楷體" w:hAnsi="標楷體" w:hint="eastAsia"/>
                <w:sz w:val="22"/>
              </w:rPr>
              <w:lastRenderedPageBreak/>
              <w:t>音2-Ⅳ-2 能透過討論，以探究樂曲創作背景與社會文化的關聯及其意義，表達多元觀點。</w:t>
            </w:r>
          </w:p>
          <w:p w:rsidR="003543FB" w:rsidRPr="0062467D" w:rsidRDefault="003543FB" w:rsidP="003543FB">
            <w:pPr>
              <w:snapToGrid w:val="0"/>
              <w:jc w:val="both"/>
              <w:rPr>
                <w:rFonts w:ascii="標楷體" w:eastAsia="標楷體" w:hAnsi="標楷體"/>
                <w:sz w:val="22"/>
              </w:rPr>
            </w:pPr>
            <w:r w:rsidRPr="0062467D">
              <w:rPr>
                <w:rFonts w:ascii="標楷體" w:eastAsia="標楷體" w:hAnsi="標楷體" w:hint="eastAsia"/>
                <w:sz w:val="22"/>
              </w:rPr>
              <w:t>音3-Ⅳ-1 能透過多元音樂活動，探索音樂及其他藝術之共通性，關懷在地及全球藝術文化。</w:t>
            </w:r>
          </w:p>
          <w:p w:rsidR="003543FB" w:rsidRPr="0062467D" w:rsidRDefault="003543FB" w:rsidP="003543FB">
            <w:pPr>
              <w:snapToGrid w:val="0"/>
              <w:jc w:val="both"/>
              <w:rPr>
                <w:rFonts w:ascii="標楷體" w:eastAsia="標楷體" w:hAnsi="標楷體"/>
                <w:sz w:val="22"/>
              </w:rPr>
            </w:pPr>
            <w:r w:rsidRPr="0062467D">
              <w:rPr>
                <w:rFonts w:ascii="標楷體" w:eastAsia="標楷體" w:hAnsi="標楷體" w:hint="eastAsia"/>
                <w:sz w:val="22"/>
              </w:rPr>
              <w:t>音3-Ⅳ-2 能運用科技媒體蒐集藝文資訊或聆賞音樂，以培養自主學習音樂的興趣。</w:t>
            </w:r>
          </w:p>
          <w:p w:rsidR="003543FB" w:rsidRPr="0062467D" w:rsidRDefault="003543FB" w:rsidP="003543FB">
            <w:pPr>
              <w:snapToGrid w:val="0"/>
              <w:jc w:val="both"/>
              <w:rPr>
                <w:rFonts w:ascii="標楷體" w:eastAsia="標楷體" w:hAnsi="標楷體"/>
                <w:sz w:val="22"/>
              </w:rPr>
            </w:pPr>
            <w:r w:rsidRPr="0062467D">
              <w:rPr>
                <w:rFonts w:ascii="標楷體" w:eastAsia="標楷體" w:hAnsi="標楷體" w:hint="eastAsia"/>
                <w:sz w:val="22"/>
              </w:rPr>
              <w:t>視1-Ⅳ-1 能使用構成要素和形式原理，表達情感與想法。</w:t>
            </w:r>
          </w:p>
          <w:p w:rsidR="003543FB" w:rsidRPr="0062467D" w:rsidRDefault="003543FB" w:rsidP="003543FB">
            <w:pPr>
              <w:snapToGrid w:val="0"/>
              <w:jc w:val="both"/>
              <w:rPr>
                <w:rFonts w:ascii="標楷體" w:eastAsia="標楷體" w:hAnsi="標楷體"/>
                <w:sz w:val="22"/>
              </w:rPr>
            </w:pPr>
            <w:r w:rsidRPr="0062467D">
              <w:rPr>
                <w:rFonts w:ascii="標楷體" w:eastAsia="標楷體" w:hAnsi="標楷體" w:hint="eastAsia"/>
                <w:sz w:val="22"/>
              </w:rPr>
              <w:t>視1-Ⅳ-2 能使用多元媒材與技法，表現個人或社群的觀點。</w:t>
            </w:r>
          </w:p>
          <w:p w:rsidR="003543FB" w:rsidRPr="0062467D" w:rsidRDefault="003543FB" w:rsidP="003543FB">
            <w:pPr>
              <w:snapToGrid w:val="0"/>
              <w:jc w:val="both"/>
              <w:rPr>
                <w:rFonts w:ascii="標楷體" w:eastAsia="標楷體" w:hAnsi="標楷體"/>
                <w:sz w:val="22"/>
              </w:rPr>
            </w:pPr>
            <w:r w:rsidRPr="0062467D">
              <w:rPr>
                <w:rFonts w:ascii="標楷體" w:eastAsia="標楷體" w:hAnsi="標楷體" w:hint="eastAsia"/>
                <w:sz w:val="22"/>
              </w:rPr>
              <w:t>視2-Ⅳ-1 能使用適當的音樂語彙，賞析各類音樂作品，體會藝術文化之美。</w:t>
            </w:r>
          </w:p>
          <w:p w:rsidR="003543FB" w:rsidRPr="0062467D" w:rsidRDefault="003543FB" w:rsidP="003543FB">
            <w:pPr>
              <w:snapToGrid w:val="0"/>
              <w:jc w:val="both"/>
              <w:rPr>
                <w:rFonts w:ascii="標楷體" w:eastAsia="標楷體" w:hAnsi="標楷體"/>
                <w:sz w:val="22"/>
              </w:rPr>
            </w:pPr>
            <w:r w:rsidRPr="0062467D">
              <w:rPr>
                <w:rFonts w:ascii="標楷體" w:eastAsia="標楷體" w:hAnsi="標楷體" w:hint="eastAsia"/>
                <w:sz w:val="22"/>
              </w:rPr>
              <w:t>視2-Ⅳ-1 能體驗藝術作品，並接受多元的觀點。</w:t>
            </w:r>
          </w:p>
          <w:p w:rsidR="003543FB" w:rsidRPr="0062467D" w:rsidRDefault="003543FB" w:rsidP="003543FB">
            <w:pPr>
              <w:snapToGrid w:val="0"/>
              <w:jc w:val="both"/>
              <w:rPr>
                <w:rFonts w:ascii="標楷體" w:eastAsia="標楷體" w:hAnsi="標楷體"/>
                <w:sz w:val="22"/>
              </w:rPr>
            </w:pPr>
            <w:r w:rsidRPr="0062467D">
              <w:rPr>
                <w:rFonts w:ascii="標楷體" w:eastAsia="標楷體" w:hAnsi="標楷體" w:hint="eastAsia"/>
                <w:sz w:val="22"/>
              </w:rPr>
              <w:t>視2-Ⅳ-2 能理解視覺符號的意義，並表達多元的觀點。</w:t>
            </w:r>
          </w:p>
          <w:p w:rsidR="003543FB" w:rsidRPr="0062467D" w:rsidRDefault="003543FB" w:rsidP="003543FB">
            <w:pPr>
              <w:snapToGrid w:val="0"/>
              <w:jc w:val="both"/>
              <w:rPr>
                <w:rFonts w:ascii="標楷體" w:eastAsia="標楷體" w:hAnsi="標楷體"/>
                <w:sz w:val="22"/>
              </w:rPr>
            </w:pPr>
            <w:r w:rsidRPr="0062467D">
              <w:rPr>
                <w:rFonts w:ascii="標楷體" w:eastAsia="標楷體" w:hAnsi="標楷體" w:hint="eastAsia"/>
                <w:sz w:val="22"/>
              </w:rPr>
              <w:t>視2-Ⅳ-3 能理解藝術產物的功能與價值，以拓展多元視野。</w:t>
            </w:r>
          </w:p>
          <w:p w:rsidR="003543FB" w:rsidRPr="0062467D" w:rsidRDefault="003543FB" w:rsidP="003543FB">
            <w:pPr>
              <w:snapToGrid w:val="0"/>
              <w:jc w:val="both"/>
              <w:rPr>
                <w:rFonts w:ascii="標楷體" w:eastAsia="標楷體" w:hAnsi="標楷體"/>
                <w:sz w:val="22"/>
              </w:rPr>
            </w:pPr>
            <w:r w:rsidRPr="0062467D">
              <w:rPr>
                <w:rFonts w:ascii="標楷體" w:eastAsia="標楷體" w:hAnsi="標楷體" w:hint="eastAsia"/>
                <w:sz w:val="22"/>
              </w:rPr>
              <w:t>視3-Ⅳ -3 能應用設計式思考及藝術知能，因應生活情境尋求解決方案。</w:t>
            </w:r>
          </w:p>
          <w:p w:rsidR="003543FB" w:rsidRPr="0062467D" w:rsidRDefault="003543FB" w:rsidP="003543FB">
            <w:pPr>
              <w:snapToGrid w:val="0"/>
              <w:jc w:val="both"/>
              <w:rPr>
                <w:rFonts w:ascii="標楷體" w:eastAsia="標楷體" w:hAnsi="標楷體"/>
                <w:sz w:val="22"/>
              </w:rPr>
            </w:pPr>
            <w:r w:rsidRPr="0062467D">
              <w:rPr>
                <w:rFonts w:ascii="標楷體" w:eastAsia="標楷體" w:hAnsi="標楷體" w:hint="eastAsia"/>
                <w:sz w:val="22"/>
              </w:rPr>
              <w:t>視3-Ⅳ-1 能透過多元藝文活動的參與，培養對在地藝文環境的關注態度。</w:t>
            </w:r>
          </w:p>
          <w:p w:rsidR="003543FB" w:rsidRDefault="003543FB" w:rsidP="003543FB">
            <w:pPr>
              <w:snapToGrid w:val="0"/>
              <w:jc w:val="both"/>
              <w:rPr>
                <w:rFonts w:ascii="標楷體" w:eastAsia="標楷體" w:hAnsi="標楷體"/>
                <w:sz w:val="22"/>
              </w:rPr>
            </w:pPr>
            <w:r w:rsidRPr="0062467D">
              <w:rPr>
                <w:rFonts w:ascii="標楷體" w:eastAsia="標楷體" w:hAnsi="標楷體" w:hint="eastAsia"/>
                <w:sz w:val="22"/>
              </w:rPr>
              <w:t>視3-Ⅳ-3 能應用設計式思考及藝術知能，因應生活情境尋求解決方案。</w:t>
            </w:r>
          </w:p>
          <w:p w:rsidR="003543FB" w:rsidRPr="00C44A8E" w:rsidRDefault="003543FB" w:rsidP="003543FB">
            <w:pPr>
              <w:snapToGrid w:val="0"/>
              <w:jc w:val="both"/>
              <w:rPr>
                <w:rFonts w:ascii="標楷體" w:eastAsia="標楷體" w:hAnsi="標楷體"/>
                <w:sz w:val="22"/>
              </w:rPr>
            </w:pPr>
          </w:p>
          <w:p w:rsidR="003543FB" w:rsidRPr="00C44A8E" w:rsidRDefault="003543FB" w:rsidP="003543FB">
            <w:pPr>
              <w:snapToGrid w:val="0"/>
              <w:jc w:val="both"/>
              <w:rPr>
                <w:rFonts w:ascii="標楷體" w:eastAsia="標楷體" w:hAnsi="標楷體"/>
                <w:sz w:val="22"/>
                <w:bdr w:val="single" w:sz="4" w:space="0" w:color="auto"/>
              </w:rPr>
            </w:pPr>
            <w:r w:rsidRPr="00C44A8E">
              <w:rPr>
                <w:rFonts w:ascii="標楷體" w:eastAsia="標楷體" w:hAnsi="標楷體" w:hint="eastAsia"/>
                <w:sz w:val="22"/>
                <w:bdr w:val="single" w:sz="4" w:space="0" w:color="auto"/>
              </w:rPr>
              <w:t>學習內容</w:t>
            </w:r>
          </w:p>
          <w:p w:rsidR="003543FB" w:rsidRPr="0062467D" w:rsidRDefault="003543FB" w:rsidP="003543FB">
            <w:pPr>
              <w:snapToGrid w:val="0"/>
              <w:jc w:val="both"/>
              <w:rPr>
                <w:rFonts w:ascii="標楷體" w:eastAsia="標楷體" w:hAnsi="標楷體"/>
                <w:sz w:val="22"/>
              </w:rPr>
            </w:pPr>
            <w:r w:rsidRPr="0062467D">
              <w:rPr>
                <w:rFonts w:ascii="標楷體" w:eastAsia="標楷體" w:hAnsi="標楷體" w:hint="eastAsia"/>
                <w:sz w:val="22"/>
              </w:rPr>
              <w:t>表A-Ⅳ-1 表演藝術與生活美學、在地文化及特定場域的演出連結。</w:t>
            </w:r>
          </w:p>
          <w:p w:rsidR="003543FB" w:rsidRPr="0062467D" w:rsidRDefault="003543FB" w:rsidP="003543FB">
            <w:pPr>
              <w:snapToGrid w:val="0"/>
              <w:jc w:val="both"/>
              <w:rPr>
                <w:rFonts w:ascii="標楷體" w:eastAsia="標楷體" w:hAnsi="標楷體"/>
                <w:sz w:val="22"/>
              </w:rPr>
            </w:pPr>
            <w:r w:rsidRPr="0062467D">
              <w:rPr>
                <w:rFonts w:ascii="標楷體" w:eastAsia="標楷體" w:hAnsi="標楷體" w:hint="eastAsia"/>
                <w:sz w:val="22"/>
              </w:rPr>
              <w:t>表A-Ⅳ-2 在地與東西方、傳統與當代表演藝術之類型、代表作品與人物。</w:t>
            </w:r>
          </w:p>
          <w:p w:rsidR="003543FB" w:rsidRPr="0062467D" w:rsidRDefault="003543FB" w:rsidP="003543FB">
            <w:pPr>
              <w:snapToGrid w:val="0"/>
              <w:jc w:val="both"/>
              <w:rPr>
                <w:rFonts w:ascii="標楷體" w:eastAsia="標楷體" w:hAnsi="標楷體"/>
                <w:sz w:val="22"/>
              </w:rPr>
            </w:pPr>
            <w:r w:rsidRPr="0062467D">
              <w:rPr>
                <w:rFonts w:ascii="標楷體" w:eastAsia="標楷體" w:hAnsi="標楷體" w:hint="eastAsia"/>
                <w:sz w:val="22"/>
              </w:rPr>
              <w:t>表A-Ⅳ-3 表演形式分析、文本分析。</w:t>
            </w:r>
          </w:p>
          <w:p w:rsidR="003543FB" w:rsidRPr="0062467D" w:rsidRDefault="003543FB" w:rsidP="003543FB">
            <w:pPr>
              <w:snapToGrid w:val="0"/>
              <w:jc w:val="both"/>
              <w:rPr>
                <w:rFonts w:ascii="標楷體" w:eastAsia="標楷體" w:hAnsi="標楷體"/>
                <w:sz w:val="22"/>
              </w:rPr>
            </w:pPr>
            <w:r w:rsidRPr="0062467D">
              <w:rPr>
                <w:rFonts w:ascii="標楷體" w:eastAsia="標楷體" w:hAnsi="標楷體" w:hint="eastAsia"/>
                <w:sz w:val="22"/>
              </w:rPr>
              <w:t>表E-Ⅳ-1 聲音、身體、情感、空間、勁力、即興、動作等戲劇或舞蹈元素。</w:t>
            </w:r>
          </w:p>
          <w:p w:rsidR="003543FB" w:rsidRPr="0062467D" w:rsidRDefault="003543FB" w:rsidP="003543FB">
            <w:pPr>
              <w:snapToGrid w:val="0"/>
              <w:jc w:val="both"/>
              <w:rPr>
                <w:rFonts w:ascii="標楷體" w:eastAsia="標楷體" w:hAnsi="標楷體"/>
                <w:sz w:val="22"/>
              </w:rPr>
            </w:pPr>
            <w:r w:rsidRPr="0062467D">
              <w:rPr>
                <w:rFonts w:ascii="標楷體" w:eastAsia="標楷體" w:hAnsi="標楷體" w:hint="eastAsia"/>
                <w:sz w:val="22"/>
              </w:rPr>
              <w:t>表E-Ⅳ-2 肢體動作與語彙、角色建立與表演、各類型文本分析與創作。</w:t>
            </w:r>
          </w:p>
          <w:p w:rsidR="003543FB" w:rsidRPr="0062467D" w:rsidRDefault="003543FB" w:rsidP="003543FB">
            <w:pPr>
              <w:snapToGrid w:val="0"/>
              <w:jc w:val="both"/>
              <w:rPr>
                <w:rFonts w:ascii="標楷體" w:eastAsia="標楷體" w:hAnsi="標楷體"/>
                <w:sz w:val="22"/>
              </w:rPr>
            </w:pPr>
            <w:r w:rsidRPr="0062467D">
              <w:rPr>
                <w:rFonts w:ascii="標楷體" w:eastAsia="標楷體" w:hAnsi="標楷體" w:hint="eastAsia"/>
                <w:sz w:val="22"/>
              </w:rPr>
              <w:t>表E-Ⅳ-3 戲劇、舞蹈與其他藝術元素的結合演出。</w:t>
            </w:r>
          </w:p>
          <w:p w:rsidR="003543FB" w:rsidRPr="0062467D" w:rsidRDefault="003543FB" w:rsidP="003543FB">
            <w:pPr>
              <w:snapToGrid w:val="0"/>
              <w:jc w:val="both"/>
              <w:rPr>
                <w:rFonts w:ascii="標楷體" w:eastAsia="標楷體" w:hAnsi="標楷體"/>
                <w:sz w:val="22"/>
              </w:rPr>
            </w:pPr>
            <w:r w:rsidRPr="0062467D">
              <w:rPr>
                <w:rFonts w:ascii="標楷體" w:eastAsia="標楷體" w:hAnsi="標楷體" w:hint="eastAsia"/>
                <w:sz w:val="22"/>
              </w:rPr>
              <w:t>表P-Ⅳ-1 表演團隊組織與架構、劇場基礎設計和製作。</w:t>
            </w:r>
          </w:p>
          <w:p w:rsidR="003543FB" w:rsidRPr="0062467D" w:rsidRDefault="003543FB" w:rsidP="003543FB">
            <w:pPr>
              <w:snapToGrid w:val="0"/>
              <w:jc w:val="both"/>
              <w:rPr>
                <w:rFonts w:ascii="標楷體" w:eastAsia="標楷體" w:hAnsi="標楷體"/>
                <w:sz w:val="22"/>
              </w:rPr>
            </w:pPr>
            <w:r w:rsidRPr="0062467D">
              <w:rPr>
                <w:rFonts w:ascii="標楷體" w:eastAsia="標楷體" w:hAnsi="標楷體" w:hint="eastAsia"/>
                <w:sz w:val="22"/>
              </w:rPr>
              <w:t>表P-Ⅳ-2 應用戲劇、劇場與舞蹈等多元形式。</w:t>
            </w:r>
          </w:p>
          <w:p w:rsidR="003543FB" w:rsidRPr="0062467D" w:rsidRDefault="003543FB" w:rsidP="003543FB">
            <w:pPr>
              <w:snapToGrid w:val="0"/>
              <w:jc w:val="both"/>
              <w:rPr>
                <w:rFonts w:ascii="標楷體" w:eastAsia="標楷體" w:hAnsi="標楷體"/>
                <w:sz w:val="22"/>
              </w:rPr>
            </w:pPr>
            <w:r w:rsidRPr="0062467D">
              <w:rPr>
                <w:rFonts w:ascii="標楷體" w:eastAsia="標楷體" w:hAnsi="標楷體" w:hint="eastAsia"/>
                <w:sz w:val="22"/>
              </w:rPr>
              <w:t>表P-Ⅳ-3 影片製作、媒體應用、電腦與行動裝置相關應用程式。</w:t>
            </w:r>
          </w:p>
          <w:p w:rsidR="003543FB" w:rsidRPr="0062467D" w:rsidRDefault="003543FB" w:rsidP="003543FB">
            <w:pPr>
              <w:snapToGrid w:val="0"/>
              <w:jc w:val="both"/>
              <w:rPr>
                <w:rFonts w:ascii="標楷體" w:eastAsia="標楷體" w:hAnsi="標楷體"/>
                <w:sz w:val="22"/>
              </w:rPr>
            </w:pPr>
            <w:r w:rsidRPr="0062467D">
              <w:rPr>
                <w:rFonts w:ascii="標楷體" w:eastAsia="標楷體" w:hAnsi="標楷體" w:hint="eastAsia"/>
                <w:sz w:val="22"/>
              </w:rPr>
              <w:t>表P-Ⅳ-4 表演藝術活動與展演、表演藝術相關科系、表演藝術相關工作和生涯規劃。</w:t>
            </w:r>
          </w:p>
          <w:p w:rsidR="003543FB" w:rsidRPr="0062467D" w:rsidRDefault="003543FB" w:rsidP="003543FB">
            <w:pPr>
              <w:snapToGrid w:val="0"/>
              <w:jc w:val="both"/>
              <w:rPr>
                <w:rFonts w:ascii="標楷體" w:eastAsia="標楷體" w:hAnsi="標楷體"/>
                <w:sz w:val="22"/>
              </w:rPr>
            </w:pPr>
            <w:r w:rsidRPr="0062467D">
              <w:rPr>
                <w:rFonts w:ascii="標楷體" w:eastAsia="標楷體" w:hAnsi="標楷體" w:hint="eastAsia"/>
                <w:sz w:val="22"/>
              </w:rPr>
              <w:t>音2-Ⅳ-2 能透過討論，以探究樂曲創作背景與社會文化的關聯及其意義，表達多元觀點。</w:t>
            </w:r>
          </w:p>
          <w:p w:rsidR="003543FB" w:rsidRPr="0062467D" w:rsidRDefault="003543FB" w:rsidP="003543FB">
            <w:pPr>
              <w:snapToGrid w:val="0"/>
              <w:jc w:val="both"/>
              <w:rPr>
                <w:rFonts w:ascii="標楷體" w:eastAsia="標楷體" w:hAnsi="標楷體"/>
                <w:sz w:val="22"/>
              </w:rPr>
            </w:pPr>
            <w:r w:rsidRPr="0062467D">
              <w:rPr>
                <w:rFonts w:ascii="標楷體" w:eastAsia="標楷體" w:hAnsi="標楷體" w:hint="eastAsia"/>
                <w:sz w:val="22"/>
              </w:rPr>
              <w:t>音A-Ⅳ-1 器樂曲與聲樂曲，如：傳統戲曲、音樂劇、世界音樂、電影配樂等多元風格之樂曲。各種音樂展演形式，以及樂曲之作曲家、音樂表演團體與創作背景。</w:t>
            </w:r>
          </w:p>
          <w:p w:rsidR="003543FB" w:rsidRPr="0062467D" w:rsidRDefault="003543FB" w:rsidP="003543FB">
            <w:pPr>
              <w:snapToGrid w:val="0"/>
              <w:jc w:val="both"/>
              <w:rPr>
                <w:rFonts w:ascii="標楷體" w:eastAsia="標楷體" w:hAnsi="標楷體"/>
                <w:sz w:val="22"/>
              </w:rPr>
            </w:pPr>
            <w:r w:rsidRPr="0062467D">
              <w:rPr>
                <w:rFonts w:ascii="標楷體" w:eastAsia="標楷體" w:hAnsi="標楷體" w:hint="eastAsia"/>
                <w:sz w:val="22"/>
              </w:rPr>
              <w:t>音E-Ⅳ-1 多元形式歌曲、基礎歌唱技巧，如：發聲技巧、表情等。</w:t>
            </w:r>
          </w:p>
          <w:p w:rsidR="003543FB" w:rsidRPr="0062467D" w:rsidRDefault="003543FB" w:rsidP="003543FB">
            <w:pPr>
              <w:snapToGrid w:val="0"/>
              <w:jc w:val="both"/>
              <w:rPr>
                <w:rFonts w:ascii="標楷體" w:eastAsia="標楷體" w:hAnsi="標楷體"/>
                <w:sz w:val="22"/>
              </w:rPr>
            </w:pPr>
            <w:r w:rsidRPr="0062467D">
              <w:rPr>
                <w:rFonts w:ascii="標楷體" w:eastAsia="標楷體" w:hAnsi="標楷體" w:hint="eastAsia"/>
                <w:sz w:val="22"/>
              </w:rPr>
              <w:t>音E-Ⅳ-2 樂器的演奏技巧，以及不同的演奏形式。</w:t>
            </w:r>
          </w:p>
          <w:p w:rsidR="003543FB" w:rsidRPr="0062467D" w:rsidRDefault="003543FB" w:rsidP="003543FB">
            <w:pPr>
              <w:snapToGrid w:val="0"/>
              <w:jc w:val="both"/>
              <w:rPr>
                <w:rFonts w:ascii="標楷體" w:eastAsia="標楷體" w:hAnsi="標楷體"/>
                <w:sz w:val="22"/>
              </w:rPr>
            </w:pPr>
            <w:r w:rsidRPr="0062467D">
              <w:rPr>
                <w:rFonts w:ascii="標楷體" w:eastAsia="標楷體" w:hAnsi="標楷體" w:hint="eastAsia"/>
                <w:sz w:val="22"/>
              </w:rPr>
              <w:t>音E-Ⅳ-3 音樂符號與術語、記譜法或簡易音樂軟體。</w:t>
            </w:r>
          </w:p>
          <w:p w:rsidR="003543FB" w:rsidRPr="0062467D" w:rsidRDefault="003543FB" w:rsidP="003543FB">
            <w:pPr>
              <w:snapToGrid w:val="0"/>
              <w:jc w:val="both"/>
              <w:rPr>
                <w:rFonts w:ascii="標楷體" w:eastAsia="標楷體" w:hAnsi="標楷體"/>
                <w:sz w:val="22"/>
              </w:rPr>
            </w:pPr>
            <w:r w:rsidRPr="0062467D">
              <w:rPr>
                <w:rFonts w:ascii="標楷體" w:eastAsia="標楷體" w:hAnsi="標楷體" w:hint="eastAsia"/>
                <w:sz w:val="22"/>
              </w:rPr>
              <w:t>音E-Ⅳ-4 音樂元素，如：音色、調式、和聲等。</w:t>
            </w:r>
          </w:p>
          <w:p w:rsidR="003543FB" w:rsidRPr="0062467D" w:rsidRDefault="003543FB" w:rsidP="003543FB">
            <w:pPr>
              <w:snapToGrid w:val="0"/>
              <w:jc w:val="both"/>
              <w:rPr>
                <w:rFonts w:ascii="標楷體" w:eastAsia="標楷體" w:hAnsi="標楷體"/>
                <w:sz w:val="22"/>
              </w:rPr>
            </w:pPr>
            <w:r w:rsidRPr="0062467D">
              <w:rPr>
                <w:rFonts w:ascii="標楷體" w:eastAsia="標楷體" w:hAnsi="標楷體" w:hint="eastAsia"/>
                <w:sz w:val="22"/>
              </w:rPr>
              <w:t>音E-Ⅳ-5 基礎指揮。</w:t>
            </w:r>
          </w:p>
          <w:p w:rsidR="003543FB" w:rsidRPr="0062467D" w:rsidRDefault="003543FB" w:rsidP="003543FB">
            <w:pPr>
              <w:snapToGrid w:val="0"/>
              <w:jc w:val="both"/>
              <w:rPr>
                <w:rFonts w:ascii="標楷體" w:eastAsia="標楷體" w:hAnsi="標楷體"/>
                <w:sz w:val="22"/>
              </w:rPr>
            </w:pPr>
            <w:r w:rsidRPr="0062467D">
              <w:rPr>
                <w:rFonts w:ascii="標楷體" w:eastAsia="標楷體" w:hAnsi="標楷體" w:hint="eastAsia"/>
                <w:sz w:val="22"/>
              </w:rPr>
              <w:t>音P-Ⅳ-1 音樂與跨領域藝術文化活動。</w:t>
            </w:r>
          </w:p>
          <w:p w:rsidR="003543FB" w:rsidRPr="0062467D" w:rsidRDefault="003543FB" w:rsidP="003543FB">
            <w:pPr>
              <w:snapToGrid w:val="0"/>
              <w:jc w:val="both"/>
              <w:rPr>
                <w:rFonts w:ascii="標楷體" w:eastAsia="標楷體" w:hAnsi="標楷體"/>
                <w:sz w:val="22"/>
              </w:rPr>
            </w:pPr>
            <w:r w:rsidRPr="0062467D">
              <w:rPr>
                <w:rFonts w:ascii="標楷體" w:eastAsia="標楷體" w:hAnsi="標楷體" w:hint="eastAsia"/>
                <w:sz w:val="22"/>
              </w:rPr>
              <w:t>視A-Ⅳ-1 藝術常識、藝術鑑賞方法。</w:t>
            </w:r>
          </w:p>
          <w:p w:rsidR="003543FB" w:rsidRPr="0062467D" w:rsidRDefault="003543FB" w:rsidP="003543FB">
            <w:pPr>
              <w:snapToGrid w:val="0"/>
              <w:jc w:val="both"/>
              <w:rPr>
                <w:rFonts w:ascii="標楷體" w:eastAsia="標楷體" w:hAnsi="標楷體"/>
                <w:sz w:val="22"/>
              </w:rPr>
            </w:pPr>
            <w:r w:rsidRPr="0062467D">
              <w:rPr>
                <w:rFonts w:ascii="標楷體" w:eastAsia="標楷體" w:hAnsi="標楷體" w:hint="eastAsia"/>
                <w:sz w:val="22"/>
              </w:rPr>
              <w:t>視A-Ⅳ-2 傳統藝術、當代藝術、視覺文化。</w:t>
            </w:r>
          </w:p>
          <w:p w:rsidR="003543FB" w:rsidRPr="0062467D" w:rsidRDefault="003543FB" w:rsidP="003543FB">
            <w:pPr>
              <w:snapToGrid w:val="0"/>
              <w:jc w:val="both"/>
              <w:rPr>
                <w:rFonts w:ascii="標楷體" w:eastAsia="標楷體" w:hAnsi="標楷體"/>
                <w:sz w:val="22"/>
              </w:rPr>
            </w:pPr>
            <w:r w:rsidRPr="0062467D">
              <w:rPr>
                <w:rFonts w:ascii="標楷體" w:eastAsia="標楷體" w:hAnsi="標楷體" w:hint="eastAsia"/>
                <w:sz w:val="22"/>
              </w:rPr>
              <w:t>視E-Ⅳ-1 色彩理論、造形表現、符號意涵。</w:t>
            </w:r>
          </w:p>
          <w:p w:rsidR="003543FB" w:rsidRPr="0062467D" w:rsidRDefault="003543FB" w:rsidP="003543FB">
            <w:pPr>
              <w:snapToGrid w:val="0"/>
              <w:jc w:val="both"/>
              <w:rPr>
                <w:rFonts w:ascii="標楷體" w:eastAsia="標楷體" w:hAnsi="標楷體"/>
                <w:sz w:val="22"/>
              </w:rPr>
            </w:pPr>
            <w:r w:rsidRPr="0062467D">
              <w:rPr>
                <w:rFonts w:ascii="標楷體" w:eastAsia="標楷體" w:hAnsi="標楷體" w:hint="eastAsia"/>
                <w:sz w:val="22"/>
              </w:rPr>
              <w:t>視E-Ⅳ-2 平面、立體及複合媒材的表現技法。</w:t>
            </w:r>
          </w:p>
          <w:p w:rsidR="003543FB" w:rsidRPr="0062467D" w:rsidRDefault="003543FB" w:rsidP="003543FB">
            <w:pPr>
              <w:snapToGrid w:val="0"/>
              <w:jc w:val="both"/>
              <w:rPr>
                <w:rFonts w:ascii="標楷體" w:eastAsia="標楷體" w:hAnsi="標楷體"/>
                <w:sz w:val="22"/>
              </w:rPr>
            </w:pPr>
            <w:r w:rsidRPr="0062467D">
              <w:rPr>
                <w:rFonts w:ascii="標楷體" w:eastAsia="標楷體" w:hAnsi="標楷體" w:hint="eastAsia"/>
                <w:sz w:val="22"/>
              </w:rPr>
              <w:t>視P-Ⅳ-1 公共藝術、在地及各族群藝文活動、藝術薪傳。</w:t>
            </w:r>
          </w:p>
          <w:p w:rsidR="00B42D6A" w:rsidRDefault="003543FB" w:rsidP="003543FB">
            <w:pPr>
              <w:snapToGrid w:val="0"/>
              <w:spacing w:line="280" w:lineRule="atLeast"/>
              <w:jc w:val="both"/>
              <w:rPr>
                <w:rFonts w:ascii="標楷體" w:eastAsia="標楷體" w:hAnsi="標楷體"/>
                <w:szCs w:val="24"/>
              </w:rPr>
            </w:pPr>
            <w:r w:rsidRPr="0062467D">
              <w:rPr>
                <w:rFonts w:ascii="標楷體" w:eastAsia="標楷體" w:hAnsi="標楷體" w:hint="eastAsia"/>
                <w:sz w:val="22"/>
              </w:rPr>
              <w:t>視P-Ⅳ-3 設計思考、生活美感。</w:t>
            </w:r>
          </w:p>
          <w:p w:rsidR="004E053B" w:rsidRPr="00AE5EDF" w:rsidRDefault="004E053B" w:rsidP="004E053B">
            <w:pPr>
              <w:snapToGrid w:val="0"/>
              <w:spacing w:line="280" w:lineRule="atLeast"/>
              <w:jc w:val="both"/>
              <w:rPr>
                <w:rFonts w:ascii="標楷體" w:eastAsia="標楷體" w:hAnsi="標楷體"/>
                <w:szCs w:val="24"/>
              </w:rPr>
            </w:pPr>
          </w:p>
        </w:tc>
      </w:tr>
      <w:tr w:rsidR="00CB65D1" w:rsidRPr="00AE5EDF" w:rsidTr="0016606E">
        <w:trPr>
          <w:jc w:val="center"/>
        </w:trPr>
        <w:tc>
          <w:tcPr>
            <w:tcW w:w="1515" w:type="dxa"/>
            <w:vAlign w:val="center"/>
          </w:tcPr>
          <w:p w:rsidR="00CB65D1" w:rsidRPr="00CF0A13" w:rsidRDefault="00CB65D1" w:rsidP="00F24527">
            <w:pPr>
              <w:snapToGrid w:val="0"/>
              <w:spacing w:line="280" w:lineRule="atLeast"/>
              <w:jc w:val="center"/>
              <w:rPr>
                <w:rFonts w:ascii="標楷體" w:eastAsia="標楷體" w:hAnsi="標楷體"/>
                <w:szCs w:val="24"/>
              </w:rPr>
            </w:pPr>
            <w:r w:rsidRPr="00CF0A13">
              <w:rPr>
                <w:rFonts w:ascii="標楷體" w:eastAsia="標楷體" w:hAnsi="標楷體" w:hint="eastAsia"/>
                <w:szCs w:val="24"/>
              </w:rPr>
              <w:lastRenderedPageBreak/>
              <w:t>融入之議題</w:t>
            </w:r>
          </w:p>
        </w:tc>
        <w:tc>
          <w:tcPr>
            <w:tcW w:w="8027" w:type="dxa"/>
            <w:gridSpan w:val="4"/>
            <w:vAlign w:val="center"/>
          </w:tcPr>
          <w:p w:rsidR="002E4D1B" w:rsidRPr="0062467D" w:rsidRDefault="002E4D1B" w:rsidP="002E4D1B">
            <w:pPr>
              <w:snapToGrid w:val="0"/>
              <w:jc w:val="both"/>
              <w:rPr>
                <w:rFonts w:ascii="標楷體" w:eastAsia="標楷體" w:hAnsi="標楷體"/>
                <w:sz w:val="22"/>
              </w:rPr>
            </w:pPr>
            <w:r w:rsidRPr="0062467D">
              <w:rPr>
                <w:rFonts w:ascii="標楷體" w:eastAsia="標楷體" w:hAnsi="標楷體" w:hint="eastAsia"/>
                <w:sz w:val="22"/>
              </w:rPr>
              <w:t>【人權教育】</w:t>
            </w:r>
          </w:p>
          <w:p w:rsidR="002E4D1B" w:rsidRPr="0062467D" w:rsidRDefault="002E4D1B" w:rsidP="002E4D1B">
            <w:pPr>
              <w:snapToGrid w:val="0"/>
              <w:jc w:val="both"/>
              <w:rPr>
                <w:rFonts w:ascii="標楷體" w:eastAsia="標楷體" w:hAnsi="標楷體"/>
                <w:sz w:val="22"/>
              </w:rPr>
            </w:pPr>
            <w:r w:rsidRPr="0062467D">
              <w:rPr>
                <w:rFonts w:ascii="標楷體" w:eastAsia="標楷體" w:hAnsi="標楷體" w:hint="eastAsia"/>
                <w:sz w:val="22"/>
              </w:rPr>
              <w:t>人J4 了解平等、正義的原則，並在生活中實踐。</w:t>
            </w:r>
          </w:p>
          <w:p w:rsidR="002E4D1B" w:rsidRPr="0062467D" w:rsidRDefault="002E4D1B" w:rsidP="002E4D1B">
            <w:pPr>
              <w:snapToGrid w:val="0"/>
              <w:jc w:val="both"/>
              <w:rPr>
                <w:rFonts w:ascii="標楷體" w:eastAsia="標楷體" w:hAnsi="標楷體"/>
                <w:sz w:val="22"/>
              </w:rPr>
            </w:pPr>
            <w:r w:rsidRPr="0062467D">
              <w:rPr>
                <w:rFonts w:ascii="標楷體" w:eastAsia="標楷體" w:hAnsi="標楷體" w:hint="eastAsia"/>
                <w:sz w:val="22"/>
              </w:rPr>
              <w:t>人J5 了解社會上有不同的群體和文化，尊重並欣賞其差異。</w:t>
            </w:r>
          </w:p>
          <w:p w:rsidR="002E4D1B" w:rsidRPr="0062467D" w:rsidRDefault="002E4D1B" w:rsidP="002E4D1B">
            <w:pPr>
              <w:snapToGrid w:val="0"/>
              <w:jc w:val="both"/>
              <w:rPr>
                <w:rFonts w:ascii="標楷體" w:eastAsia="標楷體" w:hAnsi="標楷體"/>
                <w:sz w:val="22"/>
              </w:rPr>
            </w:pPr>
            <w:r w:rsidRPr="0062467D">
              <w:rPr>
                <w:rFonts w:ascii="標楷體" w:eastAsia="標楷體" w:hAnsi="標楷體" w:hint="eastAsia"/>
                <w:sz w:val="22"/>
              </w:rPr>
              <w:t>人J6 正視社會中的各種歧視，並採取行動來關懷與保護弱勢。</w:t>
            </w:r>
          </w:p>
          <w:p w:rsidR="002E4D1B" w:rsidRPr="0062467D" w:rsidRDefault="002E4D1B" w:rsidP="002E4D1B">
            <w:pPr>
              <w:snapToGrid w:val="0"/>
              <w:jc w:val="both"/>
              <w:rPr>
                <w:rFonts w:ascii="標楷體" w:eastAsia="標楷體" w:hAnsi="標楷體"/>
                <w:sz w:val="22"/>
              </w:rPr>
            </w:pPr>
            <w:r w:rsidRPr="0062467D">
              <w:rPr>
                <w:rFonts w:ascii="標楷體" w:eastAsia="標楷體" w:hAnsi="標楷體" w:hint="eastAsia"/>
                <w:sz w:val="22"/>
              </w:rPr>
              <w:t>人J8 了解人身自由權，並具有自我保護的知能。</w:t>
            </w:r>
          </w:p>
          <w:p w:rsidR="002E4D1B" w:rsidRPr="0062467D" w:rsidRDefault="002E4D1B" w:rsidP="002E4D1B">
            <w:pPr>
              <w:snapToGrid w:val="0"/>
              <w:jc w:val="both"/>
              <w:rPr>
                <w:rFonts w:ascii="標楷體" w:eastAsia="標楷體" w:hAnsi="標楷體"/>
                <w:sz w:val="22"/>
              </w:rPr>
            </w:pPr>
            <w:r w:rsidRPr="0062467D">
              <w:rPr>
                <w:rFonts w:ascii="標楷體" w:eastAsia="標楷體" w:hAnsi="標楷體" w:hint="eastAsia"/>
                <w:sz w:val="22"/>
              </w:rPr>
              <w:lastRenderedPageBreak/>
              <w:t>【生命教育】</w:t>
            </w:r>
          </w:p>
          <w:p w:rsidR="002E4D1B" w:rsidRPr="0062467D" w:rsidRDefault="002E4D1B" w:rsidP="002E4D1B">
            <w:pPr>
              <w:snapToGrid w:val="0"/>
              <w:jc w:val="both"/>
              <w:rPr>
                <w:rFonts w:ascii="標楷體" w:eastAsia="標楷體" w:hAnsi="標楷體"/>
                <w:sz w:val="22"/>
              </w:rPr>
            </w:pPr>
            <w:r w:rsidRPr="0062467D">
              <w:rPr>
                <w:rFonts w:ascii="標楷體" w:eastAsia="標楷體" w:hAnsi="標楷體" w:hint="eastAsia"/>
                <w:sz w:val="22"/>
              </w:rPr>
              <w:t>生J1 思考所需的基本邏輯能力。</w:t>
            </w:r>
          </w:p>
          <w:p w:rsidR="002E4D1B" w:rsidRPr="0062467D" w:rsidRDefault="002E4D1B" w:rsidP="002E4D1B">
            <w:pPr>
              <w:snapToGrid w:val="0"/>
              <w:jc w:val="both"/>
              <w:rPr>
                <w:rFonts w:ascii="標楷體" w:eastAsia="標楷體" w:hAnsi="標楷體"/>
                <w:sz w:val="22"/>
              </w:rPr>
            </w:pPr>
            <w:r w:rsidRPr="0062467D">
              <w:rPr>
                <w:rFonts w:ascii="標楷體" w:eastAsia="標楷體" w:hAnsi="標楷體" w:hint="eastAsia"/>
                <w:sz w:val="22"/>
              </w:rPr>
              <w:t>生J4 了解自己的渴望與追求，如何以適當的方法達成目標。</w:t>
            </w:r>
          </w:p>
          <w:p w:rsidR="002E4D1B" w:rsidRPr="0062467D" w:rsidRDefault="002E4D1B" w:rsidP="002E4D1B">
            <w:pPr>
              <w:snapToGrid w:val="0"/>
              <w:jc w:val="both"/>
              <w:rPr>
                <w:rFonts w:ascii="標楷體" w:eastAsia="標楷體" w:hAnsi="標楷體"/>
                <w:sz w:val="22"/>
              </w:rPr>
            </w:pPr>
            <w:r w:rsidRPr="0062467D">
              <w:rPr>
                <w:rFonts w:ascii="標楷體" w:eastAsia="標楷體" w:hAnsi="標楷體" w:hint="eastAsia"/>
                <w:sz w:val="22"/>
              </w:rPr>
              <w:t>生J6 察覺知性與感性的衝突，尋求知、情、意、行統整之途徑。</w:t>
            </w:r>
          </w:p>
          <w:p w:rsidR="002E4D1B" w:rsidRPr="0062467D" w:rsidRDefault="002E4D1B" w:rsidP="002E4D1B">
            <w:pPr>
              <w:snapToGrid w:val="0"/>
              <w:jc w:val="both"/>
              <w:rPr>
                <w:rFonts w:ascii="標楷體" w:eastAsia="標楷體" w:hAnsi="標楷體"/>
                <w:sz w:val="22"/>
              </w:rPr>
            </w:pPr>
            <w:r w:rsidRPr="0062467D">
              <w:rPr>
                <w:rFonts w:ascii="標楷體" w:eastAsia="標楷體" w:hAnsi="標楷體" w:hint="eastAsia"/>
                <w:sz w:val="22"/>
              </w:rPr>
              <w:t>生J13 美感經驗的發現與創造。</w:t>
            </w:r>
          </w:p>
          <w:p w:rsidR="002E4D1B" w:rsidRPr="0062467D" w:rsidRDefault="002E4D1B" w:rsidP="002E4D1B">
            <w:pPr>
              <w:snapToGrid w:val="0"/>
              <w:jc w:val="both"/>
              <w:rPr>
                <w:rFonts w:ascii="標楷體" w:eastAsia="標楷體" w:hAnsi="標楷體"/>
                <w:sz w:val="22"/>
              </w:rPr>
            </w:pPr>
            <w:r w:rsidRPr="0062467D">
              <w:rPr>
                <w:rFonts w:ascii="標楷體" w:eastAsia="標楷體" w:hAnsi="標楷體" w:hint="eastAsia"/>
                <w:sz w:val="22"/>
              </w:rPr>
              <w:t>【生涯規劃教育】</w:t>
            </w:r>
          </w:p>
          <w:p w:rsidR="002E4D1B" w:rsidRPr="0062467D" w:rsidRDefault="002E4D1B" w:rsidP="002E4D1B">
            <w:pPr>
              <w:snapToGrid w:val="0"/>
              <w:jc w:val="both"/>
              <w:rPr>
                <w:rFonts w:ascii="標楷體" w:eastAsia="標楷體" w:hAnsi="標楷體"/>
                <w:sz w:val="22"/>
              </w:rPr>
            </w:pPr>
            <w:r w:rsidRPr="0062467D">
              <w:rPr>
                <w:rFonts w:ascii="標楷體" w:eastAsia="標楷體" w:hAnsi="標楷體" w:hint="eastAsia"/>
                <w:sz w:val="22"/>
              </w:rPr>
              <w:t>涯J13 培養生涯規劃及執行的能力。</w:t>
            </w:r>
          </w:p>
          <w:p w:rsidR="002E4D1B" w:rsidRPr="0062467D" w:rsidRDefault="002E4D1B" w:rsidP="002E4D1B">
            <w:pPr>
              <w:snapToGrid w:val="0"/>
              <w:jc w:val="both"/>
              <w:rPr>
                <w:rFonts w:ascii="標楷體" w:eastAsia="標楷體" w:hAnsi="標楷體"/>
                <w:sz w:val="22"/>
              </w:rPr>
            </w:pPr>
            <w:r w:rsidRPr="0062467D">
              <w:rPr>
                <w:rFonts w:ascii="標楷體" w:eastAsia="標楷體" w:hAnsi="標楷體" w:hint="eastAsia"/>
                <w:sz w:val="22"/>
              </w:rPr>
              <w:t>【多元文化教育】</w:t>
            </w:r>
          </w:p>
          <w:p w:rsidR="002E4D1B" w:rsidRPr="0062467D" w:rsidRDefault="002E4D1B" w:rsidP="002E4D1B">
            <w:pPr>
              <w:snapToGrid w:val="0"/>
              <w:jc w:val="both"/>
              <w:rPr>
                <w:rFonts w:ascii="標楷體" w:eastAsia="標楷體" w:hAnsi="標楷體"/>
                <w:sz w:val="22"/>
              </w:rPr>
            </w:pPr>
            <w:r w:rsidRPr="0062467D">
              <w:rPr>
                <w:rFonts w:ascii="標楷體" w:eastAsia="標楷體" w:hAnsi="標楷體" w:hint="eastAsia"/>
                <w:sz w:val="22"/>
              </w:rPr>
              <w:t>多J9 關心多元文化議題並做出理性判斷。</w:t>
            </w:r>
          </w:p>
          <w:p w:rsidR="002E4D1B" w:rsidRPr="0062467D" w:rsidRDefault="002E4D1B" w:rsidP="002E4D1B">
            <w:pPr>
              <w:snapToGrid w:val="0"/>
              <w:jc w:val="both"/>
              <w:rPr>
                <w:rFonts w:ascii="標楷體" w:eastAsia="標楷體" w:hAnsi="標楷體"/>
                <w:sz w:val="22"/>
              </w:rPr>
            </w:pPr>
            <w:r w:rsidRPr="0062467D">
              <w:rPr>
                <w:rFonts w:ascii="標楷體" w:eastAsia="標楷體" w:hAnsi="標楷體" w:hint="eastAsia"/>
                <w:sz w:val="22"/>
              </w:rPr>
              <w:t>【性別平等教育】</w:t>
            </w:r>
          </w:p>
          <w:p w:rsidR="002E4D1B" w:rsidRPr="0062467D" w:rsidRDefault="002E4D1B" w:rsidP="002E4D1B">
            <w:pPr>
              <w:snapToGrid w:val="0"/>
              <w:jc w:val="both"/>
              <w:rPr>
                <w:rFonts w:ascii="標楷體" w:eastAsia="標楷體" w:hAnsi="標楷體"/>
                <w:sz w:val="22"/>
              </w:rPr>
            </w:pPr>
            <w:r w:rsidRPr="0062467D">
              <w:rPr>
                <w:rFonts w:ascii="標楷體" w:eastAsia="標楷體" w:hAnsi="標楷體" w:hint="eastAsia"/>
                <w:sz w:val="22"/>
              </w:rPr>
              <w:t>性J1 去除性別刻板與性別偏見的情感表達與溝通，具備與他人平等互動的能力。</w:t>
            </w:r>
          </w:p>
          <w:p w:rsidR="002E4D1B" w:rsidRPr="0062467D" w:rsidRDefault="002E4D1B" w:rsidP="002E4D1B">
            <w:pPr>
              <w:snapToGrid w:val="0"/>
              <w:jc w:val="both"/>
              <w:rPr>
                <w:rFonts w:ascii="標楷體" w:eastAsia="標楷體" w:hAnsi="標楷體"/>
                <w:sz w:val="22"/>
              </w:rPr>
            </w:pPr>
            <w:r w:rsidRPr="0062467D">
              <w:rPr>
                <w:rFonts w:ascii="標楷體" w:eastAsia="標楷體" w:hAnsi="標楷體" w:hint="eastAsia"/>
                <w:sz w:val="22"/>
              </w:rPr>
              <w:t>性J4 認識身體自主權相關議題，維護自己與尊重他人的身體自主權。</w:t>
            </w:r>
          </w:p>
          <w:p w:rsidR="002E4D1B" w:rsidRPr="0062467D" w:rsidRDefault="002E4D1B" w:rsidP="002E4D1B">
            <w:pPr>
              <w:snapToGrid w:val="0"/>
              <w:jc w:val="both"/>
              <w:rPr>
                <w:rFonts w:ascii="標楷體" w:eastAsia="標楷體" w:hAnsi="標楷體"/>
                <w:sz w:val="22"/>
              </w:rPr>
            </w:pPr>
            <w:r w:rsidRPr="0062467D">
              <w:rPr>
                <w:rFonts w:ascii="標楷體" w:eastAsia="標楷體" w:hAnsi="標楷體" w:hint="eastAsia"/>
                <w:sz w:val="22"/>
              </w:rPr>
              <w:t>性J6 探究各種符號中的性別意涵及人際溝通中的性別問題。</w:t>
            </w:r>
          </w:p>
          <w:p w:rsidR="002E4D1B" w:rsidRPr="0062467D" w:rsidRDefault="002E4D1B" w:rsidP="002E4D1B">
            <w:pPr>
              <w:snapToGrid w:val="0"/>
              <w:jc w:val="both"/>
              <w:rPr>
                <w:rFonts w:ascii="標楷體" w:eastAsia="標楷體" w:hAnsi="標楷體"/>
                <w:sz w:val="22"/>
              </w:rPr>
            </w:pPr>
            <w:r w:rsidRPr="0062467D">
              <w:rPr>
                <w:rFonts w:ascii="標楷體" w:eastAsia="標楷體" w:hAnsi="標楷體" w:hint="eastAsia"/>
                <w:sz w:val="22"/>
              </w:rPr>
              <w:t>性J11 去除性別刻板與性別偏見的情感表達與溝通，具備與他人平等互動的能力。</w:t>
            </w:r>
          </w:p>
          <w:p w:rsidR="002E4D1B" w:rsidRPr="0062467D" w:rsidRDefault="002E4D1B" w:rsidP="002E4D1B">
            <w:pPr>
              <w:snapToGrid w:val="0"/>
              <w:jc w:val="both"/>
              <w:rPr>
                <w:rFonts w:ascii="標楷體" w:eastAsia="標楷體" w:hAnsi="標楷體"/>
                <w:sz w:val="22"/>
              </w:rPr>
            </w:pPr>
            <w:r w:rsidRPr="0062467D">
              <w:rPr>
                <w:rFonts w:ascii="標楷體" w:eastAsia="標楷體" w:hAnsi="標楷體" w:hint="eastAsia"/>
                <w:sz w:val="22"/>
              </w:rPr>
              <w:t>性J12 省思與他人的性別權力關係，性別權力關係，促進平等與良好。</w:t>
            </w:r>
          </w:p>
          <w:p w:rsidR="002E4D1B" w:rsidRPr="0062467D" w:rsidRDefault="002E4D1B" w:rsidP="002E4D1B">
            <w:pPr>
              <w:snapToGrid w:val="0"/>
              <w:jc w:val="both"/>
              <w:rPr>
                <w:rFonts w:ascii="標楷體" w:eastAsia="標楷體" w:hAnsi="標楷體"/>
                <w:sz w:val="22"/>
              </w:rPr>
            </w:pPr>
            <w:r w:rsidRPr="0062467D">
              <w:rPr>
                <w:rFonts w:ascii="標楷體" w:eastAsia="標楷體" w:hAnsi="標楷體" w:hint="eastAsia"/>
                <w:sz w:val="22"/>
              </w:rPr>
              <w:t>性J14 認識社會中性別、種族與階級的權力結構關係。</w:t>
            </w:r>
          </w:p>
          <w:p w:rsidR="002E4D1B" w:rsidRPr="0062467D" w:rsidRDefault="002E4D1B" w:rsidP="002E4D1B">
            <w:pPr>
              <w:snapToGrid w:val="0"/>
              <w:jc w:val="both"/>
              <w:rPr>
                <w:rFonts w:ascii="標楷體" w:eastAsia="標楷體" w:hAnsi="標楷體"/>
                <w:sz w:val="22"/>
              </w:rPr>
            </w:pPr>
            <w:r w:rsidRPr="0062467D">
              <w:rPr>
                <w:rFonts w:ascii="標楷體" w:eastAsia="標楷體" w:hAnsi="標楷體" w:hint="eastAsia"/>
                <w:sz w:val="22"/>
              </w:rPr>
              <w:t>【品德教育】</w:t>
            </w:r>
          </w:p>
          <w:p w:rsidR="002E4D1B" w:rsidRPr="0062467D" w:rsidRDefault="002E4D1B" w:rsidP="002E4D1B">
            <w:pPr>
              <w:snapToGrid w:val="0"/>
              <w:jc w:val="both"/>
              <w:rPr>
                <w:rFonts w:ascii="標楷體" w:eastAsia="標楷體" w:hAnsi="標楷體"/>
                <w:sz w:val="22"/>
              </w:rPr>
            </w:pPr>
            <w:r w:rsidRPr="0062467D">
              <w:rPr>
                <w:rFonts w:ascii="標楷體" w:eastAsia="標楷體" w:hAnsi="標楷體" w:hint="eastAsia"/>
                <w:sz w:val="22"/>
              </w:rPr>
              <w:t>品J1 溝通合作與和諧人際關係。</w:t>
            </w:r>
          </w:p>
          <w:p w:rsidR="002E4D1B" w:rsidRPr="0062467D" w:rsidRDefault="002E4D1B" w:rsidP="002E4D1B">
            <w:pPr>
              <w:snapToGrid w:val="0"/>
              <w:jc w:val="both"/>
              <w:rPr>
                <w:rFonts w:ascii="標楷體" w:eastAsia="標楷體" w:hAnsi="標楷體"/>
                <w:sz w:val="22"/>
              </w:rPr>
            </w:pPr>
            <w:r w:rsidRPr="0062467D">
              <w:rPr>
                <w:rFonts w:ascii="標楷體" w:eastAsia="標楷體" w:hAnsi="標楷體" w:hint="eastAsia"/>
                <w:sz w:val="22"/>
              </w:rPr>
              <w:t>【家庭教育】</w:t>
            </w:r>
          </w:p>
          <w:p w:rsidR="002E4D1B" w:rsidRPr="0062467D" w:rsidRDefault="002E4D1B" w:rsidP="002E4D1B">
            <w:pPr>
              <w:snapToGrid w:val="0"/>
              <w:jc w:val="both"/>
              <w:rPr>
                <w:rFonts w:ascii="標楷體" w:eastAsia="標楷體" w:hAnsi="標楷體"/>
                <w:sz w:val="22"/>
              </w:rPr>
            </w:pPr>
            <w:r w:rsidRPr="0062467D">
              <w:rPr>
                <w:rFonts w:ascii="標楷體" w:eastAsia="標楷體" w:hAnsi="標楷體" w:hint="eastAsia"/>
                <w:sz w:val="22"/>
              </w:rPr>
              <w:t>家J2 社會與自然環境對個人及家庭的影響。</w:t>
            </w:r>
          </w:p>
          <w:p w:rsidR="002E4D1B" w:rsidRPr="0062467D" w:rsidRDefault="002E4D1B" w:rsidP="002E4D1B">
            <w:pPr>
              <w:snapToGrid w:val="0"/>
              <w:jc w:val="both"/>
              <w:rPr>
                <w:rFonts w:ascii="標楷體" w:eastAsia="標楷體" w:hAnsi="標楷體"/>
                <w:sz w:val="22"/>
              </w:rPr>
            </w:pPr>
            <w:r w:rsidRPr="0062467D">
              <w:rPr>
                <w:rFonts w:ascii="標楷體" w:eastAsia="標楷體" w:hAnsi="標楷體" w:hint="eastAsia"/>
                <w:sz w:val="22"/>
              </w:rPr>
              <w:t>【環境教育】</w:t>
            </w:r>
          </w:p>
          <w:p w:rsidR="00CB65D1" w:rsidRDefault="002E4D1B" w:rsidP="002E4D1B">
            <w:pPr>
              <w:snapToGrid w:val="0"/>
              <w:spacing w:line="280" w:lineRule="atLeast"/>
              <w:jc w:val="both"/>
              <w:rPr>
                <w:rFonts w:ascii="標楷體" w:eastAsia="標楷體" w:hAnsi="標楷體"/>
                <w:szCs w:val="24"/>
              </w:rPr>
            </w:pPr>
            <w:r w:rsidRPr="0062467D">
              <w:rPr>
                <w:rFonts w:ascii="標楷體" w:eastAsia="標楷體" w:hAnsi="標楷體" w:hint="eastAsia"/>
                <w:sz w:val="22"/>
              </w:rPr>
              <w:t>環J3 經由環境美學與自然文學了解自然環境的倫理價值。</w:t>
            </w:r>
          </w:p>
          <w:p w:rsidR="00B42D6A" w:rsidRDefault="00B42D6A" w:rsidP="00F24527">
            <w:pPr>
              <w:snapToGrid w:val="0"/>
              <w:spacing w:line="280" w:lineRule="atLeast"/>
              <w:jc w:val="both"/>
              <w:rPr>
                <w:rFonts w:ascii="標楷體" w:eastAsia="標楷體" w:hAnsi="標楷體"/>
                <w:szCs w:val="24"/>
              </w:rPr>
            </w:pPr>
          </w:p>
          <w:p w:rsidR="00655705" w:rsidRPr="00AE5EDF" w:rsidRDefault="00655705" w:rsidP="00F24527">
            <w:pPr>
              <w:snapToGrid w:val="0"/>
              <w:spacing w:line="280" w:lineRule="atLeast"/>
              <w:jc w:val="both"/>
              <w:rPr>
                <w:rFonts w:ascii="標楷體" w:eastAsia="標楷體" w:hAnsi="標楷體"/>
                <w:szCs w:val="24"/>
              </w:rPr>
            </w:pPr>
          </w:p>
        </w:tc>
      </w:tr>
      <w:tr w:rsidR="00CB65D1" w:rsidRPr="00AE5EDF" w:rsidTr="0016606E">
        <w:trPr>
          <w:jc w:val="center"/>
        </w:trPr>
        <w:tc>
          <w:tcPr>
            <w:tcW w:w="1515" w:type="dxa"/>
            <w:vAlign w:val="center"/>
          </w:tcPr>
          <w:p w:rsidR="00CB65D1" w:rsidRPr="00CF0A13" w:rsidRDefault="00CB65D1" w:rsidP="00F24527">
            <w:pPr>
              <w:snapToGrid w:val="0"/>
              <w:spacing w:line="280" w:lineRule="atLeast"/>
              <w:jc w:val="center"/>
              <w:rPr>
                <w:rFonts w:ascii="標楷體" w:eastAsia="標楷體" w:hAnsi="標楷體"/>
                <w:szCs w:val="24"/>
              </w:rPr>
            </w:pPr>
            <w:r w:rsidRPr="00CF0A13">
              <w:rPr>
                <w:rFonts w:ascii="標楷體" w:eastAsia="標楷體" w:hAnsi="標楷體" w:hint="eastAsia"/>
                <w:szCs w:val="24"/>
              </w:rPr>
              <w:lastRenderedPageBreak/>
              <w:t>學習目標</w:t>
            </w:r>
          </w:p>
        </w:tc>
        <w:tc>
          <w:tcPr>
            <w:tcW w:w="8027" w:type="dxa"/>
            <w:gridSpan w:val="4"/>
            <w:vAlign w:val="center"/>
          </w:tcPr>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1.認識全臺各地美術館。</w:t>
            </w:r>
          </w:p>
          <w:p w:rsidR="002E4D1B" w:rsidRPr="00A328E8" w:rsidRDefault="002E4D1B" w:rsidP="002E4D1B">
            <w:pPr>
              <w:snapToGrid w:val="0"/>
              <w:rPr>
                <w:rFonts w:ascii="標楷體" w:eastAsia="標楷體" w:hAnsi="標楷體"/>
                <w:sz w:val="22"/>
              </w:rPr>
            </w:pPr>
            <w:r w:rsidRPr="00A328E8">
              <w:rPr>
                <w:rFonts w:ascii="標楷體" w:eastAsia="標楷體" w:hAnsi="標楷體"/>
                <w:sz w:val="22"/>
              </w:rPr>
              <w:t>2</w:t>
            </w:r>
            <w:r w:rsidRPr="00A328E8">
              <w:rPr>
                <w:rFonts w:ascii="標楷體" w:eastAsia="標楷體" w:hAnsi="標楷體" w:hint="eastAsia"/>
                <w:sz w:val="22"/>
              </w:rPr>
              <w:t>.認識藝術作品的誕生與典藏。</w:t>
            </w:r>
          </w:p>
          <w:p w:rsidR="002E4D1B" w:rsidRPr="00A328E8" w:rsidRDefault="002E4D1B" w:rsidP="002E4D1B">
            <w:pPr>
              <w:snapToGrid w:val="0"/>
              <w:rPr>
                <w:rFonts w:ascii="標楷體" w:eastAsia="標楷體" w:hAnsi="標楷體"/>
                <w:sz w:val="22"/>
              </w:rPr>
            </w:pPr>
            <w:r w:rsidRPr="00A328E8">
              <w:rPr>
                <w:rFonts w:ascii="標楷體" w:eastAsia="標楷體" w:hAnsi="標楷體"/>
                <w:sz w:val="22"/>
              </w:rPr>
              <w:t>3</w:t>
            </w:r>
            <w:r w:rsidRPr="00A328E8">
              <w:rPr>
                <w:rFonts w:ascii="標楷體" w:eastAsia="標楷體" w:hAnsi="標楷體" w:hint="eastAsia"/>
                <w:sz w:val="22"/>
              </w:rPr>
              <w:t>.認識藝術作品欣賞的四面向。</w:t>
            </w:r>
          </w:p>
          <w:p w:rsidR="002E4D1B" w:rsidRPr="00A328E8" w:rsidRDefault="002E4D1B" w:rsidP="002E4D1B">
            <w:pPr>
              <w:snapToGrid w:val="0"/>
              <w:rPr>
                <w:rFonts w:ascii="標楷體" w:eastAsia="標楷體" w:hAnsi="標楷體"/>
                <w:sz w:val="22"/>
              </w:rPr>
            </w:pPr>
            <w:r w:rsidRPr="00A328E8">
              <w:rPr>
                <w:rFonts w:ascii="標楷體" w:eastAsia="標楷體" w:hAnsi="標楷體"/>
                <w:sz w:val="22"/>
              </w:rPr>
              <w:t>4</w:t>
            </w:r>
            <w:r w:rsidRPr="00A328E8">
              <w:rPr>
                <w:rFonts w:ascii="標楷體" w:eastAsia="標楷體" w:hAnsi="標楷體" w:hint="eastAsia"/>
                <w:sz w:val="22"/>
              </w:rPr>
              <w:t>.瞭解科技典藏與藝術修復的內容。</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5.能透過各種媒介尋找音樂會資訊。</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6.認識臺灣各地的音樂廳。</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7.瞭解音樂會聆聽細節。</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8.認識演唱會舉辦場所與參加注意事項。</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9.認識音名、唱名及記譜。認識直笛的歷史及直笛家族。</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10.認識音名、唱名及記譜。</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11.學習判斷不同類型的舞臺，且能練習欣賞各類型舞臺所呈現的作品之美。</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12.認識「表演」的定義，並理解「表演」與「表演藝術」的差異。</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13.認知東、西方表演藝術帶給人們的影響，及表演藝術需要分工合作的重要性。</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14.瞭解現場演出及媒體播放的性質，並練習初步欣賞表演藝術作品的內涵。</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15.期許成為好觀眾，並在日常生活中享受表演藝術帶來的寬廣視野。</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16.欣賞自然之美、人為創作。</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17.認識美的形式原則。</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18.認識美感分類。</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19.認識抽象藝術作品。</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20.認識素描的基本知識、功能與媒材特性。</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21.藉觀察與感受來培養繪畫與審美能力。</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22.學會對形態的觀察，認識及掌握造形變化的規律。</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23.建立光影明暗變化的概念。</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24.透過反覆素描練習，培養對生活更敏銳的觀察能力。</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25.能理解色彩知識原理。</w:t>
            </w:r>
          </w:p>
          <w:p w:rsidR="002E4D1B" w:rsidRPr="00A328E8" w:rsidRDefault="002E4D1B" w:rsidP="002E4D1B">
            <w:pPr>
              <w:snapToGrid w:val="0"/>
              <w:rPr>
                <w:rFonts w:ascii="標楷體" w:eastAsia="標楷體" w:hAnsi="標楷體"/>
                <w:sz w:val="22"/>
              </w:rPr>
            </w:pPr>
            <w:r w:rsidRPr="00A328E8">
              <w:rPr>
                <w:rFonts w:ascii="標楷體" w:eastAsia="標楷體" w:hAnsi="標楷體"/>
                <w:sz w:val="22"/>
              </w:rPr>
              <w:t>2</w:t>
            </w:r>
            <w:r w:rsidRPr="00A328E8">
              <w:rPr>
                <w:rFonts w:ascii="標楷體" w:eastAsia="標楷體" w:hAnsi="標楷體" w:hint="eastAsia"/>
                <w:sz w:val="22"/>
              </w:rPr>
              <w:t>6.能應用色彩原理進行觀察與分析。</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lastRenderedPageBreak/>
              <w:t>27.能透過教師課堂引導，表達自身對色彩的感受描述，進而欣賞藝術作品之美。</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28.能透過色彩作品之創佈置規劃，進而美化生活環境。</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29.認識節奏。</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30.認識基本拍子與強弱變化。</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31.認識指揮。</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32.能熟悉基本指揮法。</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33.認識</w:t>
            </w:r>
            <w:r w:rsidRPr="00A328E8">
              <w:rPr>
                <w:rFonts w:ascii="標楷體" w:eastAsia="標楷體" w:hAnsi="標楷體"/>
                <w:sz w:val="22"/>
              </w:rPr>
              <w:t>Beatbox</w:t>
            </w:r>
            <w:r w:rsidRPr="00A328E8">
              <w:rPr>
                <w:rFonts w:ascii="標楷體" w:eastAsia="標楷體" w:hAnsi="標楷體" w:hint="eastAsia"/>
                <w:sz w:val="22"/>
              </w:rPr>
              <w:t>。</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34.認識節奏手機</w:t>
            </w:r>
            <w:r w:rsidRPr="00A328E8">
              <w:rPr>
                <w:rFonts w:ascii="標楷體" w:eastAsia="標楷體" w:hAnsi="標楷體"/>
                <w:sz w:val="22"/>
              </w:rPr>
              <w:t>App</w:t>
            </w:r>
            <w:r w:rsidRPr="00A328E8">
              <w:rPr>
                <w:rFonts w:ascii="標楷體" w:eastAsia="標楷體" w:hAnsi="標楷體" w:hint="eastAsia"/>
                <w:sz w:val="22"/>
              </w:rPr>
              <w:t>。</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35.認識國內外創意節奏團體。</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36.認識木箱鼓。</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37.認識曲調。</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38.認識曲調構成的方式─音階。</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39.認識產生旋律的工具─人聲</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40.認識發聲原理。</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41.認識腹式呼吸法。</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42.肺活量練習密技。</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43.認識生活中的各種不同種類物品發出的不同音色。</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44.透過作曲家對不同音色的運用體會聲音世界之豐富。</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45.培養對生活周遭聲音的觀察力。</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46.認識並學習操作聲音地圖。</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47.透過認識自己、瞭解自己和表達自己的過程，更瞭解自己的身體、心理上與其他人不同的地方，並進而掌握自己的特色，呈現自己的優點。</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48.透過表演藝術的活動練習，認識自己「肢體」、「聲音」、「情緒」等表達元素。</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49.透過不同的整合練習，掌握「肢體」、「聲音」、「情緒」等表演元素之間，相加相乘的效果與變化。</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50.培養學生之間的默契，進而增加團體間的互動機會，養成學生間正向的人際關係，建立自信。</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51.認識並欣賞默劇經典作品。</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52.瞭解默劇表演的特色。</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53.認識不同的表演藝術創作型態，從中產生許多新的理解和詮釋方法。</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54.培養對生活事物及人際關係的深刻認識與體驗。</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55.擴大個人心胸及視野，面對不同型態的表演藝術作品以充實生命。</w:t>
            </w:r>
          </w:p>
          <w:p w:rsidR="002E4D1B" w:rsidRPr="00A328E8" w:rsidRDefault="002E4D1B" w:rsidP="002E4D1B">
            <w:pPr>
              <w:snapToGrid w:val="0"/>
              <w:rPr>
                <w:rFonts w:ascii="標楷體" w:eastAsia="標楷體" w:hAnsi="標楷體"/>
                <w:sz w:val="22"/>
              </w:rPr>
            </w:pPr>
            <w:r w:rsidRPr="00A328E8">
              <w:rPr>
                <w:rFonts w:ascii="標楷體" w:eastAsia="標楷體" w:hAnsi="標楷體" w:hint="eastAsia"/>
                <w:sz w:val="22"/>
              </w:rPr>
              <w:t>56.透過認識自己、瞭解自己和表達自己的過程，更瞭解自己的身體、心理上與其他人不同的地方，並進而掌握自己的特色，呈現自己的優點。</w:t>
            </w:r>
          </w:p>
          <w:p w:rsidR="00CB65D1" w:rsidRDefault="002E4D1B" w:rsidP="002E4D1B">
            <w:pPr>
              <w:pStyle w:val="a3"/>
              <w:snapToGrid w:val="0"/>
              <w:spacing w:line="280" w:lineRule="atLeast"/>
              <w:ind w:leftChars="0" w:left="0"/>
              <w:jc w:val="both"/>
              <w:rPr>
                <w:rFonts w:ascii="標楷體" w:eastAsia="標楷體" w:hAnsi="標楷體"/>
                <w:szCs w:val="24"/>
              </w:rPr>
            </w:pPr>
            <w:r w:rsidRPr="00A328E8">
              <w:rPr>
                <w:rFonts w:ascii="標楷體" w:eastAsia="標楷體" w:hAnsi="標楷體" w:hint="eastAsia"/>
                <w:sz w:val="22"/>
              </w:rPr>
              <w:t>57.培養學生之間的默契，進而增加團體間的互動機會，養成學生間正向的人際關係，建立自信。</w:t>
            </w:r>
          </w:p>
          <w:p w:rsidR="00B42D6A" w:rsidRDefault="00B42D6A" w:rsidP="00B42D6A">
            <w:pPr>
              <w:pStyle w:val="a3"/>
              <w:snapToGrid w:val="0"/>
              <w:spacing w:line="280" w:lineRule="atLeast"/>
              <w:ind w:leftChars="0" w:left="0"/>
              <w:jc w:val="both"/>
              <w:rPr>
                <w:rFonts w:ascii="標楷體" w:eastAsia="標楷體" w:hAnsi="標楷體"/>
                <w:szCs w:val="24"/>
              </w:rPr>
            </w:pPr>
          </w:p>
          <w:p w:rsidR="00B42D6A" w:rsidRPr="00AE5EDF" w:rsidRDefault="00B42D6A" w:rsidP="00B42D6A">
            <w:pPr>
              <w:pStyle w:val="a3"/>
              <w:snapToGrid w:val="0"/>
              <w:spacing w:line="280" w:lineRule="atLeast"/>
              <w:ind w:leftChars="0" w:left="0"/>
              <w:jc w:val="both"/>
              <w:rPr>
                <w:rFonts w:ascii="標楷體" w:eastAsia="標楷體" w:hAnsi="標楷體"/>
                <w:szCs w:val="24"/>
              </w:rPr>
            </w:pPr>
          </w:p>
        </w:tc>
      </w:tr>
      <w:tr w:rsidR="00CB65D1" w:rsidRPr="00AE5EDF" w:rsidTr="0016606E">
        <w:trPr>
          <w:jc w:val="center"/>
        </w:trPr>
        <w:tc>
          <w:tcPr>
            <w:tcW w:w="1515" w:type="dxa"/>
            <w:vAlign w:val="center"/>
          </w:tcPr>
          <w:p w:rsidR="00CB65D1" w:rsidRPr="00AE5EDF" w:rsidRDefault="00CB65D1" w:rsidP="00F24527">
            <w:pPr>
              <w:snapToGrid w:val="0"/>
              <w:spacing w:line="280" w:lineRule="atLeast"/>
              <w:jc w:val="center"/>
              <w:rPr>
                <w:rFonts w:ascii="標楷體" w:eastAsia="標楷體" w:hAnsi="標楷體"/>
                <w:b/>
                <w:color w:val="FF0000"/>
                <w:szCs w:val="24"/>
              </w:rPr>
            </w:pPr>
            <w:r w:rsidRPr="00AE5EDF">
              <w:rPr>
                <w:rFonts w:ascii="標楷體" w:eastAsia="標楷體" w:hAnsi="標楷體" w:hint="eastAsia"/>
                <w:b/>
                <w:szCs w:val="24"/>
              </w:rPr>
              <w:lastRenderedPageBreak/>
              <w:t>教學與評量說明</w:t>
            </w:r>
          </w:p>
        </w:tc>
        <w:tc>
          <w:tcPr>
            <w:tcW w:w="8027" w:type="dxa"/>
            <w:gridSpan w:val="4"/>
            <w:vAlign w:val="center"/>
          </w:tcPr>
          <w:p w:rsidR="00CB65D1" w:rsidRPr="00AE5EDF" w:rsidRDefault="00171B54" w:rsidP="00437BEC">
            <w:pPr>
              <w:snapToGrid w:val="0"/>
              <w:spacing w:line="280" w:lineRule="atLeast"/>
              <w:jc w:val="both"/>
              <w:rPr>
                <w:rFonts w:ascii="Arial" w:eastAsia="標楷體" w:hAnsi="Arial"/>
                <w:szCs w:val="24"/>
              </w:rPr>
            </w:pPr>
            <w:r w:rsidRPr="00AE5EDF">
              <w:rPr>
                <w:rFonts w:ascii="Arial" w:eastAsia="標楷體" w:hAnsi="Arial" w:hint="eastAsia"/>
                <w:szCs w:val="24"/>
              </w:rPr>
              <w:t>一、</w:t>
            </w:r>
            <w:r w:rsidR="00CB65D1" w:rsidRPr="00AE5EDF">
              <w:rPr>
                <w:rFonts w:ascii="Arial" w:eastAsia="標楷體" w:hAnsi="Arial" w:hint="eastAsia"/>
                <w:szCs w:val="24"/>
              </w:rPr>
              <w:t>教材編</w:t>
            </w:r>
            <w:r w:rsidRPr="00AE5EDF">
              <w:rPr>
                <w:rFonts w:ascii="Arial" w:eastAsia="標楷體" w:hAnsi="Arial" w:hint="eastAsia"/>
                <w:szCs w:val="24"/>
              </w:rPr>
              <w:t>選</w:t>
            </w:r>
            <w:r w:rsidR="00CB65D1" w:rsidRPr="00AE5EDF">
              <w:rPr>
                <w:rFonts w:ascii="Arial" w:eastAsia="標楷體" w:hAnsi="Arial" w:hint="eastAsia"/>
                <w:szCs w:val="24"/>
              </w:rPr>
              <w:t>與資源</w:t>
            </w:r>
            <w:r w:rsidR="00CB65D1" w:rsidRPr="00AE5EDF">
              <w:rPr>
                <w:rFonts w:ascii="Arial" w:eastAsia="標楷體" w:hAnsi="Arial" w:hint="eastAsia"/>
                <w:szCs w:val="24"/>
              </w:rPr>
              <w:t>(</w:t>
            </w:r>
            <w:r w:rsidR="00CB65D1" w:rsidRPr="00AE5EDF">
              <w:rPr>
                <w:rFonts w:ascii="Arial" w:eastAsia="標楷體" w:hAnsi="Arial" w:hint="eastAsia"/>
                <w:szCs w:val="24"/>
              </w:rPr>
              <w:t>教科書版本、相關資源</w:t>
            </w:r>
            <w:r w:rsidR="00CB65D1" w:rsidRPr="00AE5EDF">
              <w:rPr>
                <w:rFonts w:ascii="Arial" w:eastAsia="標楷體" w:hAnsi="Arial" w:hint="eastAsia"/>
                <w:szCs w:val="24"/>
              </w:rPr>
              <w:t>)</w:t>
            </w:r>
          </w:p>
          <w:p w:rsidR="00CB65D1" w:rsidRPr="00AE5EDF" w:rsidRDefault="00171B54" w:rsidP="00437BEC">
            <w:pPr>
              <w:snapToGrid w:val="0"/>
              <w:spacing w:line="280" w:lineRule="atLeast"/>
              <w:jc w:val="both"/>
              <w:rPr>
                <w:rFonts w:ascii="Arial" w:eastAsia="標楷體" w:hAnsi="Arial"/>
                <w:szCs w:val="24"/>
              </w:rPr>
            </w:pPr>
            <w:r w:rsidRPr="00AE5EDF">
              <w:rPr>
                <w:rFonts w:ascii="Arial" w:eastAsia="標楷體" w:hAnsi="Arial" w:hint="eastAsia"/>
                <w:szCs w:val="24"/>
              </w:rPr>
              <w:t>（一）教材編選</w:t>
            </w:r>
          </w:p>
          <w:p w:rsidR="00B04829" w:rsidRDefault="00F24527" w:rsidP="00437BEC">
            <w:pPr>
              <w:snapToGrid w:val="0"/>
              <w:spacing w:line="280" w:lineRule="atLeast"/>
              <w:jc w:val="both"/>
              <w:rPr>
                <w:rFonts w:ascii="Arial" w:eastAsia="標楷體" w:hAnsi="Arial"/>
                <w:szCs w:val="24"/>
              </w:rPr>
            </w:pPr>
            <w:r>
              <w:rPr>
                <w:rFonts w:ascii="Arial" w:eastAsia="標楷體" w:hAnsi="Arial" w:hint="eastAsia"/>
                <w:szCs w:val="24"/>
              </w:rPr>
              <w:t>1.</w:t>
            </w:r>
            <w:r>
              <w:rPr>
                <w:rFonts w:ascii="Arial" w:eastAsia="標楷體" w:hAnsi="Arial" w:hint="eastAsia"/>
                <w:szCs w:val="24"/>
              </w:rPr>
              <w:t>七年級翰林教科書版本</w:t>
            </w:r>
          </w:p>
          <w:p w:rsidR="00F24527" w:rsidRDefault="00F24527" w:rsidP="00437BEC">
            <w:pPr>
              <w:snapToGrid w:val="0"/>
              <w:spacing w:line="280" w:lineRule="atLeast"/>
              <w:jc w:val="both"/>
              <w:rPr>
                <w:rFonts w:ascii="Arial" w:eastAsia="標楷體" w:hAnsi="Arial"/>
                <w:szCs w:val="24"/>
              </w:rPr>
            </w:pPr>
            <w:r>
              <w:rPr>
                <w:rFonts w:ascii="Arial" w:eastAsia="標楷體" w:hAnsi="Arial" w:hint="eastAsia"/>
                <w:szCs w:val="24"/>
              </w:rPr>
              <w:t>2.YouTube</w:t>
            </w:r>
          </w:p>
          <w:p w:rsidR="00655705" w:rsidRPr="00AE5EDF" w:rsidRDefault="00655705" w:rsidP="00437BEC">
            <w:pPr>
              <w:snapToGrid w:val="0"/>
              <w:spacing w:line="280" w:lineRule="atLeast"/>
              <w:jc w:val="both"/>
              <w:rPr>
                <w:rFonts w:ascii="Arial" w:eastAsia="標楷體" w:hAnsi="Arial"/>
                <w:szCs w:val="24"/>
              </w:rPr>
            </w:pPr>
          </w:p>
          <w:p w:rsidR="00171B54" w:rsidRPr="00AE5EDF" w:rsidRDefault="00171B54" w:rsidP="00437BEC">
            <w:pPr>
              <w:snapToGrid w:val="0"/>
              <w:spacing w:line="280" w:lineRule="atLeast"/>
              <w:jc w:val="both"/>
              <w:rPr>
                <w:rFonts w:ascii="Arial" w:eastAsia="標楷體" w:hAnsi="Arial"/>
                <w:szCs w:val="24"/>
              </w:rPr>
            </w:pPr>
            <w:r w:rsidRPr="00AE5EDF">
              <w:rPr>
                <w:rFonts w:ascii="Arial" w:eastAsia="標楷體" w:hAnsi="Arial" w:hint="eastAsia"/>
                <w:szCs w:val="24"/>
              </w:rPr>
              <w:t>（二）教材來源</w:t>
            </w:r>
          </w:p>
          <w:p w:rsidR="00B04829" w:rsidRPr="00AE5EDF" w:rsidRDefault="00171B54" w:rsidP="00437BEC">
            <w:pPr>
              <w:snapToGrid w:val="0"/>
              <w:spacing w:line="280" w:lineRule="atLeast"/>
              <w:jc w:val="both"/>
              <w:rPr>
                <w:rFonts w:ascii="Arial" w:eastAsia="標楷體" w:hAnsi="Arial"/>
                <w:szCs w:val="24"/>
              </w:rPr>
            </w:pPr>
            <w:r w:rsidRPr="00AE5EDF">
              <w:rPr>
                <w:rFonts w:ascii="Arial" w:eastAsia="標楷體" w:hAnsi="Arial"/>
                <w:szCs w:val="24"/>
              </w:rPr>
              <w:tab/>
            </w:r>
            <w:r w:rsidRPr="00AE5EDF">
              <w:rPr>
                <w:rFonts w:ascii="Arial" w:eastAsia="標楷體" w:hAnsi="Arial" w:hint="eastAsia"/>
                <w:szCs w:val="24"/>
              </w:rPr>
              <w:t>1</w:t>
            </w:r>
            <w:r w:rsidRPr="00AE5EDF">
              <w:rPr>
                <w:rFonts w:ascii="Arial" w:eastAsia="標楷體" w:hAnsi="Arial" w:hint="eastAsia"/>
                <w:szCs w:val="24"/>
              </w:rPr>
              <w:t>、以出版社教材為主：</w:t>
            </w:r>
          </w:p>
          <w:tbl>
            <w:tblPr>
              <w:tblStyle w:val="aa"/>
              <w:tblW w:w="0" w:type="auto"/>
              <w:tblInd w:w="440" w:type="dxa"/>
              <w:tblLook w:val="04A0" w:firstRow="1" w:lastRow="0" w:firstColumn="1" w:lastColumn="0" w:noHBand="0" w:noVBand="1"/>
            </w:tblPr>
            <w:tblGrid>
              <w:gridCol w:w="2163"/>
              <w:gridCol w:w="2164"/>
              <w:gridCol w:w="2164"/>
            </w:tblGrid>
            <w:tr w:rsidR="00B04829" w:rsidRPr="00AE5EDF" w:rsidTr="0036761F">
              <w:trPr>
                <w:trHeight w:val="397"/>
              </w:trPr>
              <w:tc>
                <w:tcPr>
                  <w:tcW w:w="2163" w:type="dxa"/>
                  <w:vAlign w:val="center"/>
                </w:tcPr>
                <w:p w:rsidR="00B04829" w:rsidRPr="00AE5EDF" w:rsidRDefault="00B04829" w:rsidP="00437BEC">
                  <w:pPr>
                    <w:snapToGrid w:val="0"/>
                    <w:spacing w:line="280" w:lineRule="atLeast"/>
                    <w:jc w:val="both"/>
                    <w:rPr>
                      <w:rFonts w:ascii="Arial" w:eastAsia="標楷體" w:hAnsi="Arial"/>
                      <w:szCs w:val="24"/>
                    </w:rPr>
                  </w:pPr>
                  <w:r w:rsidRPr="00AE5EDF">
                    <w:rPr>
                      <w:rFonts w:ascii="Arial" w:eastAsia="標楷體" w:hAnsi="Arial" w:hint="eastAsia"/>
                      <w:szCs w:val="24"/>
                    </w:rPr>
                    <w:t>年級</w:t>
                  </w:r>
                </w:p>
              </w:tc>
              <w:tc>
                <w:tcPr>
                  <w:tcW w:w="2164" w:type="dxa"/>
                  <w:vAlign w:val="center"/>
                </w:tcPr>
                <w:p w:rsidR="00B04829" w:rsidRPr="00AE5EDF" w:rsidRDefault="00B04829" w:rsidP="00437BEC">
                  <w:pPr>
                    <w:snapToGrid w:val="0"/>
                    <w:spacing w:line="280" w:lineRule="atLeast"/>
                    <w:jc w:val="both"/>
                    <w:rPr>
                      <w:rFonts w:ascii="Arial" w:eastAsia="標楷體" w:hAnsi="Arial"/>
                      <w:szCs w:val="24"/>
                    </w:rPr>
                  </w:pPr>
                  <w:r w:rsidRPr="00AE5EDF">
                    <w:rPr>
                      <w:rFonts w:ascii="Arial" w:eastAsia="標楷體" w:hAnsi="Arial" w:hint="eastAsia"/>
                      <w:szCs w:val="24"/>
                    </w:rPr>
                    <w:t>出版社</w:t>
                  </w:r>
                </w:p>
              </w:tc>
              <w:tc>
                <w:tcPr>
                  <w:tcW w:w="2164" w:type="dxa"/>
                  <w:vAlign w:val="center"/>
                </w:tcPr>
                <w:p w:rsidR="00B04829" w:rsidRPr="00AE5EDF" w:rsidRDefault="00B04829" w:rsidP="00437BEC">
                  <w:pPr>
                    <w:snapToGrid w:val="0"/>
                    <w:spacing w:line="280" w:lineRule="atLeast"/>
                    <w:jc w:val="both"/>
                    <w:rPr>
                      <w:rFonts w:ascii="Arial" w:eastAsia="標楷體" w:hAnsi="Arial"/>
                      <w:szCs w:val="24"/>
                    </w:rPr>
                  </w:pPr>
                  <w:r w:rsidRPr="00AE5EDF">
                    <w:rPr>
                      <w:rFonts w:ascii="Arial" w:eastAsia="標楷體" w:hAnsi="Arial" w:hint="eastAsia"/>
                      <w:szCs w:val="24"/>
                    </w:rPr>
                    <w:t>冊數</w:t>
                  </w:r>
                </w:p>
              </w:tc>
            </w:tr>
            <w:tr w:rsidR="00B04829" w:rsidRPr="00AE5EDF" w:rsidTr="0036761F">
              <w:trPr>
                <w:trHeight w:val="397"/>
              </w:trPr>
              <w:tc>
                <w:tcPr>
                  <w:tcW w:w="2163" w:type="dxa"/>
                  <w:vAlign w:val="center"/>
                </w:tcPr>
                <w:p w:rsidR="00B04829" w:rsidRPr="00AE5EDF" w:rsidRDefault="00B04829" w:rsidP="00437BEC">
                  <w:pPr>
                    <w:snapToGrid w:val="0"/>
                    <w:spacing w:line="280" w:lineRule="atLeast"/>
                    <w:jc w:val="both"/>
                    <w:rPr>
                      <w:rFonts w:ascii="Arial" w:eastAsia="標楷體" w:hAnsi="Arial"/>
                      <w:szCs w:val="24"/>
                    </w:rPr>
                  </w:pPr>
                  <w:r w:rsidRPr="00AE5EDF">
                    <w:rPr>
                      <w:rFonts w:ascii="Arial" w:eastAsia="標楷體" w:hAnsi="Arial" w:hint="eastAsia"/>
                      <w:szCs w:val="24"/>
                    </w:rPr>
                    <w:t>七年級</w:t>
                  </w:r>
                </w:p>
              </w:tc>
              <w:tc>
                <w:tcPr>
                  <w:tcW w:w="2164" w:type="dxa"/>
                  <w:vAlign w:val="center"/>
                </w:tcPr>
                <w:p w:rsidR="00B04829" w:rsidRPr="00AE5EDF" w:rsidRDefault="00F24527" w:rsidP="00437BEC">
                  <w:pPr>
                    <w:snapToGrid w:val="0"/>
                    <w:spacing w:line="280" w:lineRule="atLeast"/>
                    <w:jc w:val="both"/>
                    <w:rPr>
                      <w:rFonts w:ascii="Arial" w:eastAsia="標楷體" w:hAnsi="Arial"/>
                      <w:szCs w:val="24"/>
                    </w:rPr>
                  </w:pPr>
                  <w:r>
                    <w:rPr>
                      <w:rFonts w:ascii="Arial" w:eastAsia="標楷體" w:hAnsi="Arial" w:hint="eastAsia"/>
                      <w:szCs w:val="24"/>
                    </w:rPr>
                    <w:t>翰林</w:t>
                  </w:r>
                </w:p>
              </w:tc>
              <w:tc>
                <w:tcPr>
                  <w:tcW w:w="2164" w:type="dxa"/>
                  <w:vAlign w:val="center"/>
                </w:tcPr>
                <w:p w:rsidR="00B04829" w:rsidRPr="00AE5EDF" w:rsidRDefault="00F24527" w:rsidP="00437BEC">
                  <w:pPr>
                    <w:snapToGrid w:val="0"/>
                    <w:spacing w:line="280" w:lineRule="atLeast"/>
                    <w:jc w:val="both"/>
                    <w:rPr>
                      <w:rFonts w:ascii="Arial" w:eastAsia="標楷體" w:hAnsi="Arial"/>
                      <w:szCs w:val="24"/>
                    </w:rPr>
                  </w:pPr>
                  <w:r>
                    <w:rPr>
                      <w:rFonts w:ascii="Arial" w:eastAsia="標楷體" w:hAnsi="Arial" w:hint="eastAsia"/>
                      <w:szCs w:val="24"/>
                    </w:rPr>
                    <w:t>第一冊</w:t>
                  </w:r>
                </w:p>
              </w:tc>
            </w:tr>
          </w:tbl>
          <w:p w:rsidR="00B04829" w:rsidRDefault="00B04829" w:rsidP="00437BEC">
            <w:pPr>
              <w:snapToGrid w:val="0"/>
              <w:spacing w:line="280" w:lineRule="atLeast"/>
              <w:jc w:val="both"/>
              <w:rPr>
                <w:rFonts w:ascii="Arial" w:eastAsia="標楷體" w:hAnsi="Arial"/>
                <w:szCs w:val="24"/>
              </w:rPr>
            </w:pPr>
            <w:r w:rsidRPr="00AE5EDF">
              <w:rPr>
                <w:rFonts w:ascii="Arial" w:eastAsia="標楷體" w:hAnsi="Arial" w:hint="eastAsia"/>
                <w:szCs w:val="24"/>
              </w:rPr>
              <w:t>（三）教學資源</w:t>
            </w:r>
          </w:p>
          <w:p w:rsidR="002E4D1B" w:rsidRPr="002E4D1B" w:rsidRDefault="002E4D1B" w:rsidP="00437BEC">
            <w:pPr>
              <w:snapToGrid w:val="0"/>
              <w:jc w:val="both"/>
              <w:rPr>
                <w:rFonts w:ascii="標楷體" w:eastAsia="標楷體" w:hAnsi="標楷體"/>
                <w:position w:val="7"/>
                <w:szCs w:val="24"/>
              </w:rPr>
            </w:pPr>
            <w:r w:rsidRPr="002E4D1B">
              <w:rPr>
                <w:rFonts w:ascii="標楷體" w:eastAsia="標楷體" w:hAnsi="標楷體" w:hint="eastAsia"/>
                <w:position w:val="7"/>
                <w:szCs w:val="24"/>
              </w:rPr>
              <w:lastRenderedPageBreak/>
              <w:t>1.電腦、手機、相機、資訊設備。</w:t>
            </w:r>
          </w:p>
          <w:p w:rsidR="002E4D1B" w:rsidRPr="002E4D1B" w:rsidRDefault="002E4D1B" w:rsidP="00437BEC">
            <w:pPr>
              <w:snapToGrid w:val="0"/>
              <w:jc w:val="both"/>
              <w:rPr>
                <w:rFonts w:ascii="標楷體" w:eastAsia="標楷體" w:hAnsi="標楷體"/>
                <w:position w:val="7"/>
                <w:szCs w:val="24"/>
              </w:rPr>
            </w:pPr>
            <w:r w:rsidRPr="002E4D1B">
              <w:rPr>
                <w:rFonts w:ascii="標楷體" w:eastAsia="標楷體" w:hAnsi="標楷體" w:hint="eastAsia"/>
                <w:position w:val="7"/>
                <w:szCs w:val="24"/>
              </w:rPr>
              <w:t>2.歌曲伴奏譜。</w:t>
            </w:r>
          </w:p>
          <w:p w:rsidR="002E4D1B" w:rsidRPr="002E4D1B" w:rsidRDefault="002E4D1B" w:rsidP="00437BEC">
            <w:pPr>
              <w:snapToGrid w:val="0"/>
              <w:jc w:val="both"/>
              <w:rPr>
                <w:rFonts w:ascii="標楷體" w:eastAsia="標楷體" w:hAnsi="標楷體"/>
                <w:szCs w:val="24"/>
                <w:bdr w:val="single" w:sz="4" w:space="0" w:color="auto"/>
              </w:rPr>
            </w:pPr>
            <w:r w:rsidRPr="002E4D1B">
              <w:rPr>
                <w:rFonts w:ascii="標楷體" w:eastAsia="標楷體" w:hAnsi="標楷體" w:hint="eastAsia"/>
                <w:position w:val="7"/>
                <w:szCs w:val="24"/>
              </w:rPr>
              <w:t>3.影音播放設備。</w:t>
            </w:r>
          </w:p>
          <w:p w:rsidR="002E4D1B" w:rsidRPr="002E4D1B" w:rsidRDefault="002E4D1B" w:rsidP="00437BEC">
            <w:pPr>
              <w:pStyle w:val="1"/>
              <w:tabs>
                <w:tab w:val="left" w:pos="709"/>
              </w:tabs>
              <w:snapToGrid w:val="0"/>
              <w:ind w:left="0"/>
              <w:jc w:val="both"/>
              <w:rPr>
                <w:rFonts w:ascii="標楷體" w:eastAsia="標楷體" w:hAnsi="標楷體"/>
                <w:szCs w:val="24"/>
              </w:rPr>
            </w:pPr>
            <w:r w:rsidRPr="002E4D1B">
              <w:rPr>
                <w:rFonts w:ascii="標楷體" w:eastAsia="標楷體" w:hAnsi="標楷體" w:hint="eastAsia"/>
                <w:position w:val="7"/>
                <w:szCs w:val="24"/>
              </w:rPr>
              <w:t>4.鋼琴或數位鋼琴。</w:t>
            </w:r>
          </w:p>
          <w:p w:rsidR="00CB65D1" w:rsidRPr="00AE5EDF" w:rsidRDefault="00B04829" w:rsidP="00437BEC">
            <w:pPr>
              <w:snapToGrid w:val="0"/>
              <w:spacing w:beforeLines="50" w:before="120" w:line="280" w:lineRule="atLeast"/>
              <w:jc w:val="both"/>
              <w:rPr>
                <w:rFonts w:ascii="Arial" w:eastAsia="標楷體" w:hAnsi="Arial"/>
                <w:szCs w:val="24"/>
              </w:rPr>
            </w:pPr>
            <w:r w:rsidRPr="00AE5EDF">
              <w:rPr>
                <w:rFonts w:ascii="Arial" w:eastAsia="標楷體" w:hAnsi="Arial" w:hint="eastAsia"/>
                <w:szCs w:val="24"/>
              </w:rPr>
              <w:t>二、</w:t>
            </w:r>
            <w:r w:rsidR="00CB65D1" w:rsidRPr="00AE5EDF">
              <w:rPr>
                <w:rFonts w:ascii="Arial" w:eastAsia="標楷體" w:hAnsi="Arial" w:hint="eastAsia"/>
                <w:szCs w:val="24"/>
              </w:rPr>
              <w:t>教學方法</w:t>
            </w:r>
          </w:p>
          <w:p w:rsidR="00655705" w:rsidRDefault="00437BEC" w:rsidP="00437BEC">
            <w:pPr>
              <w:snapToGrid w:val="0"/>
              <w:spacing w:line="280" w:lineRule="atLeast"/>
              <w:jc w:val="both"/>
              <w:rPr>
                <w:rFonts w:ascii="Arial" w:eastAsia="標楷體" w:hAnsi="Arial"/>
                <w:szCs w:val="24"/>
              </w:rPr>
            </w:pPr>
            <w:r>
              <w:rPr>
                <w:rFonts w:ascii="Arial" w:eastAsia="標楷體" w:hAnsi="Arial" w:hint="eastAsia"/>
                <w:szCs w:val="24"/>
              </w:rPr>
              <w:t>1.</w:t>
            </w:r>
            <w:r>
              <w:rPr>
                <w:rFonts w:ascii="Arial" w:eastAsia="標楷體" w:hAnsi="Arial" w:hint="eastAsia"/>
                <w:szCs w:val="24"/>
              </w:rPr>
              <w:t>講授方式</w:t>
            </w:r>
          </w:p>
          <w:p w:rsidR="00437BEC" w:rsidRDefault="00437BEC" w:rsidP="00437BEC">
            <w:pPr>
              <w:snapToGrid w:val="0"/>
              <w:spacing w:line="280" w:lineRule="atLeast"/>
              <w:jc w:val="both"/>
              <w:rPr>
                <w:rFonts w:ascii="Arial" w:eastAsia="標楷體" w:hAnsi="Arial"/>
                <w:szCs w:val="24"/>
              </w:rPr>
            </w:pPr>
            <w:r>
              <w:rPr>
                <w:rFonts w:ascii="Arial" w:eastAsia="標楷體" w:hAnsi="Arial" w:hint="eastAsia"/>
                <w:szCs w:val="24"/>
              </w:rPr>
              <w:t>2.</w:t>
            </w:r>
            <w:r>
              <w:rPr>
                <w:rFonts w:ascii="Arial" w:eastAsia="標楷體" w:hAnsi="Arial" w:hint="eastAsia"/>
                <w:szCs w:val="24"/>
              </w:rPr>
              <w:t>示範作法</w:t>
            </w:r>
          </w:p>
          <w:p w:rsidR="00437BEC" w:rsidRDefault="00437BEC" w:rsidP="00437BEC">
            <w:pPr>
              <w:snapToGrid w:val="0"/>
              <w:spacing w:line="280" w:lineRule="atLeast"/>
              <w:jc w:val="both"/>
              <w:rPr>
                <w:rFonts w:ascii="Arial" w:eastAsia="標楷體" w:hAnsi="Arial"/>
                <w:szCs w:val="24"/>
              </w:rPr>
            </w:pPr>
            <w:r>
              <w:rPr>
                <w:rFonts w:ascii="Arial" w:eastAsia="標楷體" w:hAnsi="Arial" w:hint="eastAsia"/>
                <w:szCs w:val="24"/>
              </w:rPr>
              <w:t>3.</w:t>
            </w:r>
            <w:r>
              <w:rPr>
                <w:rFonts w:ascii="Arial" w:eastAsia="標楷體" w:hAnsi="Arial" w:hint="eastAsia"/>
                <w:szCs w:val="24"/>
              </w:rPr>
              <w:t>學生分組進行表演與創作</w:t>
            </w:r>
          </w:p>
          <w:p w:rsidR="00655705" w:rsidRDefault="00437BEC" w:rsidP="00437BEC">
            <w:pPr>
              <w:snapToGrid w:val="0"/>
              <w:spacing w:line="280" w:lineRule="atLeast"/>
              <w:jc w:val="both"/>
              <w:rPr>
                <w:rFonts w:ascii="Arial" w:eastAsia="標楷體" w:hAnsi="Arial"/>
                <w:szCs w:val="24"/>
              </w:rPr>
            </w:pPr>
            <w:r>
              <w:rPr>
                <w:rFonts w:ascii="Arial" w:eastAsia="標楷體" w:hAnsi="Arial" w:hint="eastAsia"/>
                <w:szCs w:val="24"/>
              </w:rPr>
              <w:t>4.</w:t>
            </w:r>
            <w:r>
              <w:rPr>
                <w:rFonts w:ascii="Arial" w:eastAsia="標楷體" w:hAnsi="Arial" w:hint="eastAsia"/>
                <w:szCs w:val="24"/>
              </w:rPr>
              <w:t>互相觀摩學習</w:t>
            </w:r>
          </w:p>
          <w:p w:rsidR="00655705" w:rsidRPr="00AE5EDF" w:rsidRDefault="00655705" w:rsidP="00437BEC">
            <w:pPr>
              <w:snapToGrid w:val="0"/>
              <w:spacing w:line="280" w:lineRule="atLeast"/>
              <w:jc w:val="both"/>
              <w:rPr>
                <w:rFonts w:ascii="Arial" w:eastAsia="標楷體" w:hAnsi="Arial"/>
                <w:szCs w:val="24"/>
              </w:rPr>
            </w:pPr>
          </w:p>
          <w:p w:rsidR="00CB65D1" w:rsidRPr="00AE5EDF" w:rsidRDefault="00B04829" w:rsidP="00437BEC">
            <w:pPr>
              <w:snapToGrid w:val="0"/>
              <w:spacing w:beforeLines="50" w:before="120" w:line="280" w:lineRule="atLeast"/>
              <w:jc w:val="both"/>
              <w:rPr>
                <w:rFonts w:ascii="Arial" w:eastAsia="標楷體" w:hAnsi="Arial"/>
                <w:szCs w:val="24"/>
              </w:rPr>
            </w:pPr>
            <w:r w:rsidRPr="00AE5EDF">
              <w:rPr>
                <w:rFonts w:ascii="Arial" w:eastAsia="標楷體" w:hAnsi="Arial" w:hint="eastAsia"/>
                <w:szCs w:val="24"/>
              </w:rPr>
              <w:t>三、</w:t>
            </w:r>
            <w:r w:rsidR="00CB65D1" w:rsidRPr="00AE5EDF">
              <w:rPr>
                <w:rFonts w:ascii="Arial" w:eastAsia="標楷體" w:hAnsi="Arial" w:hint="eastAsia"/>
                <w:szCs w:val="24"/>
              </w:rPr>
              <w:t>教學評量</w:t>
            </w:r>
          </w:p>
          <w:p w:rsidR="00437BEC" w:rsidRDefault="00437BEC" w:rsidP="00437BEC">
            <w:pPr>
              <w:snapToGrid w:val="0"/>
              <w:jc w:val="both"/>
              <w:rPr>
                <w:rFonts w:ascii="標楷體" w:eastAsia="標楷體" w:hAnsi="標楷體"/>
                <w:position w:val="7"/>
                <w:szCs w:val="24"/>
              </w:rPr>
            </w:pPr>
            <w:r>
              <w:rPr>
                <w:rFonts w:ascii="標楷體" w:eastAsia="標楷體" w:hAnsi="標楷體" w:hint="eastAsia"/>
                <w:szCs w:val="24"/>
              </w:rPr>
              <w:t>1.學習態度</w:t>
            </w:r>
            <w:r w:rsidRPr="00437BEC">
              <w:rPr>
                <w:rFonts w:ascii="標楷體" w:eastAsia="標楷體" w:hAnsi="標楷體" w:hint="eastAsia"/>
                <w:position w:val="7"/>
                <w:szCs w:val="24"/>
              </w:rPr>
              <w:t xml:space="preserve"> </w:t>
            </w:r>
          </w:p>
          <w:p w:rsidR="00437BEC" w:rsidRPr="00437BEC" w:rsidRDefault="00437BEC" w:rsidP="00437BEC">
            <w:pPr>
              <w:snapToGrid w:val="0"/>
              <w:jc w:val="both"/>
              <w:rPr>
                <w:rFonts w:ascii="標楷體" w:eastAsia="標楷體" w:hAnsi="標楷體"/>
                <w:szCs w:val="24"/>
                <w:bdr w:val="single" w:sz="4" w:space="0" w:color="auto"/>
              </w:rPr>
            </w:pPr>
            <w:r>
              <w:rPr>
                <w:rFonts w:ascii="標楷體" w:eastAsia="標楷體" w:hAnsi="標楷體" w:hint="eastAsia"/>
                <w:position w:val="7"/>
                <w:szCs w:val="24"/>
              </w:rPr>
              <w:t>2.</w:t>
            </w:r>
            <w:r w:rsidRPr="00437BEC">
              <w:rPr>
                <w:rFonts w:ascii="標楷體" w:eastAsia="標楷體" w:hAnsi="標楷體" w:hint="eastAsia"/>
                <w:position w:val="7"/>
                <w:szCs w:val="24"/>
              </w:rPr>
              <w:t>小組合作</w:t>
            </w:r>
          </w:p>
          <w:p w:rsidR="0036761F" w:rsidRDefault="00437BEC" w:rsidP="00437BEC">
            <w:pPr>
              <w:snapToGrid w:val="0"/>
              <w:spacing w:line="280" w:lineRule="atLeast"/>
              <w:jc w:val="both"/>
              <w:rPr>
                <w:rFonts w:ascii="標楷體" w:eastAsia="標楷體" w:hAnsi="標楷體"/>
                <w:position w:val="7"/>
                <w:szCs w:val="24"/>
              </w:rPr>
            </w:pPr>
            <w:r>
              <w:rPr>
                <w:rFonts w:ascii="標楷體" w:eastAsia="標楷體" w:hAnsi="標楷體" w:hint="eastAsia"/>
                <w:position w:val="7"/>
                <w:szCs w:val="24"/>
              </w:rPr>
              <w:t>3.</w:t>
            </w:r>
            <w:r w:rsidRPr="00437BEC">
              <w:rPr>
                <w:rFonts w:ascii="標楷體" w:eastAsia="標楷體" w:hAnsi="標楷體" w:hint="eastAsia"/>
                <w:position w:val="7"/>
                <w:szCs w:val="24"/>
              </w:rPr>
              <w:t>創作作品</w:t>
            </w:r>
          </w:p>
          <w:p w:rsidR="00437BEC" w:rsidRDefault="00437BEC" w:rsidP="00437BEC">
            <w:pPr>
              <w:snapToGrid w:val="0"/>
              <w:spacing w:line="280" w:lineRule="atLeast"/>
              <w:jc w:val="both"/>
              <w:rPr>
                <w:rFonts w:ascii="標楷體" w:eastAsia="標楷體" w:hAnsi="標楷體"/>
                <w:position w:val="7"/>
                <w:szCs w:val="24"/>
              </w:rPr>
            </w:pPr>
            <w:r>
              <w:rPr>
                <w:rFonts w:ascii="標楷體" w:eastAsia="標楷體" w:hAnsi="標楷體" w:hint="eastAsia"/>
                <w:position w:val="7"/>
                <w:szCs w:val="24"/>
              </w:rPr>
              <w:t>4.口頭說明</w:t>
            </w:r>
          </w:p>
          <w:p w:rsidR="00437BEC" w:rsidRPr="00437BEC" w:rsidRDefault="00437BEC" w:rsidP="00437BEC">
            <w:pPr>
              <w:snapToGrid w:val="0"/>
              <w:spacing w:line="280" w:lineRule="atLeast"/>
              <w:jc w:val="both"/>
              <w:rPr>
                <w:rFonts w:ascii="標楷體" w:eastAsia="標楷體" w:hAnsi="標楷體"/>
                <w:szCs w:val="24"/>
              </w:rPr>
            </w:pPr>
            <w:r>
              <w:rPr>
                <w:rFonts w:ascii="標楷體" w:eastAsia="標楷體" w:hAnsi="標楷體" w:hint="eastAsia"/>
                <w:position w:val="7"/>
                <w:szCs w:val="24"/>
              </w:rPr>
              <w:t>5.學習單</w:t>
            </w:r>
          </w:p>
          <w:p w:rsidR="00655705" w:rsidRPr="00AE5EDF" w:rsidRDefault="00655705" w:rsidP="00437BEC">
            <w:pPr>
              <w:snapToGrid w:val="0"/>
              <w:spacing w:line="280" w:lineRule="atLeast"/>
              <w:jc w:val="both"/>
              <w:rPr>
                <w:rFonts w:ascii="標楷體" w:eastAsia="標楷體" w:hAnsi="標楷體"/>
                <w:szCs w:val="24"/>
              </w:rPr>
            </w:pPr>
          </w:p>
          <w:p w:rsidR="0036761F" w:rsidRDefault="0036761F" w:rsidP="006A4D9D">
            <w:pPr>
              <w:pStyle w:val="a3"/>
              <w:numPr>
                <w:ilvl w:val="0"/>
                <w:numId w:val="1"/>
              </w:numPr>
              <w:snapToGrid w:val="0"/>
              <w:spacing w:line="280" w:lineRule="atLeast"/>
              <w:ind w:leftChars="0"/>
              <w:jc w:val="both"/>
              <w:rPr>
                <w:rFonts w:ascii="標楷體" w:eastAsia="標楷體" w:hAnsi="標楷體"/>
                <w:szCs w:val="24"/>
              </w:rPr>
            </w:pPr>
            <w:r w:rsidRPr="00AE5EDF">
              <w:rPr>
                <w:rFonts w:ascii="標楷體" w:eastAsia="標楷體" w:hAnsi="標楷體" w:hint="eastAsia"/>
                <w:szCs w:val="24"/>
              </w:rPr>
              <w:t>評量原則包含：</w:t>
            </w:r>
          </w:p>
          <w:p w:rsidR="00F24527" w:rsidRPr="00F24527" w:rsidRDefault="00F24527" w:rsidP="00F24527">
            <w:pPr>
              <w:pStyle w:val="1"/>
              <w:tabs>
                <w:tab w:val="left" w:pos="295"/>
                <w:tab w:val="left" w:pos="709"/>
              </w:tabs>
              <w:snapToGrid w:val="0"/>
              <w:ind w:left="0"/>
              <w:jc w:val="both"/>
              <w:rPr>
                <w:rFonts w:ascii="標楷體" w:eastAsia="標楷體" w:hAnsi="標楷體"/>
                <w:position w:val="7"/>
                <w:szCs w:val="24"/>
              </w:rPr>
            </w:pPr>
            <w:r w:rsidRPr="00F24527">
              <w:rPr>
                <w:rFonts w:ascii="標楷體" w:eastAsia="標楷體" w:hAnsi="標楷體" w:hint="eastAsia"/>
                <w:position w:val="7"/>
                <w:szCs w:val="24"/>
              </w:rPr>
              <w:t>1.學習熱忱</w:t>
            </w:r>
          </w:p>
          <w:p w:rsidR="00F24527" w:rsidRPr="00F24527" w:rsidRDefault="00F24527" w:rsidP="00F24527">
            <w:pPr>
              <w:pStyle w:val="1"/>
              <w:tabs>
                <w:tab w:val="left" w:pos="295"/>
                <w:tab w:val="left" w:pos="709"/>
              </w:tabs>
              <w:snapToGrid w:val="0"/>
              <w:ind w:left="0"/>
              <w:jc w:val="both"/>
              <w:rPr>
                <w:rFonts w:ascii="標楷體" w:eastAsia="標楷體" w:hAnsi="標楷體"/>
                <w:position w:val="7"/>
                <w:szCs w:val="24"/>
              </w:rPr>
            </w:pPr>
            <w:r w:rsidRPr="00F24527">
              <w:rPr>
                <w:rFonts w:ascii="標楷體" w:eastAsia="標楷體" w:hAnsi="標楷體" w:hint="eastAsia"/>
                <w:position w:val="7"/>
                <w:szCs w:val="24"/>
              </w:rPr>
              <w:t>2.小組合作</w:t>
            </w:r>
          </w:p>
          <w:p w:rsidR="00655705" w:rsidRPr="00F24527" w:rsidRDefault="00F24527" w:rsidP="00F24527">
            <w:pPr>
              <w:snapToGrid w:val="0"/>
              <w:spacing w:line="280" w:lineRule="atLeast"/>
              <w:jc w:val="both"/>
              <w:rPr>
                <w:rFonts w:ascii="標楷體" w:eastAsia="標楷體" w:hAnsi="標楷體"/>
                <w:szCs w:val="24"/>
              </w:rPr>
            </w:pPr>
            <w:r w:rsidRPr="00F24527">
              <w:rPr>
                <w:rFonts w:ascii="標楷體" w:eastAsia="標楷體" w:hAnsi="標楷體" w:hint="eastAsia"/>
                <w:position w:val="7"/>
                <w:szCs w:val="24"/>
              </w:rPr>
              <w:t>3.創作態度</w:t>
            </w:r>
          </w:p>
          <w:p w:rsidR="0036761F" w:rsidRDefault="0036761F" w:rsidP="006A4D9D">
            <w:pPr>
              <w:pStyle w:val="a3"/>
              <w:numPr>
                <w:ilvl w:val="0"/>
                <w:numId w:val="1"/>
              </w:numPr>
              <w:snapToGrid w:val="0"/>
              <w:spacing w:line="280" w:lineRule="atLeast"/>
              <w:ind w:leftChars="0"/>
              <w:jc w:val="both"/>
              <w:rPr>
                <w:rFonts w:ascii="標楷體" w:eastAsia="標楷體" w:hAnsi="標楷體"/>
                <w:szCs w:val="24"/>
              </w:rPr>
            </w:pPr>
            <w:r w:rsidRPr="00AE5EDF">
              <w:rPr>
                <w:rFonts w:ascii="標楷體" w:eastAsia="標楷體" w:hAnsi="標楷體" w:hint="eastAsia"/>
                <w:szCs w:val="24"/>
              </w:rPr>
              <w:t>評量方式包含：</w:t>
            </w:r>
            <w:r w:rsidR="00655705" w:rsidRPr="00AE5EDF">
              <w:rPr>
                <w:rFonts w:ascii="標楷體" w:eastAsia="標楷體" w:hAnsi="標楷體"/>
                <w:szCs w:val="24"/>
              </w:rPr>
              <w:t xml:space="preserve"> </w:t>
            </w:r>
          </w:p>
          <w:p w:rsidR="00655705" w:rsidRPr="00F24527" w:rsidRDefault="00F24527" w:rsidP="00F24527">
            <w:pPr>
              <w:pStyle w:val="a3"/>
              <w:numPr>
                <w:ilvl w:val="0"/>
                <w:numId w:val="5"/>
              </w:numPr>
              <w:snapToGrid w:val="0"/>
              <w:spacing w:line="280" w:lineRule="atLeast"/>
              <w:ind w:leftChars="0"/>
              <w:jc w:val="both"/>
              <w:rPr>
                <w:rFonts w:ascii="標楷體" w:eastAsia="標楷體" w:hAnsi="標楷體"/>
                <w:szCs w:val="24"/>
              </w:rPr>
            </w:pPr>
            <w:r w:rsidRPr="00F24527">
              <w:rPr>
                <w:rFonts w:ascii="標楷體" w:eastAsia="標楷體" w:hAnsi="標楷體" w:hint="eastAsia"/>
                <w:szCs w:val="24"/>
              </w:rPr>
              <w:t>口頭報告</w:t>
            </w:r>
          </w:p>
          <w:p w:rsidR="00F24527" w:rsidRDefault="00F24527" w:rsidP="00F24527">
            <w:pPr>
              <w:pStyle w:val="a3"/>
              <w:numPr>
                <w:ilvl w:val="0"/>
                <w:numId w:val="5"/>
              </w:numPr>
              <w:snapToGrid w:val="0"/>
              <w:spacing w:line="280" w:lineRule="atLeast"/>
              <w:ind w:leftChars="0"/>
              <w:jc w:val="both"/>
              <w:rPr>
                <w:rFonts w:ascii="標楷體" w:eastAsia="標楷體" w:hAnsi="標楷體"/>
                <w:szCs w:val="24"/>
              </w:rPr>
            </w:pPr>
            <w:r>
              <w:rPr>
                <w:rFonts w:ascii="標楷體" w:eastAsia="標楷體" w:hAnsi="標楷體" w:hint="eastAsia"/>
                <w:szCs w:val="24"/>
              </w:rPr>
              <w:t>作品呈現</w:t>
            </w:r>
          </w:p>
          <w:p w:rsidR="00F24527" w:rsidRDefault="00F24527" w:rsidP="00F24527">
            <w:pPr>
              <w:pStyle w:val="a3"/>
              <w:numPr>
                <w:ilvl w:val="0"/>
                <w:numId w:val="5"/>
              </w:numPr>
              <w:snapToGrid w:val="0"/>
              <w:spacing w:line="280" w:lineRule="atLeast"/>
              <w:ind w:leftChars="0"/>
              <w:jc w:val="both"/>
              <w:rPr>
                <w:rFonts w:ascii="標楷體" w:eastAsia="標楷體" w:hAnsi="標楷體"/>
                <w:szCs w:val="24"/>
              </w:rPr>
            </w:pPr>
            <w:r>
              <w:rPr>
                <w:rFonts w:ascii="標楷體" w:eastAsia="標楷體" w:hAnsi="標楷體" w:hint="eastAsia"/>
                <w:szCs w:val="24"/>
              </w:rPr>
              <w:t>團隊合作</w:t>
            </w:r>
          </w:p>
          <w:p w:rsidR="00655705" w:rsidRPr="00273519" w:rsidRDefault="00F24527" w:rsidP="00437BEC">
            <w:pPr>
              <w:pStyle w:val="a3"/>
              <w:numPr>
                <w:ilvl w:val="0"/>
                <w:numId w:val="5"/>
              </w:numPr>
              <w:snapToGrid w:val="0"/>
              <w:spacing w:line="280" w:lineRule="atLeast"/>
              <w:ind w:leftChars="0"/>
              <w:jc w:val="both"/>
              <w:rPr>
                <w:rFonts w:ascii="標楷體" w:eastAsia="標楷體" w:hAnsi="標楷體"/>
                <w:szCs w:val="24"/>
              </w:rPr>
            </w:pPr>
            <w:r>
              <w:rPr>
                <w:rFonts w:ascii="標楷體" w:eastAsia="標楷體" w:hAnsi="標楷體" w:hint="eastAsia"/>
                <w:szCs w:val="24"/>
              </w:rPr>
              <w:t>個人表演</w:t>
            </w:r>
          </w:p>
        </w:tc>
      </w:tr>
    </w:tbl>
    <w:p w:rsidR="00DF3FD4" w:rsidRPr="00596DF1" w:rsidRDefault="00DF3FD4" w:rsidP="00DF3FD4">
      <w:pPr>
        <w:pStyle w:val="a3"/>
        <w:spacing w:line="340" w:lineRule="exact"/>
        <w:ind w:leftChars="0" w:left="1048"/>
        <w:rPr>
          <w:rFonts w:ascii="標楷體" w:eastAsia="標楷體" w:hAnsi="標楷體"/>
          <w:color w:val="000000" w:themeColor="text1"/>
          <w:kern w:val="0"/>
          <w:szCs w:val="32"/>
        </w:rPr>
      </w:pPr>
    </w:p>
    <w:tbl>
      <w:tblPr>
        <w:tblW w:w="0" w:type="auto"/>
        <w:jc w:val="center"/>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17"/>
        <w:gridCol w:w="2977"/>
        <w:gridCol w:w="2977"/>
        <w:gridCol w:w="2777"/>
      </w:tblGrid>
      <w:tr w:rsidR="00DF3FD4" w:rsidRPr="00596DF1" w:rsidTr="00273519">
        <w:trPr>
          <w:trHeight w:val="447"/>
          <w:jc w:val="center"/>
        </w:trPr>
        <w:tc>
          <w:tcPr>
            <w:tcW w:w="9548" w:type="dxa"/>
            <w:gridSpan w:val="4"/>
            <w:tcBorders>
              <w:bottom w:val="single" w:sz="4" w:space="0" w:color="auto"/>
            </w:tcBorders>
            <w:vAlign w:val="center"/>
          </w:tcPr>
          <w:p w:rsidR="00DF3FD4" w:rsidRPr="00C6498F" w:rsidRDefault="00341512" w:rsidP="00C6498F">
            <w:pPr>
              <w:snapToGrid w:val="0"/>
              <w:spacing w:line="280" w:lineRule="atLeast"/>
              <w:jc w:val="center"/>
              <w:rPr>
                <w:rFonts w:ascii="標楷體" w:eastAsia="標楷體" w:hAnsi="標楷體"/>
                <w:szCs w:val="24"/>
              </w:rPr>
            </w:pPr>
            <w:r w:rsidRPr="00C6498F">
              <w:rPr>
                <w:rFonts w:ascii="標楷體" w:eastAsia="標楷體" w:hAnsi="標楷體" w:hint="eastAsia"/>
                <w:b/>
                <w:szCs w:val="24"/>
              </w:rPr>
              <w:t>1</w:t>
            </w:r>
            <w:r w:rsidRPr="00C6498F">
              <w:rPr>
                <w:rFonts w:ascii="標楷體" w:eastAsia="標楷體" w:hAnsi="標楷體"/>
                <w:b/>
                <w:szCs w:val="24"/>
              </w:rPr>
              <w:t>08</w:t>
            </w:r>
            <w:r w:rsidRPr="00C6498F">
              <w:rPr>
                <w:rFonts w:ascii="標楷體" w:eastAsia="標楷體" w:hAnsi="標楷體" w:hint="eastAsia"/>
                <w:b/>
                <w:szCs w:val="24"/>
              </w:rPr>
              <w:t>學年度第</w:t>
            </w:r>
            <w:r w:rsidR="00C9542C" w:rsidRPr="00C6498F">
              <w:rPr>
                <w:rFonts w:ascii="標楷體" w:eastAsia="標楷體" w:hAnsi="標楷體" w:hint="eastAsia"/>
                <w:b/>
                <w:szCs w:val="24"/>
              </w:rPr>
              <w:t>一</w:t>
            </w:r>
            <w:r w:rsidRPr="00C6498F">
              <w:rPr>
                <w:rFonts w:ascii="標楷體" w:eastAsia="標楷體" w:hAnsi="標楷體" w:hint="eastAsia"/>
                <w:b/>
                <w:szCs w:val="24"/>
              </w:rPr>
              <w:t>學期七年級</w:t>
            </w:r>
            <w:r w:rsidR="00C6498F" w:rsidRPr="00C6498F">
              <w:rPr>
                <w:rFonts w:ascii="標楷體" w:eastAsia="標楷體" w:hAnsi="標楷體" w:hint="eastAsia"/>
                <w:b/>
                <w:szCs w:val="24"/>
                <w:u w:val="single"/>
              </w:rPr>
              <w:t>藝術</w:t>
            </w:r>
            <w:r w:rsidRPr="00C6498F">
              <w:rPr>
                <w:rFonts w:ascii="標楷體" w:eastAsia="標楷體" w:hAnsi="標楷體" w:hint="eastAsia"/>
                <w:b/>
                <w:szCs w:val="24"/>
              </w:rPr>
              <w:t>領域教學進度表</w:t>
            </w:r>
          </w:p>
        </w:tc>
      </w:tr>
      <w:tr w:rsidR="00437BEC" w:rsidRPr="00596DF1" w:rsidTr="00273519">
        <w:trPr>
          <w:trHeight w:val="408"/>
          <w:jc w:val="center"/>
        </w:trPr>
        <w:tc>
          <w:tcPr>
            <w:tcW w:w="817" w:type="dxa"/>
            <w:vMerge w:val="restart"/>
            <w:tcBorders>
              <w:top w:val="single" w:sz="4" w:space="0" w:color="auto"/>
            </w:tcBorders>
            <w:vAlign w:val="center"/>
          </w:tcPr>
          <w:p w:rsidR="00437BEC" w:rsidRPr="00341512" w:rsidRDefault="00437BEC" w:rsidP="00F24527">
            <w:pPr>
              <w:snapToGrid w:val="0"/>
              <w:spacing w:line="280" w:lineRule="atLeast"/>
              <w:jc w:val="center"/>
              <w:rPr>
                <w:rFonts w:ascii="標楷體" w:eastAsia="標楷體" w:hAnsi="標楷體"/>
                <w:b/>
                <w:color w:val="FF0000"/>
                <w:szCs w:val="24"/>
              </w:rPr>
            </w:pPr>
            <w:r w:rsidRPr="00C6498F">
              <w:rPr>
                <w:rFonts w:ascii="標楷體" w:eastAsia="標楷體" w:hAnsi="標楷體" w:hint="eastAsia"/>
                <w:b/>
                <w:szCs w:val="24"/>
              </w:rPr>
              <w:t>週次</w:t>
            </w:r>
          </w:p>
        </w:tc>
        <w:tc>
          <w:tcPr>
            <w:tcW w:w="8731" w:type="dxa"/>
            <w:gridSpan w:val="3"/>
            <w:tcBorders>
              <w:top w:val="single" w:sz="4" w:space="0" w:color="auto"/>
            </w:tcBorders>
            <w:vAlign w:val="center"/>
          </w:tcPr>
          <w:p w:rsidR="00437BEC" w:rsidRPr="00C6498F" w:rsidRDefault="00437BEC" w:rsidP="00C6498F">
            <w:pPr>
              <w:snapToGrid w:val="0"/>
              <w:spacing w:line="280" w:lineRule="atLeast"/>
              <w:jc w:val="center"/>
              <w:rPr>
                <w:rFonts w:ascii="標楷體" w:eastAsia="標楷體" w:hAnsi="標楷體"/>
                <w:b/>
                <w:szCs w:val="24"/>
              </w:rPr>
            </w:pPr>
            <w:r w:rsidRPr="00C6498F">
              <w:rPr>
                <w:rFonts w:ascii="標楷體" w:eastAsia="標楷體" w:hAnsi="標楷體" w:hint="eastAsia"/>
                <w:b/>
                <w:szCs w:val="24"/>
              </w:rPr>
              <w:t>單元名稱與學習內容</w:t>
            </w:r>
          </w:p>
        </w:tc>
      </w:tr>
      <w:tr w:rsidR="00437BEC" w:rsidRPr="00596DF1" w:rsidTr="00273519">
        <w:trPr>
          <w:trHeight w:val="408"/>
          <w:jc w:val="center"/>
        </w:trPr>
        <w:tc>
          <w:tcPr>
            <w:tcW w:w="817" w:type="dxa"/>
            <w:vMerge/>
            <w:vAlign w:val="center"/>
          </w:tcPr>
          <w:p w:rsidR="00437BEC" w:rsidRDefault="00437BEC" w:rsidP="00F24527">
            <w:pPr>
              <w:snapToGrid w:val="0"/>
              <w:spacing w:line="280" w:lineRule="atLeast"/>
              <w:jc w:val="center"/>
              <w:rPr>
                <w:rFonts w:ascii="標楷體" w:eastAsia="標楷體" w:hAnsi="標楷體"/>
                <w:sz w:val="22"/>
              </w:rPr>
            </w:pPr>
          </w:p>
        </w:tc>
        <w:tc>
          <w:tcPr>
            <w:tcW w:w="2977" w:type="dxa"/>
            <w:tcBorders>
              <w:right w:val="single" w:sz="4" w:space="0" w:color="auto"/>
            </w:tcBorders>
            <w:vAlign w:val="center"/>
          </w:tcPr>
          <w:p w:rsidR="00437BEC" w:rsidRDefault="00437BEC" w:rsidP="00F24527">
            <w:pPr>
              <w:jc w:val="center"/>
              <w:rPr>
                <w:rFonts w:ascii="標楷體" w:eastAsia="標楷體" w:hAnsi="標楷體"/>
                <w:sz w:val="22"/>
              </w:rPr>
            </w:pPr>
            <w:r>
              <w:rPr>
                <w:rFonts w:ascii="標楷體" w:eastAsia="標楷體" w:hAnsi="標楷體" w:hint="eastAsia"/>
                <w:sz w:val="22"/>
              </w:rPr>
              <w:t>視覺</w:t>
            </w:r>
          </w:p>
        </w:tc>
        <w:tc>
          <w:tcPr>
            <w:tcW w:w="2977" w:type="dxa"/>
            <w:tcBorders>
              <w:left w:val="single" w:sz="4" w:space="0" w:color="auto"/>
            </w:tcBorders>
            <w:vAlign w:val="center"/>
          </w:tcPr>
          <w:p w:rsidR="00437BEC" w:rsidRDefault="00437BEC" w:rsidP="00F24527">
            <w:pPr>
              <w:jc w:val="center"/>
              <w:rPr>
                <w:rFonts w:ascii="標楷體" w:eastAsia="標楷體" w:hAnsi="標楷體"/>
                <w:sz w:val="22"/>
              </w:rPr>
            </w:pPr>
            <w:r>
              <w:rPr>
                <w:rFonts w:ascii="標楷體" w:eastAsia="標楷體" w:hAnsi="標楷體" w:hint="eastAsia"/>
                <w:sz w:val="22"/>
              </w:rPr>
              <w:t>音樂</w:t>
            </w:r>
          </w:p>
        </w:tc>
        <w:tc>
          <w:tcPr>
            <w:tcW w:w="2777" w:type="dxa"/>
            <w:tcBorders>
              <w:left w:val="single" w:sz="4" w:space="0" w:color="auto"/>
            </w:tcBorders>
            <w:vAlign w:val="center"/>
          </w:tcPr>
          <w:p w:rsidR="00437BEC" w:rsidRDefault="00437BEC" w:rsidP="00F24527">
            <w:pPr>
              <w:jc w:val="center"/>
              <w:rPr>
                <w:rFonts w:ascii="標楷體" w:eastAsia="標楷體" w:hAnsi="標楷體"/>
                <w:sz w:val="22"/>
              </w:rPr>
            </w:pPr>
            <w:r>
              <w:rPr>
                <w:rFonts w:ascii="標楷體" w:eastAsia="標楷體" w:hAnsi="標楷體" w:hint="eastAsia"/>
                <w:sz w:val="22"/>
              </w:rPr>
              <w:t>表演</w:t>
            </w:r>
          </w:p>
        </w:tc>
      </w:tr>
      <w:tr w:rsidR="00437BEC" w:rsidRPr="00596DF1" w:rsidTr="00273519">
        <w:trPr>
          <w:trHeight w:val="408"/>
          <w:jc w:val="center"/>
        </w:trPr>
        <w:tc>
          <w:tcPr>
            <w:tcW w:w="817" w:type="dxa"/>
            <w:vAlign w:val="center"/>
          </w:tcPr>
          <w:p w:rsidR="00437BEC" w:rsidRDefault="00437BEC" w:rsidP="00F24527">
            <w:pPr>
              <w:snapToGrid w:val="0"/>
              <w:spacing w:line="280" w:lineRule="atLeast"/>
              <w:jc w:val="center"/>
              <w:rPr>
                <w:rFonts w:ascii="標楷體" w:eastAsia="標楷體" w:hAnsi="標楷體"/>
                <w:sz w:val="22"/>
              </w:rPr>
            </w:pPr>
            <w:r>
              <w:rPr>
                <w:rFonts w:ascii="標楷體" w:eastAsia="標楷體" w:hAnsi="標楷體" w:hint="eastAsia"/>
                <w:sz w:val="22"/>
              </w:rPr>
              <w:t>1</w:t>
            </w:r>
          </w:p>
        </w:tc>
        <w:tc>
          <w:tcPr>
            <w:tcW w:w="2977" w:type="dxa"/>
            <w:tcBorders>
              <w:right w:val="single" w:sz="4" w:space="0" w:color="auto"/>
            </w:tcBorders>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藝遊未盡</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1.趣遊美術館</w:t>
            </w:r>
          </w:p>
        </w:tc>
        <w:tc>
          <w:tcPr>
            <w:tcW w:w="2977" w:type="dxa"/>
            <w:tcBorders>
              <w:left w:val="single" w:sz="4" w:space="0" w:color="auto"/>
            </w:tcBorders>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藝遊未盡</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2.音樂花路米</w:t>
            </w:r>
          </w:p>
        </w:tc>
        <w:tc>
          <w:tcPr>
            <w:tcW w:w="2777" w:type="dxa"/>
            <w:tcBorders>
              <w:left w:val="single" w:sz="4" w:space="0" w:color="auto"/>
            </w:tcBorders>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藝遊未盡</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3.燈亮，請上臺</w:t>
            </w:r>
          </w:p>
        </w:tc>
      </w:tr>
      <w:tr w:rsidR="00437BEC" w:rsidRPr="00596DF1" w:rsidTr="00273519">
        <w:trPr>
          <w:trHeight w:val="408"/>
          <w:jc w:val="center"/>
        </w:trPr>
        <w:tc>
          <w:tcPr>
            <w:tcW w:w="817" w:type="dxa"/>
            <w:vAlign w:val="center"/>
          </w:tcPr>
          <w:p w:rsidR="00437BEC" w:rsidRDefault="00437BEC" w:rsidP="00F24527">
            <w:pPr>
              <w:snapToGrid w:val="0"/>
              <w:spacing w:line="280" w:lineRule="atLeast"/>
              <w:jc w:val="center"/>
              <w:rPr>
                <w:rFonts w:ascii="標楷體" w:eastAsia="標楷體" w:hAnsi="標楷體"/>
                <w:sz w:val="22"/>
              </w:rPr>
            </w:pPr>
            <w:r>
              <w:rPr>
                <w:rFonts w:ascii="標楷體" w:eastAsia="標楷體" w:hAnsi="標楷體" w:hint="eastAsia"/>
                <w:sz w:val="22"/>
              </w:rPr>
              <w:t>2</w:t>
            </w:r>
          </w:p>
        </w:tc>
        <w:tc>
          <w:tcPr>
            <w:tcW w:w="2977" w:type="dxa"/>
            <w:tcBorders>
              <w:right w:val="single" w:sz="4" w:space="0" w:color="auto"/>
            </w:tcBorders>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藝遊未盡</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1.趣遊美術館</w:t>
            </w:r>
          </w:p>
        </w:tc>
        <w:tc>
          <w:tcPr>
            <w:tcW w:w="2977" w:type="dxa"/>
            <w:tcBorders>
              <w:left w:val="single" w:sz="4" w:space="0" w:color="auto"/>
            </w:tcBorders>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藝遊未盡</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2.音樂花路米</w:t>
            </w:r>
          </w:p>
        </w:tc>
        <w:tc>
          <w:tcPr>
            <w:tcW w:w="2777" w:type="dxa"/>
            <w:tcBorders>
              <w:left w:val="single" w:sz="4" w:space="0" w:color="auto"/>
            </w:tcBorders>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藝遊未盡</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3.燈亮，請上臺</w:t>
            </w:r>
          </w:p>
        </w:tc>
      </w:tr>
      <w:tr w:rsidR="00437BEC" w:rsidRPr="00596DF1" w:rsidTr="00273519">
        <w:trPr>
          <w:trHeight w:val="408"/>
          <w:jc w:val="center"/>
        </w:trPr>
        <w:tc>
          <w:tcPr>
            <w:tcW w:w="817" w:type="dxa"/>
            <w:vAlign w:val="center"/>
          </w:tcPr>
          <w:p w:rsidR="00437BEC" w:rsidRDefault="00437BEC" w:rsidP="00F24527">
            <w:pPr>
              <w:snapToGrid w:val="0"/>
              <w:spacing w:line="280" w:lineRule="atLeast"/>
              <w:jc w:val="center"/>
              <w:rPr>
                <w:rFonts w:ascii="標楷體" w:eastAsia="標楷體" w:hAnsi="標楷體"/>
                <w:sz w:val="22"/>
              </w:rPr>
            </w:pPr>
            <w:r>
              <w:rPr>
                <w:rFonts w:ascii="標楷體" w:eastAsia="標楷體" w:hAnsi="標楷體" w:hint="eastAsia"/>
                <w:sz w:val="22"/>
              </w:rPr>
              <w:t>3</w:t>
            </w:r>
          </w:p>
        </w:tc>
        <w:tc>
          <w:tcPr>
            <w:tcW w:w="2977" w:type="dxa"/>
            <w:tcBorders>
              <w:right w:val="single" w:sz="4" w:space="0" w:color="auto"/>
            </w:tcBorders>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藝遊未盡</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1.趣遊美術館</w:t>
            </w:r>
          </w:p>
        </w:tc>
        <w:tc>
          <w:tcPr>
            <w:tcW w:w="2977" w:type="dxa"/>
            <w:tcBorders>
              <w:left w:val="single" w:sz="4" w:space="0" w:color="auto"/>
            </w:tcBorders>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藝遊未盡</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2.音樂花路米</w:t>
            </w:r>
          </w:p>
        </w:tc>
        <w:tc>
          <w:tcPr>
            <w:tcW w:w="2777" w:type="dxa"/>
            <w:tcBorders>
              <w:left w:val="single" w:sz="4" w:space="0" w:color="auto"/>
            </w:tcBorders>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藝遊未盡</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3.燈亮，請上臺</w:t>
            </w:r>
          </w:p>
        </w:tc>
      </w:tr>
      <w:tr w:rsidR="00437BEC" w:rsidRPr="00596DF1" w:rsidTr="00273519">
        <w:trPr>
          <w:trHeight w:val="408"/>
          <w:jc w:val="center"/>
        </w:trPr>
        <w:tc>
          <w:tcPr>
            <w:tcW w:w="817" w:type="dxa"/>
            <w:vAlign w:val="center"/>
          </w:tcPr>
          <w:p w:rsidR="00437BEC" w:rsidRDefault="00437BEC" w:rsidP="00F24527">
            <w:pPr>
              <w:snapToGrid w:val="0"/>
              <w:spacing w:line="280" w:lineRule="atLeast"/>
              <w:jc w:val="center"/>
              <w:rPr>
                <w:rFonts w:ascii="標楷體" w:eastAsia="標楷體" w:hAnsi="標楷體"/>
                <w:sz w:val="22"/>
              </w:rPr>
            </w:pPr>
            <w:r>
              <w:rPr>
                <w:rFonts w:ascii="標楷體" w:eastAsia="標楷體" w:hAnsi="標楷體" w:hint="eastAsia"/>
                <w:sz w:val="22"/>
              </w:rPr>
              <w:t>4</w:t>
            </w:r>
          </w:p>
        </w:tc>
        <w:tc>
          <w:tcPr>
            <w:tcW w:w="2977" w:type="dxa"/>
            <w:tcBorders>
              <w:right w:val="single" w:sz="4" w:space="0" w:color="auto"/>
            </w:tcBorders>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藝遊未盡</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1.趣遊美術館</w:t>
            </w:r>
          </w:p>
        </w:tc>
        <w:tc>
          <w:tcPr>
            <w:tcW w:w="2977" w:type="dxa"/>
            <w:tcBorders>
              <w:left w:val="single" w:sz="4" w:space="0" w:color="auto"/>
            </w:tcBorders>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藝遊未盡</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2.音樂花路米</w:t>
            </w:r>
          </w:p>
        </w:tc>
        <w:tc>
          <w:tcPr>
            <w:tcW w:w="2777" w:type="dxa"/>
            <w:tcBorders>
              <w:left w:val="single" w:sz="4" w:space="0" w:color="auto"/>
            </w:tcBorders>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藝遊未盡</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3.燈亮，請上臺</w:t>
            </w:r>
          </w:p>
        </w:tc>
      </w:tr>
      <w:tr w:rsidR="00437BEC" w:rsidRPr="00596DF1" w:rsidTr="00273519">
        <w:trPr>
          <w:trHeight w:val="408"/>
          <w:jc w:val="center"/>
        </w:trPr>
        <w:tc>
          <w:tcPr>
            <w:tcW w:w="817" w:type="dxa"/>
            <w:vAlign w:val="center"/>
          </w:tcPr>
          <w:p w:rsidR="00437BEC" w:rsidRDefault="00437BEC" w:rsidP="00F24527">
            <w:pPr>
              <w:snapToGrid w:val="0"/>
              <w:spacing w:line="280" w:lineRule="atLeast"/>
              <w:jc w:val="center"/>
              <w:rPr>
                <w:rFonts w:ascii="標楷體" w:eastAsia="標楷體" w:hAnsi="標楷體"/>
                <w:sz w:val="22"/>
              </w:rPr>
            </w:pPr>
            <w:r>
              <w:rPr>
                <w:rFonts w:ascii="標楷體" w:eastAsia="標楷體" w:hAnsi="標楷體" w:hint="eastAsia"/>
                <w:sz w:val="22"/>
              </w:rPr>
              <w:t>5</w:t>
            </w:r>
          </w:p>
        </w:tc>
        <w:tc>
          <w:tcPr>
            <w:tcW w:w="2977" w:type="dxa"/>
            <w:tcBorders>
              <w:right w:val="single" w:sz="4" w:space="0" w:color="auto"/>
            </w:tcBorders>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視覺藝術</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1.美的藝想視界</w:t>
            </w:r>
          </w:p>
        </w:tc>
        <w:tc>
          <w:tcPr>
            <w:tcW w:w="2977" w:type="dxa"/>
            <w:tcBorders>
              <w:left w:val="single" w:sz="4" w:space="0" w:color="auto"/>
            </w:tcBorders>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藝遊未盡</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2.音樂花路米</w:t>
            </w:r>
          </w:p>
        </w:tc>
        <w:tc>
          <w:tcPr>
            <w:tcW w:w="2777" w:type="dxa"/>
            <w:tcBorders>
              <w:left w:val="single" w:sz="4" w:space="0" w:color="auto"/>
            </w:tcBorders>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藝遊未盡</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3.燈亮，請上臺</w:t>
            </w:r>
          </w:p>
        </w:tc>
      </w:tr>
      <w:tr w:rsidR="00437BEC" w:rsidRPr="00596DF1" w:rsidTr="00273519">
        <w:trPr>
          <w:trHeight w:val="408"/>
          <w:jc w:val="center"/>
        </w:trPr>
        <w:tc>
          <w:tcPr>
            <w:tcW w:w="817" w:type="dxa"/>
            <w:vAlign w:val="center"/>
          </w:tcPr>
          <w:p w:rsidR="00437BEC" w:rsidRDefault="00437BEC" w:rsidP="00F24527">
            <w:pPr>
              <w:snapToGrid w:val="0"/>
              <w:spacing w:line="280" w:lineRule="atLeast"/>
              <w:jc w:val="center"/>
              <w:rPr>
                <w:rFonts w:ascii="標楷體" w:eastAsia="標楷體" w:hAnsi="標楷體"/>
                <w:sz w:val="22"/>
              </w:rPr>
            </w:pPr>
            <w:r>
              <w:rPr>
                <w:rFonts w:ascii="標楷體" w:eastAsia="標楷體" w:hAnsi="標楷體" w:hint="eastAsia"/>
                <w:sz w:val="22"/>
              </w:rPr>
              <w:t>6</w:t>
            </w:r>
          </w:p>
        </w:tc>
        <w:tc>
          <w:tcPr>
            <w:tcW w:w="2977" w:type="dxa"/>
            <w:tcBorders>
              <w:right w:val="single" w:sz="4" w:space="0" w:color="auto"/>
            </w:tcBorders>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視覺藝術</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1.美的藝想視界</w:t>
            </w:r>
          </w:p>
        </w:tc>
        <w:tc>
          <w:tcPr>
            <w:tcW w:w="2977" w:type="dxa"/>
            <w:tcBorders>
              <w:left w:val="single" w:sz="4" w:space="0" w:color="auto"/>
            </w:tcBorders>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音樂</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1.動次動次玩節奏</w:t>
            </w:r>
          </w:p>
        </w:tc>
        <w:tc>
          <w:tcPr>
            <w:tcW w:w="2777" w:type="dxa"/>
            <w:tcBorders>
              <w:left w:val="single" w:sz="4" w:space="0" w:color="auto"/>
            </w:tcBorders>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表演藝術</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1.甦醒吧！小宇宙</w:t>
            </w:r>
          </w:p>
        </w:tc>
      </w:tr>
      <w:tr w:rsidR="00437BEC" w:rsidRPr="00596DF1" w:rsidTr="00273519">
        <w:trPr>
          <w:trHeight w:val="408"/>
          <w:jc w:val="center"/>
        </w:trPr>
        <w:tc>
          <w:tcPr>
            <w:tcW w:w="817" w:type="dxa"/>
            <w:vAlign w:val="center"/>
          </w:tcPr>
          <w:p w:rsidR="00437BEC" w:rsidRDefault="00437BEC" w:rsidP="00F24527">
            <w:pPr>
              <w:snapToGrid w:val="0"/>
              <w:spacing w:line="280" w:lineRule="atLeast"/>
              <w:jc w:val="center"/>
              <w:rPr>
                <w:rFonts w:ascii="標楷體" w:eastAsia="標楷體" w:hAnsi="標楷體"/>
                <w:sz w:val="22"/>
              </w:rPr>
            </w:pPr>
            <w:r>
              <w:rPr>
                <w:rFonts w:ascii="標楷體" w:eastAsia="標楷體" w:hAnsi="標楷體" w:hint="eastAsia"/>
                <w:sz w:val="22"/>
              </w:rPr>
              <w:t>7</w:t>
            </w:r>
          </w:p>
        </w:tc>
        <w:tc>
          <w:tcPr>
            <w:tcW w:w="2977" w:type="dxa"/>
            <w:tcBorders>
              <w:right w:val="single" w:sz="4" w:space="0" w:color="auto"/>
            </w:tcBorders>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視覺藝術</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1.美的藝想視界</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lastRenderedPageBreak/>
              <w:t>(第一次段考)</w:t>
            </w:r>
          </w:p>
        </w:tc>
        <w:tc>
          <w:tcPr>
            <w:tcW w:w="2977" w:type="dxa"/>
            <w:tcBorders>
              <w:left w:val="single" w:sz="4" w:space="0" w:color="auto"/>
            </w:tcBorders>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lastRenderedPageBreak/>
              <w:t>音樂</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1.動次動次玩節奏</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lastRenderedPageBreak/>
              <w:t>(第一次段考)</w:t>
            </w:r>
          </w:p>
        </w:tc>
        <w:tc>
          <w:tcPr>
            <w:tcW w:w="2777" w:type="dxa"/>
            <w:tcBorders>
              <w:left w:val="single" w:sz="4" w:space="0" w:color="auto"/>
            </w:tcBorders>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lastRenderedPageBreak/>
              <w:t>表演藝術</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1.甦醒吧！小宇宙</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lastRenderedPageBreak/>
              <w:t>(第一次段考)</w:t>
            </w:r>
          </w:p>
        </w:tc>
      </w:tr>
      <w:tr w:rsidR="00437BEC" w:rsidRPr="00596DF1" w:rsidTr="00273519">
        <w:trPr>
          <w:trHeight w:val="408"/>
          <w:jc w:val="center"/>
        </w:trPr>
        <w:tc>
          <w:tcPr>
            <w:tcW w:w="817" w:type="dxa"/>
            <w:vAlign w:val="center"/>
          </w:tcPr>
          <w:p w:rsidR="00437BEC" w:rsidRDefault="00437BEC" w:rsidP="00F24527">
            <w:pPr>
              <w:snapToGrid w:val="0"/>
              <w:spacing w:line="280" w:lineRule="atLeast"/>
              <w:jc w:val="center"/>
              <w:rPr>
                <w:rFonts w:ascii="標楷體" w:eastAsia="標楷體" w:hAnsi="標楷體"/>
                <w:sz w:val="22"/>
              </w:rPr>
            </w:pPr>
            <w:r>
              <w:rPr>
                <w:rFonts w:ascii="標楷體" w:eastAsia="標楷體" w:hAnsi="標楷體" w:hint="eastAsia"/>
                <w:sz w:val="22"/>
              </w:rPr>
              <w:lastRenderedPageBreak/>
              <w:t>8</w:t>
            </w:r>
          </w:p>
        </w:tc>
        <w:tc>
          <w:tcPr>
            <w:tcW w:w="2977" w:type="dxa"/>
            <w:tcBorders>
              <w:right w:val="single" w:sz="4" w:space="0" w:color="auto"/>
            </w:tcBorders>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視覺藝術</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1.美的藝想視界</w:t>
            </w:r>
          </w:p>
        </w:tc>
        <w:tc>
          <w:tcPr>
            <w:tcW w:w="2977" w:type="dxa"/>
            <w:tcBorders>
              <w:left w:val="single" w:sz="4" w:space="0" w:color="auto"/>
            </w:tcBorders>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音樂</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1.動次動次玩節奏</w:t>
            </w:r>
          </w:p>
        </w:tc>
        <w:tc>
          <w:tcPr>
            <w:tcW w:w="2777" w:type="dxa"/>
            <w:tcBorders>
              <w:left w:val="single" w:sz="4" w:space="0" w:color="auto"/>
            </w:tcBorders>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表演藝術</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1.甦醒吧！小宇宙</w:t>
            </w:r>
          </w:p>
        </w:tc>
      </w:tr>
      <w:tr w:rsidR="00437BEC" w:rsidRPr="00596DF1" w:rsidTr="00273519">
        <w:trPr>
          <w:trHeight w:val="408"/>
          <w:jc w:val="center"/>
        </w:trPr>
        <w:tc>
          <w:tcPr>
            <w:tcW w:w="817" w:type="dxa"/>
            <w:vAlign w:val="center"/>
          </w:tcPr>
          <w:p w:rsidR="00437BEC" w:rsidRDefault="00437BEC" w:rsidP="00F24527">
            <w:pPr>
              <w:snapToGrid w:val="0"/>
              <w:spacing w:line="280" w:lineRule="atLeast"/>
              <w:jc w:val="center"/>
              <w:rPr>
                <w:rFonts w:ascii="標楷體" w:eastAsia="標楷體" w:hAnsi="標楷體"/>
                <w:sz w:val="22"/>
              </w:rPr>
            </w:pPr>
            <w:r>
              <w:rPr>
                <w:rFonts w:ascii="標楷體" w:eastAsia="標楷體" w:hAnsi="標楷體" w:hint="eastAsia"/>
                <w:sz w:val="22"/>
              </w:rPr>
              <w:t>9</w:t>
            </w:r>
          </w:p>
        </w:tc>
        <w:tc>
          <w:tcPr>
            <w:tcW w:w="2977" w:type="dxa"/>
            <w:tcBorders>
              <w:right w:val="single" w:sz="4" w:space="0" w:color="auto"/>
            </w:tcBorders>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視覺藝術</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2.我手繪我見</w:t>
            </w:r>
          </w:p>
        </w:tc>
        <w:tc>
          <w:tcPr>
            <w:tcW w:w="2977" w:type="dxa"/>
            <w:tcBorders>
              <w:left w:val="single" w:sz="4" w:space="0" w:color="auto"/>
            </w:tcBorders>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音樂</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1.動次動次玩節奏</w:t>
            </w:r>
          </w:p>
        </w:tc>
        <w:tc>
          <w:tcPr>
            <w:tcW w:w="2777" w:type="dxa"/>
            <w:tcBorders>
              <w:left w:val="single" w:sz="4" w:space="0" w:color="auto"/>
            </w:tcBorders>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表演藝術</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1.甦醒吧！小宇宙</w:t>
            </w:r>
          </w:p>
        </w:tc>
      </w:tr>
      <w:tr w:rsidR="00437BEC" w:rsidRPr="00596DF1" w:rsidTr="00273519">
        <w:trPr>
          <w:trHeight w:val="408"/>
          <w:jc w:val="center"/>
        </w:trPr>
        <w:tc>
          <w:tcPr>
            <w:tcW w:w="817" w:type="dxa"/>
            <w:vAlign w:val="center"/>
          </w:tcPr>
          <w:p w:rsidR="00437BEC" w:rsidRDefault="00437BEC" w:rsidP="00F24527">
            <w:pPr>
              <w:snapToGrid w:val="0"/>
              <w:spacing w:line="280" w:lineRule="atLeast"/>
              <w:jc w:val="center"/>
              <w:rPr>
                <w:rFonts w:ascii="標楷體" w:eastAsia="標楷體" w:hAnsi="標楷體"/>
                <w:sz w:val="22"/>
              </w:rPr>
            </w:pPr>
            <w:r>
              <w:rPr>
                <w:rFonts w:ascii="標楷體" w:eastAsia="標楷體" w:hAnsi="標楷體" w:hint="eastAsia"/>
                <w:sz w:val="22"/>
              </w:rPr>
              <w:t>10</w:t>
            </w:r>
          </w:p>
        </w:tc>
        <w:tc>
          <w:tcPr>
            <w:tcW w:w="2977" w:type="dxa"/>
            <w:tcBorders>
              <w:right w:val="single" w:sz="4" w:space="0" w:color="auto"/>
            </w:tcBorders>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視覺藝術</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2.我手繪我見</w:t>
            </w:r>
          </w:p>
        </w:tc>
        <w:tc>
          <w:tcPr>
            <w:tcW w:w="2977" w:type="dxa"/>
            <w:tcBorders>
              <w:left w:val="single" w:sz="4" w:space="0" w:color="auto"/>
            </w:tcBorders>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音樂</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1.動次動次玩節奏</w:t>
            </w:r>
          </w:p>
        </w:tc>
        <w:tc>
          <w:tcPr>
            <w:tcW w:w="2777" w:type="dxa"/>
            <w:tcBorders>
              <w:left w:val="single" w:sz="4" w:space="0" w:color="auto"/>
            </w:tcBorders>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表演藝術</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2.身體會說話</w:t>
            </w:r>
          </w:p>
        </w:tc>
      </w:tr>
      <w:tr w:rsidR="00437BEC" w:rsidRPr="00596DF1" w:rsidTr="00273519">
        <w:trPr>
          <w:trHeight w:val="408"/>
          <w:jc w:val="center"/>
        </w:trPr>
        <w:tc>
          <w:tcPr>
            <w:tcW w:w="817" w:type="dxa"/>
            <w:vAlign w:val="center"/>
          </w:tcPr>
          <w:p w:rsidR="00437BEC" w:rsidRPr="00596DF1" w:rsidRDefault="00437BEC" w:rsidP="00F24527">
            <w:pPr>
              <w:snapToGrid w:val="0"/>
              <w:spacing w:line="280" w:lineRule="atLeast"/>
              <w:jc w:val="center"/>
              <w:rPr>
                <w:rFonts w:ascii="標楷體" w:eastAsia="標楷體" w:hAnsi="標楷體"/>
                <w:sz w:val="22"/>
              </w:rPr>
            </w:pPr>
            <w:r>
              <w:rPr>
                <w:rFonts w:ascii="標楷體" w:eastAsia="標楷體" w:hAnsi="標楷體" w:hint="eastAsia"/>
                <w:sz w:val="22"/>
              </w:rPr>
              <w:t>11</w:t>
            </w:r>
          </w:p>
        </w:tc>
        <w:tc>
          <w:tcPr>
            <w:tcW w:w="2977" w:type="dxa"/>
            <w:tcBorders>
              <w:right w:val="single" w:sz="4" w:space="0" w:color="auto"/>
            </w:tcBorders>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視覺藝術</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2.我手繪我見</w:t>
            </w:r>
          </w:p>
        </w:tc>
        <w:tc>
          <w:tcPr>
            <w:tcW w:w="2977" w:type="dxa"/>
            <w:tcBorders>
              <w:left w:val="single" w:sz="4" w:space="0" w:color="auto"/>
            </w:tcBorders>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音樂</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1.動次動次玩節奏</w:t>
            </w:r>
          </w:p>
        </w:tc>
        <w:tc>
          <w:tcPr>
            <w:tcW w:w="2777" w:type="dxa"/>
            <w:tcBorders>
              <w:left w:val="single" w:sz="4" w:space="0" w:color="auto"/>
            </w:tcBorders>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表演藝術</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1.甦醒吧！小宇宙</w:t>
            </w:r>
          </w:p>
        </w:tc>
      </w:tr>
      <w:tr w:rsidR="00437BEC" w:rsidRPr="00596DF1" w:rsidTr="00273519">
        <w:trPr>
          <w:trHeight w:val="408"/>
          <w:jc w:val="center"/>
        </w:trPr>
        <w:tc>
          <w:tcPr>
            <w:tcW w:w="817" w:type="dxa"/>
            <w:vAlign w:val="center"/>
          </w:tcPr>
          <w:p w:rsidR="00437BEC" w:rsidRDefault="00437BEC" w:rsidP="00F24527">
            <w:pPr>
              <w:snapToGrid w:val="0"/>
              <w:spacing w:line="280" w:lineRule="atLeast"/>
              <w:jc w:val="center"/>
              <w:rPr>
                <w:rFonts w:ascii="標楷體" w:eastAsia="標楷體" w:hAnsi="標楷體"/>
                <w:sz w:val="22"/>
              </w:rPr>
            </w:pPr>
            <w:r>
              <w:rPr>
                <w:rFonts w:ascii="標楷體" w:eastAsia="標楷體" w:hAnsi="標楷體" w:hint="eastAsia"/>
                <w:sz w:val="22"/>
              </w:rPr>
              <w:t>12</w:t>
            </w:r>
          </w:p>
        </w:tc>
        <w:tc>
          <w:tcPr>
            <w:tcW w:w="2977" w:type="dxa"/>
            <w:tcBorders>
              <w:right w:val="single" w:sz="4" w:space="0" w:color="auto"/>
            </w:tcBorders>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視覺藝術</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2.我手繪我見</w:t>
            </w:r>
          </w:p>
        </w:tc>
        <w:tc>
          <w:tcPr>
            <w:tcW w:w="2977" w:type="dxa"/>
            <w:tcBorders>
              <w:left w:val="single" w:sz="4" w:space="0" w:color="auto"/>
            </w:tcBorders>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音樂</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2.樂音生活</w:t>
            </w:r>
          </w:p>
        </w:tc>
        <w:tc>
          <w:tcPr>
            <w:tcW w:w="2777" w:type="dxa"/>
            <w:tcBorders>
              <w:left w:val="single" w:sz="4" w:space="0" w:color="auto"/>
            </w:tcBorders>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表演藝術</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2.身體會說話</w:t>
            </w:r>
          </w:p>
        </w:tc>
      </w:tr>
      <w:tr w:rsidR="00437BEC" w:rsidRPr="00596DF1" w:rsidTr="00273519">
        <w:trPr>
          <w:trHeight w:val="408"/>
          <w:jc w:val="center"/>
        </w:trPr>
        <w:tc>
          <w:tcPr>
            <w:tcW w:w="817" w:type="dxa"/>
            <w:vAlign w:val="center"/>
          </w:tcPr>
          <w:p w:rsidR="00437BEC" w:rsidRDefault="00437BEC" w:rsidP="00F24527">
            <w:pPr>
              <w:snapToGrid w:val="0"/>
              <w:spacing w:line="280" w:lineRule="atLeast"/>
              <w:jc w:val="center"/>
              <w:rPr>
                <w:rFonts w:ascii="標楷體" w:eastAsia="標楷體" w:hAnsi="標楷體"/>
                <w:sz w:val="22"/>
              </w:rPr>
            </w:pPr>
            <w:r>
              <w:rPr>
                <w:rFonts w:ascii="標楷體" w:eastAsia="標楷體" w:hAnsi="標楷體" w:hint="eastAsia"/>
                <w:sz w:val="22"/>
              </w:rPr>
              <w:t>13</w:t>
            </w:r>
          </w:p>
        </w:tc>
        <w:tc>
          <w:tcPr>
            <w:tcW w:w="2977" w:type="dxa"/>
            <w:tcBorders>
              <w:right w:val="single" w:sz="4" w:space="0" w:color="auto"/>
            </w:tcBorders>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視覺藝術</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2.我手繪我見</w:t>
            </w:r>
          </w:p>
        </w:tc>
        <w:tc>
          <w:tcPr>
            <w:tcW w:w="2977" w:type="dxa"/>
            <w:tcBorders>
              <w:left w:val="single" w:sz="4" w:space="0" w:color="auto"/>
            </w:tcBorders>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音樂</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2.樂音生活</w:t>
            </w:r>
          </w:p>
        </w:tc>
        <w:tc>
          <w:tcPr>
            <w:tcW w:w="2777" w:type="dxa"/>
            <w:tcBorders>
              <w:left w:val="single" w:sz="4" w:space="0" w:color="auto"/>
            </w:tcBorders>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表演藝術</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2.身體會說話</w:t>
            </w:r>
          </w:p>
        </w:tc>
      </w:tr>
      <w:tr w:rsidR="00437BEC" w:rsidRPr="00596DF1" w:rsidTr="00273519">
        <w:trPr>
          <w:trHeight w:val="408"/>
          <w:jc w:val="center"/>
        </w:trPr>
        <w:tc>
          <w:tcPr>
            <w:tcW w:w="817" w:type="dxa"/>
            <w:vAlign w:val="center"/>
          </w:tcPr>
          <w:p w:rsidR="00437BEC" w:rsidRDefault="00437BEC" w:rsidP="00F24527">
            <w:pPr>
              <w:snapToGrid w:val="0"/>
              <w:spacing w:line="280" w:lineRule="atLeast"/>
              <w:jc w:val="center"/>
              <w:rPr>
                <w:rFonts w:ascii="標楷體" w:eastAsia="標楷體" w:hAnsi="標楷體"/>
                <w:sz w:val="22"/>
              </w:rPr>
            </w:pPr>
            <w:r>
              <w:rPr>
                <w:rFonts w:ascii="標楷體" w:eastAsia="標楷體" w:hAnsi="標楷體" w:hint="eastAsia"/>
                <w:sz w:val="22"/>
              </w:rPr>
              <w:t>14</w:t>
            </w:r>
          </w:p>
        </w:tc>
        <w:tc>
          <w:tcPr>
            <w:tcW w:w="2977" w:type="dxa"/>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視覺藝術</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3.玩色生活</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(第二次段考)</w:t>
            </w:r>
          </w:p>
        </w:tc>
        <w:tc>
          <w:tcPr>
            <w:tcW w:w="2977" w:type="dxa"/>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音樂</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2.樂音生活</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(第二次段考)</w:t>
            </w:r>
          </w:p>
        </w:tc>
        <w:tc>
          <w:tcPr>
            <w:tcW w:w="2777" w:type="dxa"/>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表演藝術</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2.身體會說話</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(第二次段考)</w:t>
            </w:r>
          </w:p>
        </w:tc>
      </w:tr>
      <w:tr w:rsidR="00437BEC" w:rsidRPr="00596DF1" w:rsidTr="00273519">
        <w:trPr>
          <w:trHeight w:val="408"/>
          <w:jc w:val="center"/>
        </w:trPr>
        <w:tc>
          <w:tcPr>
            <w:tcW w:w="817" w:type="dxa"/>
            <w:vAlign w:val="center"/>
          </w:tcPr>
          <w:p w:rsidR="00437BEC" w:rsidRDefault="00437BEC" w:rsidP="00F24527">
            <w:pPr>
              <w:snapToGrid w:val="0"/>
              <w:spacing w:line="280" w:lineRule="atLeast"/>
              <w:jc w:val="center"/>
              <w:rPr>
                <w:rFonts w:ascii="標楷體" w:eastAsia="標楷體" w:hAnsi="標楷體"/>
                <w:sz w:val="22"/>
              </w:rPr>
            </w:pPr>
            <w:r>
              <w:rPr>
                <w:rFonts w:ascii="標楷體" w:eastAsia="標楷體" w:hAnsi="標楷體" w:hint="eastAsia"/>
                <w:sz w:val="22"/>
              </w:rPr>
              <w:t>15</w:t>
            </w:r>
          </w:p>
        </w:tc>
        <w:tc>
          <w:tcPr>
            <w:tcW w:w="2977" w:type="dxa"/>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視覺藝術</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3.玩色生活</w:t>
            </w:r>
          </w:p>
        </w:tc>
        <w:tc>
          <w:tcPr>
            <w:tcW w:w="2977" w:type="dxa"/>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音樂</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2.樂音生活</w:t>
            </w:r>
          </w:p>
        </w:tc>
        <w:tc>
          <w:tcPr>
            <w:tcW w:w="2777" w:type="dxa"/>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表演藝術</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2.身體會說話</w:t>
            </w:r>
          </w:p>
        </w:tc>
      </w:tr>
      <w:tr w:rsidR="00437BEC" w:rsidRPr="00596DF1" w:rsidTr="00273519">
        <w:trPr>
          <w:trHeight w:val="408"/>
          <w:jc w:val="center"/>
        </w:trPr>
        <w:tc>
          <w:tcPr>
            <w:tcW w:w="817" w:type="dxa"/>
            <w:vAlign w:val="center"/>
          </w:tcPr>
          <w:p w:rsidR="00437BEC" w:rsidRDefault="00437BEC" w:rsidP="00F24527">
            <w:pPr>
              <w:snapToGrid w:val="0"/>
              <w:spacing w:line="280" w:lineRule="atLeast"/>
              <w:jc w:val="center"/>
              <w:rPr>
                <w:rFonts w:ascii="標楷體" w:eastAsia="標楷體" w:hAnsi="標楷體"/>
                <w:sz w:val="22"/>
              </w:rPr>
            </w:pPr>
            <w:r>
              <w:rPr>
                <w:rFonts w:ascii="標楷體" w:eastAsia="標楷體" w:hAnsi="標楷體" w:hint="eastAsia"/>
                <w:sz w:val="22"/>
              </w:rPr>
              <w:t>16</w:t>
            </w:r>
          </w:p>
        </w:tc>
        <w:tc>
          <w:tcPr>
            <w:tcW w:w="2977" w:type="dxa"/>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視覺藝術</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3.玩色生活</w:t>
            </w:r>
          </w:p>
        </w:tc>
        <w:tc>
          <w:tcPr>
            <w:tcW w:w="2977" w:type="dxa"/>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音樂</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2.樂音生活</w:t>
            </w:r>
          </w:p>
        </w:tc>
        <w:tc>
          <w:tcPr>
            <w:tcW w:w="2777" w:type="dxa"/>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表演藝術</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2.身體會說話</w:t>
            </w:r>
          </w:p>
        </w:tc>
      </w:tr>
      <w:tr w:rsidR="00437BEC" w:rsidRPr="00596DF1" w:rsidTr="00273519">
        <w:trPr>
          <w:trHeight w:val="408"/>
          <w:jc w:val="center"/>
        </w:trPr>
        <w:tc>
          <w:tcPr>
            <w:tcW w:w="817" w:type="dxa"/>
            <w:vAlign w:val="center"/>
          </w:tcPr>
          <w:p w:rsidR="00437BEC" w:rsidRDefault="00437BEC" w:rsidP="00F24527">
            <w:pPr>
              <w:snapToGrid w:val="0"/>
              <w:spacing w:line="280" w:lineRule="atLeast"/>
              <w:jc w:val="center"/>
              <w:rPr>
                <w:rFonts w:ascii="標楷體" w:eastAsia="標楷體" w:hAnsi="標楷體"/>
                <w:sz w:val="22"/>
              </w:rPr>
            </w:pPr>
            <w:r>
              <w:rPr>
                <w:rFonts w:ascii="標楷體" w:eastAsia="標楷體" w:hAnsi="標楷體" w:hint="eastAsia"/>
                <w:sz w:val="22"/>
              </w:rPr>
              <w:t>17</w:t>
            </w:r>
          </w:p>
        </w:tc>
        <w:tc>
          <w:tcPr>
            <w:tcW w:w="2977" w:type="dxa"/>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視覺藝術</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3.玩色生活</w:t>
            </w:r>
          </w:p>
        </w:tc>
        <w:tc>
          <w:tcPr>
            <w:tcW w:w="2977" w:type="dxa"/>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音樂</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3.音樂調色盤</w:t>
            </w:r>
          </w:p>
        </w:tc>
        <w:tc>
          <w:tcPr>
            <w:tcW w:w="2777" w:type="dxa"/>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表演藝術</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3.隨興玩˙即興跳</w:t>
            </w:r>
          </w:p>
        </w:tc>
      </w:tr>
      <w:tr w:rsidR="00437BEC" w:rsidRPr="00596DF1" w:rsidTr="00273519">
        <w:trPr>
          <w:trHeight w:val="408"/>
          <w:jc w:val="center"/>
        </w:trPr>
        <w:tc>
          <w:tcPr>
            <w:tcW w:w="817" w:type="dxa"/>
            <w:vAlign w:val="center"/>
          </w:tcPr>
          <w:p w:rsidR="00437BEC" w:rsidRDefault="00437BEC" w:rsidP="00F24527">
            <w:pPr>
              <w:snapToGrid w:val="0"/>
              <w:spacing w:line="280" w:lineRule="atLeast"/>
              <w:jc w:val="center"/>
              <w:rPr>
                <w:rFonts w:ascii="標楷體" w:eastAsia="標楷體" w:hAnsi="標楷體"/>
                <w:sz w:val="22"/>
              </w:rPr>
            </w:pPr>
            <w:r>
              <w:rPr>
                <w:rFonts w:ascii="標楷體" w:eastAsia="標楷體" w:hAnsi="標楷體" w:hint="eastAsia"/>
                <w:sz w:val="22"/>
              </w:rPr>
              <w:t>18</w:t>
            </w:r>
          </w:p>
        </w:tc>
        <w:tc>
          <w:tcPr>
            <w:tcW w:w="2977" w:type="dxa"/>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視覺藝術</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3.玩色生活</w:t>
            </w:r>
          </w:p>
        </w:tc>
        <w:tc>
          <w:tcPr>
            <w:tcW w:w="2977" w:type="dxa"/>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音樂</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3.音樂調色盤</w:t>
            </w:r>
          </w:p>
        </w:tc>
        <w:tc>
          <w:tcPr>
            <w:tcW w:w="2777" w:type="dxa"/>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表演藝術</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3.隨興玩˙即興跳</w:t>
            </w:r>
          </w:p>
        </w:tc>
      </w:tr>
      <w:tr w:rsidR="00437BEC" w:rsidRPr="00596DF1" w:rsidTr="00273519">
        <w:trPr>
          <w:trHeight w:val="408"/>
          <w:jc w:val="center"/>
        </w:trPr>
        <w:tc>
          <w:tcPr>
            <w:tcW w:w="817" w:type="dxa"/>
            <w:vAlign w:val="center"/>
          </w:tcPr>
          <w:p w:rsidR="00437BEC" w:rsidRDefault="00437BEC" w:rsidP="00F24527">
            <w:pPr>
              <w:snapToGrid w:val="0"/>
              <w:spacing w:line="280" w:lineRule="atLeast"/>
              <w:jc w:val="center"/>
              <w:rPr>
                <w:rFonts w:ascii="標楷體" w:eastAsia="標楷體" w:hAnsi="標楷體"/>
                <w:sz w:val="22"/>
              </w:rPr>
            </w:pPr>
            <w:r>
              <w:rPr>
                <w:rFonts w:ascii="標楷體" w:eastAsia="標楷體" w:hAnsi="標楷體" w:hint="eastAsia"/>
                <w:sz w:val="22"/>
              </w:rPr>
              <w:t>19</w:t>
            </w:r>
          </w:p>
        </w:tc>
        <w:tc>
          <w:tcPr>
            <w:tcW w:w="2977" w:type="dxa"/>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視覺藝術</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3.玩色生活</w:t>
            </w:r>
          </w:p>
        </w:tc>
        <w:tc>
          <w:tcPr>
            <w:tcW w:w="2977" w:type="dxa"/>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音樂</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3.音樂調色盤</w:t>
            </w:r>
          </w:p>
        </w:tc>
        <w:tc>
          <w:tcPr>
            <w:tcW w:w="2777" w:type="dxa"/>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表演藝術</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3.隨興玩˙即興跳</w:t>
            </w:r>
          </w:p>
        </w:tc>
      </w:tr>
      <w:tr w:rsidR="00437BEC" w:rsidRPr="00596DF1" w:rsidTr="00273519">
        <w:trPr>
          <w:trHeight w:val="408"/>
          <w:jc w:val="center"/>
        </w:trPr>
        <w:tc>
          <w:tcPr>
            <w:tcW w:w="817" w:type="dxa"/>
            <w:vAlign w:val="center"/>
          </w:tcPr>
          <w:p w:rsidR="00437BEC" w:rsidRDefault="00437BEC" w:rsidP="00F24527">
            <w:pPr>
              <w:snapToGrid w:val="0"/>
              <w:spacing w:line="280" w:lineRule="atLeast"/>
              <w:jc w:val="center"/>
              <w:rPr>
                <w:rFonts w:ascii="標楷體" w:eastAsia="標楷體" w:hAnsi="標楷體"/>
                <w:sz w:val="22"/>
              </w:rPr>
            </w:pPr>
            <w:r>
              <w:rPr>
                <w:rFonts w:ascii="標楷體" w:eastAsia="標楷體" w:hAnsi="標楷體" w:hint="eastAsia"/>
                <w:sz w:val="22"/>
              </w:rPr>
              <w:t>20</w:t>
            </w:r>
          </w:p>
        </w:tc>
        <w:tc>
          <w:tcPr>
            <w:tcW w:w="2977" w:type="dxa"/>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視覺藝術</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3.玩色生活</w:t>
            </w:r>
          </w:p>
        </w:tc>
        <w:tc>
          <w:tcPr>
            <w:tcW w:w="2977" w:type="dxa"/>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音樂</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3.音樂調色盤</w:t>
            </w:r>
          </w:p>
        </w:tc>
        <w:tc>
          <w:tcPr>
            <w:tcW w:w="2777" w:type="dxa"/>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表演藝術</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3.隨興玩˙即興跳</w:t>
            </w:r>
          </w:p>
        </w:tc>
      </w:tr>
      <w:tr w:rsidR="00437BEC" w:rsidRPr="00596DF1" w:rsidTr="00273519">
        <w:trPr>
          <w:trHeight w:val="408"/>
          <w:jc w:val="center"/>
        </w:trPr>
        <w:tc>
          <w:tcPr>
            <w:tcW w:w="817" w:type="dxa"/>
            <w:vAlign w:val="center"/>
          </w:tcPr>
          <w:p w:rsidR="00437BEC" w:rsidRDefault="00437BEC" w:rsidP="00F24527">
            <w:pPr>
              <w:snapToGrid w:val="0"/>
              <w:spacing w:line="280" w:lineRule="atLeast"/>
              <w:jc w:val="center"/>
              <w:rPr>
                <w:rFonts w:ascii="標楷體" w:eastAsia="標楷體" w:hAnsi="標楷體"/>
                <w:sz w:val="22"/>
              </w:rPr>
            </w:pPr>
            <w:r>
              <w:rPr>
                <w:rFonts w:ascii="標楷體" w:eastAsia="標楷體" w:hAnsi="標楷體" w:hint="eastAsia"/>
                <w:sz w:val="22"/>
              </w:rPr>
              <w:t>21</w:t>
            </w:r>
          </w:p>
        </w:tc>
        <w:tc>
          <w:tcPr>
            <w:tcW w:w="2977" w:type="dxa"/>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視覺藝術</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3.玩色生活</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(第三次段考)</w:t>
            </w:r>
          </w:p>
        </w:tc>
        <w:tc>
          <w:tcPr>
            <w:tcW w:w="2977" w:type="dxa"/>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音樂</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3.音樂調色盤</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(第三次段考)</w:t>
            </w:r>
          </w:p>
        </w:tc>
        <w:tc>
          <w:tcPr>
            <w:tcW w:w="2777" w:type="dxa"/>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表演藝術</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3.隨興玩˙即興跳</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(第三次段考)</w:t>
            </w:r>
          </w:p>
        </w:tc>
      </w:tr>
      <w:tr w:rsidR="00437BEC" w:rsidRPr="00596DF1" w:rsidTr="00273519">
        <w:trPr>
          <w:trHeight w:val="408"/>
          <w:jc w:val="center"/>
        </w:trPr>
        <w:tc>
          <w:tcPr>
            <w:tcW w:w="817" w:type="dxa"/>
            <w:vAlign w:val="center"/>
          </w:tcPr>
          <w:p w:rsidR="00437BEC" w:rsidRDefault="00437BEC" w:rsidP="00F24527">
            <w:pPr>
              <w:snapToGrid w:val="0"/>
              <w:spacing w:line="280" w:lineRule="atLeast"/>
              <w:jc w:val="center"/>
              <w:rPr>
                <w:rFonts w:ascii="標楷體" w:eastAsia="標楷體" w:hAnsi="標楷體"/>
                <w:sz w:val="22"/>
              </w:rPr>
            </w:pPr>
            <w:r>
              <w:rPr>
                <w:rFonts w:ascii="標楷體" w:eastAsia="標楷體" w:hAnsi="標楷體" w:hint="eastAsia"/>
                <w:sz w:val="22"/>
              </w:rPr>
              <w:t>22</w:t>
            </w:r>
          </w:p>
        </w:tc>
        <w:tc>
          <w:tcPr>
            <w:tcW w:w="2977" w:type="dxa"/>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視覺藝術</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3.玩色生活</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(第三次段考)</w:t>
            </w:r>
          </w:p>
        </w:tc>
        <w:tc>
          <w:tcPr>
            <w:tcW w:w="2977" w:type="dxa"/>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音樂</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3.音樂調色盤</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(第三次段考)</w:t>
            </w:r>
          </w:p>
        </w:tc>
        <w:tc>
          <w:tcPr>
            <w:tcW w:w="2777" w:type="dxa"/>
            <w:vAlign w:val="center"/>
          </w:tcPr>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表演藝術</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3.隨興玩˙即興跳</w:t>
            </w:r>
          </w:p>
          <w:p w:rsidR="00437BEC" w:rsidRPr="00B154BB" w:rsidRDefault="00437BEC" w:rsidP="00F24527">
            <w:pPr>
              <w:spacing w:line="0" w:lineRule="atLeast"/>
              <w:jc w:val="center"/>
              <w:rPr>
                <w:rFonts w:ascii="標楷體" w:eastAsia="標楷體" w:hAnsi="標楷體"/>
                <w:snapToGrid w:val="0"/>
                <w:kern w:val="0"/>
                <w:sz w:val="22"/>
              </w:rPr>
            </w:pPr>
            <w:r w:rsidRPr="00B154BB">
              <w:rPr>
                <w:rFonts w:ascii="標楷體" w:eastAsia="標楷體" w:hAnsi="標楷體" w:hint="eastAsia"/>
                <w:snapToGrid w:val="0"/>
                <w:kern w:val="0"/>
                <w:sz w:val="22"/>
              </w:rPr>
              <w:t>(第三次段考)</w:t>
            </w:r>
          </w:p>
        </w:tc>
      </w:tr>
    </w:tbl>
    <w:p w:rsidR="00EB4EA9" w:rsidRPr="0016606E" w:rsidRDefault="00EB4EA9" w:rsidP="0016606E">
      <w:pPr>
        <w:spacing w:beforeLines="50" w:before="120"/>
        <w:rPr>
          <w:rFonts w:ascii="標楷體" w:eastAsia="標楷體" w:hAnsi="標楷體"/>
          <w:sz w:val="28"/>
        </w:rPr>
      </w:pPr>
    </w:p>
    <w:p w:rsidR="00136B3C" w:rsidRPr="00136B3C" w:rsidRDefault="00136B3C" w:rsidP="006A4D9D">
      <w:pPr>
        <w:pStyle w:val="a3"/>
        <w:numPr>
          <w:ilvl w:val="0"/>
          <w:numId w:val="2"/>
        </w:numPr>
        <w:spacing w:beforeLines="50" w:before="120"/>
        <w:ind w:leftChars="0" w:left="601" w:hanging="601"/>
        <w:rPr>
          <w:rFonts w:ascii="標楷體" w:eastAsia="標楷體" w:hAnsi="標楷體"/>
          <w:sz w:val="28"/>
        </w:rPr>
      </w:pPr>
      <w:r w:rsidRPr="00136B3C">
        <w:rPr>
          <w:rFonts w:ascii="標楷體" w:eastAsia="標楷體" w:hAnsi="標楷體" w:hint="eastAsia"/>
          <w:sz w:val="28"/>
        </w:rPr>
        <w:t>本校自 108 學年度起逐年實施十二年國民基本教育，108 學年度七年級課程依據十二年國民基本教育綱要實施；八至九年級依據九年一貫課程綱要實施。</w:t>
      </w:r>
    </w:p>
    <w:p w:rsidR="00E52D51" w:rsidRDefault="00136B3C" w:rsidP="006A4D9D">
      <w:pPr>
        <w:pStyle w:val="a3"/>
        <w:numPr>
          <w:ilvl w:val="0"/>
          <w:numId w:val="2"/>
        </w:numPr>
        <w:spacing w:beforeLines="50" w:before="120"/>
        <w:ind w:leftChars="0" w:left="601" w:hanging="601"/>
        <w:rPr>
          <w:rFonts w:ascii="標楷體" w:eastAsia="標楷體" w:hAnsi="標楷體"/>
          <w:sz w:val="28"/>
        </w:rPr>
      </w:pPr>
      <w:r w:rsidRPr="00136B3C">
        <w:rPr>
          <w:rFonts w:ascii="標楷體" w:eastAsia="標楷體" w:hAnsi="標楷體" w:hint="eastAsia"/>
          <w:sz w:val="28"/>
        </w:rPr>
        <w:t>本計畫經課程發展委員會審查通過後實施，修正時亦同</w:t>
      </w:r>
      <w:r w:rsidR="00D11998" w:rsidRPr="00532EC1">
        <w:rPr>
          <w:rFonts w:ascii="標楷體" w:eastAsia="標楷體" w:hAnsi="標楷體" w:hint="eastAsia"/>
          <w:sz w:val="28"/>
        </w:rPr>
        <w:t>。</w:t>
      </w:r>
    </w:p>
    <w:p w:rsidR="0016606E" w:rsidRDefault="0016606E" w:rsidP="0016606E">
      <w:pPr>
        <w:jc w:val="center"/>
        <w:rPr>
          <w:rFonts w:ascii="標楷體" w:eastAsia="標楷體" w:hAnsi="標楷體"/>
          <w:b/>
          <w:kern w:val="0"/>
          <w:sz w:val="32"/>
          <w:szCs w:val="32"/>
        </w:rPr>
      </w:pPr>
    </w:p>
    <w:p w:rsidR="0016606E" w:rsidRDefault="0016606E" w:rsidP="0016606E">
      <w:pPr>
        <w:jc w:val="center"/>
        <w:rPr>
          <w:rFonts w:ascii="標楷體" w:eastAsia="標楷體" w:hAnsi="標楷體"/>
          <w:b/>
          <w:kern w:val="0"/>
          <w:sz w:val="32"/>
          <w:szCs w:val="32"/>
        </w:rPr>
      </w:pPr>
    </w:p>
    <w:p w:rsidR="0016606E" w:rsidRDefault="0016606E" w:rsidP="0016606E">
      <w:pPr>
        <w:jc w:val="center"/>
        <w:rPr>
          <w:rFonts w:ascii="標楷體" w:eastAsia="標楷體" w:hAnsi="標楷體"/>
          <w:b/>
          <w:kern w:val="0"/>
          <w:sz w:val="32"/>
          <w:szCs w:val="32"/>
        </w:rPr>
      </w:pPr>
    </w:p>
    <w:p w:rsidR="0016606E" w:rsidRDefault="0016606E" w:rsidP="0016606E">
      <w:pPr>
        <w:jc w:val="center"/>
        <w:rPr>
          <w:rFonts w:ascii="標楷體" w:eastAsia="標楷體" w:hAnsi="標楷體"/>
          <w:b/>
          <w:kern w:val="0"/>
          <w:sz w:val="32"/>
          <w:szCs w:val="32"/>
        </w:rPr>
      </w:pPr>
    </w:p>
    <w:p w:rsidR="0016606E" w:rsidRDefault="0016606E" w:rsidP="0016606E">
      <w:pPr>
        <w:jc w:val="center"/>
        <w:rPr>
          <w:rFonts w:ascii="標楷體" w:eastAsia="標楷體" w:hAnsi="標楷體"/>
          <w:b/>
          <w:kern w:val="0"/>
          <w:sz w:val="32"/>
          <w:szCs w:val="32"/>
        </w:rPr>
      </w:pPr>
    </w:p>
    <w:p w:rsidR="0016606E" w:rsidRDefault="0016606E" w:rsidP="0016606E">
      <w:pPr>
        <w:jc w:val="center"/>
        <w:rPr>
          <w:rFonts w:ascii="標楷體" w:eastAsia="標楷體" w:hAnsi="標楷體"/>
          <w:b/>
          <w:kern w:val="0"/>
          <w:sz w:val="32"/>
          <w:szCs w:val="32"/>
        </w:rPr>
      </w:pPr>
    </w:p>
    <w:p w:rsidR="0016606E" w:rsidRDefault="0016606E" w:rsidP="0016606E">
      <w:pPr>
        <w:rPr>
          <w:rFonts w:ascii="標楷體" w:eastAsia="標楷體" w:hAnsi="標楷體"/>
          <w:b/>
          <w:kern w:val="0"/>
          <w:sz w:val="32"/>
          <w:szCs w:val="32"/>
        </w:rPr>
      </w:pPr>
    </w:p>
    <w:p w:rsidR="0016606E" w:rsidRPr="00F23051" w:rsidRDefault="0016606E" w:rsidP="0016606E">
      <w:pPr>
        <w:jc w:val="center"/>
        <w:rPr>
          <w:rFonts w:ascii="標楷體" w:eastAsia="標楷體" w:hAnsi="標楷體"/>
          <w:b/>
          <w:kern w:val="0"/>
          <w:sz w:val="32"/>
          <w:szCs w:val="32"/>
        </w:rPr>
      </w:pPr>
      <w:r w:rsidRPr="00F23051">
        <w:rPr>
          <w:rFonts w:ascii="標楷體" w:eastAsia="標楷體" w:hAnsi="標楷體" w:hint="eastAsia"/>
          <w:b/>
          <w:kern w:val="0"/>
          <w:sz w:val="32"/>
          <w:szCs w:val="32"/>
        </w:rPr>
        <w:t>桃園市</w:t>
      </w:r>
      <w:r w:rsidRPr="00F23051">
        <w:rPr>
          <w:rFonts w:ascii="標楷體" w:eastAsia="標楷體" w:hAnsi="標楷體" w:hint="eastAsia"/>
          <w:b/>
          <w:kern w:val="0"/>
          <w:sz w:val="32"/>
          <w:szCs w:val="32"/>
          <w:u w:val="single"/>
        </w:rPr>
        <w:t xml:space="preserve"> </w:t>
      </w:r>
      <w:r w:rsidRPr="001415D7">
        <w:rPr>
          <w:rFonts w:ascii="標楷體" w:eastAsia="標楷體" w:hAnsi="標楷體"/>
          <w:b/>
          <w:kern w:val="0"/>
          <w:sz w:val="32"/>
          <w:szCs w:val="32"/>
          <w:u w:val="single"/>
        </w:rPr>
        <w:t>10</w:t>
      </w:r>
      <w:r w:rsidRPr="001415D7">
        <w:rPr>
          <w:rFonts w:ascii="標楷體" w:eastAsia="標楷體" w:hAnsi="標楷體" w:hint="eastAsia"/>
          <w:b/>
          <w:kern w:val="0"/>
          <w:sz w:val="32"/>
          <w:szCs w:val="32"/>
          <w:u w:val="single"/>
        </w:rPr>
        <w:t>8</w:t>
      </w:r>
      <w:r w:rsidRPr="00F23051">
        <w:rPr>
          <w:rFonts w:ascii="標楷體" w:eastAsia="標楷體" w:hAnsi="標楷體" w:hint="eastAsia"/>
          <w:b/>
          <w:kern w:val="0"/>
          <w:sz w:val="32"/>
          <w:szCs w:val="32"/>
          <w:u w:val="single"/>
        </w:rPr>
        <w:t xml:space="preserve"> </w:t>
      </w:r>
      <w:r w:rsidRPr="00F23051">
        <w:rPr>
          <w:rFonts w:ascii="標楷體" w:eastAsia="標楷體" w:hAnsi="標楷體" w:hint="eastAsia"/>
          <w:b/>
          <w:kern w:val="0"/>
          <w:sz w:val="32"/>
          <w:szCs w:val="32"/>
        </w:rPr>
        <w:t>學年度</w:t>
      </w:r>
      <w:r>
        <w:rPr>
          <w:rFonts w:ascii="標楷體" w:eastAsia="標楷體" w:hAnsi="標楷體" w:hint="eastAsia"/>
          <w:b/>
          <w:kern w:val="0"/>
          <w:sz w:val="32"/>
          <w:szCs w:val="32"/>
        </w:rPr>
        <w:t>楊明</w:t>
      </w:r>
      <w:r w:rsidRPr="00F23051">
        <w:rPr>
          <w:rFonts w:ascii="標楷體" w:eastAsia="標楷體" w:hAnsi="標楷體" w:hint="eastAsia"/>
          <w:b/>
          <w:kern w:val="0"/>
          <w:sz w:val="32"/>
          <w:szCs w:val="32"/>
        </w:rPr>
        <w:t>國民中學</w:t>
      </w:r>
    </w:p>
    <w:p w:rsidR="0016606E" w:rsidRPr="00F23051" w:rsidRDefault="0016606E" w:rsidP="0016606E">
      <w:pPr>
        <w:jc w:val="center"/>
        <w:rPr>
          <w:rFonts w:ascii="標楷體" w:eastAsia="標楷體" w:hAnsi="標楷體"/>
          <w:b/>
          <w:kern w:val="0"/>
          <w:sz w:val="32"/>
          <w:szCs w:val="32"/>
        </w:rPr>
      </w:pPr>
      <w:r w:rsidRPr="001415D7">
        <w:rPr>
          <w:rFonts w:ascii="標楷體" w:eastAsia="標楷體" w:hAnsi="標楷體" w:hint="eastAsia"/>
          <w:b/>
          <w:kern w:val="0"/>
          <w:sz w:val="32"/>
          <w:szCs w:val="32"/>
          <w:u w:val="single"/>
        </w:rPr>
        <w:t>藝文</w:t>
      </w:r>
      <w:r w:rsidRPr="00F23051">
        <w:rPr>
          <w:rFonts w:ascii="標楷體" w:eastAsia="標楷體" w:hAnsi="標楷體" w:hint="eastAsia"/>
          <w:b/>
          <w:kern w:val="0"/>
          <w:sz w:val="32"/>
          <w:szCs w:val="32"/>
        </w:rPr>
        <w:t>領域課程計畫</w:t>
      </w:r>
    </w:p>
    <w:p w:rsidR="0016606E" w:rsidRPr="00F23051" w:rsidRDefault="0016606E" w:rsidP="0016606E">
      <w:pPr>
        <w:ind w:right="480"/>
        <w:jc w:val="right"/>
        <w:rPr>
          <w:rFonts w:ascii="標楷體" w:eastAsia="標楷體" w:hAnsi="標楷體"/>
          <w:b/>
          <w:color w:val="FF0000"/>
          <w:kern w:val="0"/>
          <w:sz w:val="32"/>
          <w:szCs w:val="32"/>
        </w:rPr>
      </w:pPr>
    </w:p>
    <w:p w:rsidR="0016606E" w:rsidRPr="00F23051" w:rsidRDefault="0016606E" w:rsidP="006A4D9D">
      <w:pPr>
        <w:pStyle w:val="a3"/>
        <w:numPr>
          <w:ilvl w:val="0"/>
          <w:numId w:val="3"/>
        </w:numPr>
        <w:tabs>
          <w:tab w:val="left" w:pos="567"/>
        </w:tabs>
        <w:autoSpaceDE w:val="0"/>
        <w:autoSpaceDN w:val="0"/>
        <w:spacing w:line="400" w:lineRule="exact"/>
        <w:ind w:leftChars="0"/>
        <w:rPr>
          <w:rFonts w:ascii="標楷體" w:eastAsia="標楷體" w:hAnsi="標楷體"/>
          <w:b/>
          <w:szCs w:val="24"/>
        </w:rPr>
      </w:pPr>
      <w:r w:rsidRPr="00F23051">
        <w:rPr>
          <w:rFonts w:ascii="標楷體" w:eastAsia="標楷體" w:hAnsi="標楷體" w:cs="SimSun"/>
          <w:b/>
          <w:color w:val="000000"/>
          <w:szCs w:val="24"/>
        </w:rPr>
        <w:t>依據</w:t>
      </w:r>
    </w:p>
    <w:p w:rsidR="0016606E" w:rsidRPr="00264952" w:rsidRDefault="0016606E" w:rsidP="0016606E">
      <w:pPr>
        <w:pStyle w:val="a3"/>
        <w:autoSpaceDE w:val="0"/>
        <w:autoSpaceDN w:val="0"/>
        <w:ind w:leftChars="0" w:left="0"/>
        <w:rPr>
          <w:rFonts w:ascii="標楷體" w:eastAsia="標楷體" w:hAnsi="標楷體"/>
          <w:szCs w:val="24"/>
        </w:rPr>
      </w:pPr>
      <w:r>
        <w:rPr>
          <w:rFonts w:ascii="標楷體" w:eastAsia="標楷體" w:hAnsi="標楷體" w:cs="SimSun" w:hint="eastAsia"/>
          <w:color w:val="000000"/>
          <w:szCs w:val="24"/>
        </w:rPr>
        <w:t>一、</w:t>
      </w:r>
      <w:r w:rsidRPr="007A1036">
        <w:rPr>
          <w:rFonts w:ascii="標楷體" w:eastAsia="標楷體" w:hAnsi="標楷體" w:cs="SimSun"/>
          <w:color w:val="000000"/>
          <w:szCs w:val="24"/>
        </w:rPr>
        <w:t>教育部</w:t>
      </w:r>
      <w:r w:rsidRPr="00AE5EDF">
        <w:rPr>
          <w:rFonts w:ascii="標楷體" w:eastAsia="標楷體" w:hAnsi="標楷體" w:cs="SimSun" w:hint="eastAsia"/>
          <w:color w:val="000000"/>
          <w:szCs w:val="24"/>
        </w:rPr>
        <w:t>十二年國民基本教育課</w:t>
      </w:r>
      <w:r w:rsidRPr="00264952">
        <w:rPr>
          <w:rFonts w:ascii="標楷體" w:eastAsia="標楷體" w:hAnsi="標楷體" w:cs="SimSun" w:hint="eastAsia"/>
          <w:szCs w:val="24"/>
        </w:rPr>
        <w:t>程綱要暨</w:t>
      </w:r>
      <w:r w:rsidRPr="001415D7">
        <w:rPr>
          <w:rFonts w:ascii="標楷體" w:eastAsia="標楷體" w:hAnsi="標楷體" w:cs="SimSun" w:hint="eastAsia"/>
          <w:szCs w:val="24"/>
        </w:rPr>
        <w:t>藝文</w:t>
      </w:r>
      <w:r w:rsidRPr="00264952">
        <w:rPr>
          <w:rFonts w:ascii="標楷體" w:eastAsia="標楷體" w:hAnsi="標楷體" w:cs="SimSun" w:hint="eastAsia"/>
          <w:szCs w:val="24"/>
        </w:rPr>
        <w:t>領域課程綱要。</w:t>
      </w:r>
    </w:p>
    <w:p w:rsidR="0016606E" w:rsidRPr="00264952" w:rsidRDefault="0016606E" w:rsidP="0016606E">
      <w:pPr>
        <w:pStyle w:val="a3"/>
        <w:autoSpaceDE w:val="0"/>
        <w:autoSpaceDN w:val="0"/>
        <w:ind w:leftChars="0" w:left="0"/>
        <w:rPr>
          <w:rFonts w:ascii="標楷體" w:eastAsia="標楷體" w:hAnsi="標楷體"/>
          <w:szCs w:val="24"/>
        </w:rPr>
      </w:pPr>
      <w:r w:rsidRPr="00264952">
        <w:rPr>
          <w:rFonts w:ascii="標楷體" w:eastAsia="標楷體" w:hAnsi="標楷體" w:cs="SimSun" w:hint="eastAsia"/>
          <w:spacing w:val="-1"/>
          <w:szCs w:val="24"/>
        </w:rPr>
        <w:t>二、</w:t>
      </w:r>
      <w:r w:rsidRPr="00264952">
        <w:rPr>
          <w:rFonts w:ascii="標楷體" w:eastAsia="標楷體" w:hAnsi="標楷體" w:cs="SimSun"/>
          <w:spacing w:val="-1"/>
          <w:szCs w:val="24"/>
        </w:rPr>
        <w:t>教育</w:t>
      </w:r>
      <w:r w:rsidRPr="00264952">
        <w:rPr>
          <w:rFonts w:ascii="標楷體" w:eastAsia="標楷體" w:hAnsi="標楷體" w:cs="SimSun"/>
          <w:szCs w:val="24"/>
        </w:rPr>
        <w:t>部頒定九年一貫課程綱要。</w:t>
      </w:r>
    </w:p>
    <w:p w:rsidR="0016606E" w:rsidRPr="00264952" w:rsidRDefault="0016606E" w:rsidP="0016606E">
      <w:pPr>
        <w:pStyle w:val="a3"/>
        <w:autoSpaceDE w:val="0"/>
        <w:autoSpaceDN w:val="0"/>
        <w:ind w:leftChars="0" w:left="0" w:right="-7"/>
        <w:rPr>
          <w:rFonts w:ascii="標楷體" w:eastAsia="標楷體" w:hAnsi="標楷體" w:cs="SimSun"/>
          <w:spacing w:val="-9"/>
          <w:szCs w:val="24"/>
        </w:rPr>
      </w:pPr>
      <w:r w:rsidRPr="00264952">
        <w:rPr>
          <w:rFonts w:ascii="標楷體" w:eastAsia="標楷體" w:hAnsi="標楷體" w:cs="SimSun" w:hint="eastAsia"/>
          <w:szCs w:val="24"/>
        </w:rPr>
        <w:t>三、</w:t>
      </w:r>
      <w:r w:rsidRPr="00264952">
        <w:rPr>
          <w:rFonts w:ascii="標楷體" w:eastAsia="標楷體" w:hAnsi="標楷體" w:cs="SimSun"/>
          <w:szCs w:val="24"/>
        </w:rPr>
        <w:t>國民教育階段特殊教育課程綱要總綱</w:t>
      </w:r>
      <w:r w:rsidRPr="00264952">
        <w:rPr>
          <w:rFonts w:ascii="標楷體" w:eastAsia="標楷體" w:hAnsi="標楷體" w:cs="SimSun"/>
          <w:spacing w:val="-9"/>
          <w:szCs w:val="24"/>
        </w:rPr>
        <w:t>。</w:t>
      </w:r>
    </w:p>
    <w:p w:rsidR="0016606E" w:rsidRPr="00264952" w:rsidRDefault="0016606E" w:rsidP="0016606E">
      <w:pPr>
        <w:pStyle w:val="a3"/>
        <w:autoSpaceDE w:val="0"/>
        <w:autoSpaceDN w:val="0"/>
        <w:ind w:leftChars="0" w:left="0" w:right="-7"/>
        <w:rPr>
          <w:rFonts w:ascii="標楷體" w:eastAsia="標楷體" w:hAnsi="標楷體"/>
          <w:szCs w:val="24"/>
        </w:rPr>
      </w:pPr>
      <w:r w:rsidRPr="00264952">
        <w:rPr>
          <w:rFonts w:ascii="標楷體" w:eastAsia="標楷體" w:hAnsi="標楷體" w:cs="SimSun" w:hint="eastAsia"/>
          <w:szCs w:val="24"/>
        </w:rPr>
        <w:t>四、</w:t>
      </w:r>
      <w:r w:rsidRPr="00264952">
        <w:rPr>
          <w:rFonts w:ascii="標楷體" w:eastAsia="標楷體" w:hAnsi="標楷體" w:cs="SimSun"/>
          <w:szCs w:val="24"/>
        </w:rPr>
        <w:t>本校課程發展委員會決議。</w:t>
      </w:r>
    </w:p>
    <w:p w:rsidR="0016606E" w:rsidRPr="007A1036" w:rsidRDefault="0016606E" w:rsidP="0016606E">
      <w:pPr>
        <w:pStyle w:val="a3"/>
        <w:autoSpaceDE w:val="0"/>
        <w:autoSpaceDN w:val="0"/>
        <w:ind w:leftChars="0" w:left="0"/>
        <w:rPr>
          <w:rFonts w:ascii="標楷體" w:eastAsia="標楷體" w:hAnsi="標楷體"/>
          <w:szCs w:val="24"/>
        </w:rPr>
      </w:pPr>
      <w:r w:rsidRPr="00264952">
        <w:rPr>
          <w:rFonts w:ascii="標楷體" w:eastAsia="標楷體" w:hAnsi="標楷體" w:cs="SimSun" w:hint="eastAsia"/>
          <w:szCs w:val="24"/>
        </w:rPr>
        <w:t>五、</w:t>
      </w:r>
      <w:r w:rsidRPr="00264952">
        <w:rPr>
          <w:rFonts w:ascii="標楷體" w:eastAsia="標楷體" w:hAnsi="標楷體" w:cs="SimSun"/>
          <w:szCs w:val="24"/>
        </w:rPr>
        <w:t>本校課程發展委員會之</w:t>
      </w:r>
      <w:r w:rsidRPr="001415D7">
        <w:rPr>
          <w:rFonts w:ascii="標楷體" w:eastAsia="標楷體" w:hAnsi="標楷體" w:cs="SimSun" w:hint="eastAsia"/>
          <w:szCs w:val="24"/>
        </w:rPr>
        <w:t>藝文</w:t>
      </w:r>
      <w:r w:rsidRPr="00264952">
        <w:rPr>
          <w:rFonts w:ascii="標楷體" w:eastAsia="標楷體" w:hAnsi="標楷體" w:cs="SimSun"/>
          <w:szCs w:val="24"/>
        </w:rPr>
        <w:t>領域課</w:t>
      </w:r>
      <w:r w:rsidRPr="007A1036">
        <w:rPr>
          <w:rFonts w:ascii="標楷體" w:eastAsia="標楷體" w:hAnsi="標楷體" w:cs="SimSun"/>
          <w:color w:val="000000"/>
          <w:szCs w:val="24"/>
        </w:rPr>
        <w:t>程小組會議</w:t>
      </w:r>
      <w:r w:rsidRPr="007A1036">
        <w:rPr>
          <w:rFonts w:ascii="標楷體" w:eastAsia="標楷體" w:hAnsi="標楷體" w:cs="SimSun"/>
          <w:color w:val="000000"/>
          <w:spacing w:val="-1"/>
          <w:szCs w:val="24"/>
        </w:rPr>
        <w:t>決議。</w:t>
      </w:r>
    </w:p>
    <w:p w:rsidR="0016606E" w:rsidRPr="00F23051" w:rsidRDefault="0016606E" w:rsidP="006A4D9D">
      <w:pPr>
        <w:pStyle w:val="a3"/>
        <w:numPr>
          <w:ilvl w:val="0"/>
          <w:numId w:val="3"/>
        </w:numPr>
        <w:tabs>
          <w:tab w:val="left" w:pos="567"/>
        </w:tabs>
        <w:autoSpaceDE w:val="0"/>
        <w:autoSpaceDN w:val="0"/>
        <w:spacing w:line="400" w:lineRule="exact"/>
        <w:ind w:leftChars="0"/>
        <w:rPr>
          <w:rFonts w:ascii="標楷體" w:eastAsia="標楷體" w:hAnsi="標楷體" w:cs="SimSun"/>
          <w:b/>
          <w:color w:val="000000"/>
          <w:szCs w:val="24"/>
        </w:rPr>
      </w:pPr>
      <w:r w:rsidRPr="00F23051">
        <w:rPr>
          <w:rFonts w:ascii="標楷體" w:eastAsia="標楷體" w:hAnsi="標楷體" w:cs="SimSun"/>
          <w:b/>
          <w:color w:val="000000"/>
          <w:szCs w:val="24"/>
        </w:rPr>
        <w:t>基本理念</w:t>
      </w:r>
    </w:p>
    <w:p w:rsidR="0016606E" w:rsidRDefault="0016606E" w:rsidP="0016606E">
      <w:pPr>
        <w:pStyle w:val="a3"/>
        <w:autoSpaceDE w:val="0"/>
        <w:autoSpaceDN w:val="0"/>
        <w:ind w:leftChars="0" w:left="0"/>
        <w:rPr>
          <w:rFonts w:ascii="標楷體" w:eastAsia="標楷體" w:hAnsi="標楷體"/>
          <w:szCs w:val="24"/>
        </w:rPr>
      </w:pPr>
      <w:r w:rsidRPr="00E4243F">
        <w:rPr>
          <w:rFonts w:ascii="標楷體" w:eastAsia="標楷體" w:hAnsi="標楷體" w:hint="eastAsia"/>
          <w:szCs w:val="24"/>
        </w:rPr>
        <w:t>一、</w:t>
      </w:r>
      <w:r>
        <w:rPr>
          <w:rFonts w:ascii="標楷體" w:eastAsia="標楷體" w:hAnsi="標楷體" w:hint="eastAsia"/>
          <w:szCs w:val="24"/>
        </w:rPr>
        <w:t>領域</w:t>
      </w:r>
      <w:r w:rsidRPr="00F23051">
        <w:rPr>
          <w:rFonts w:ascii="標楷體" w:eastAsia="標楷體" w:hAnsi="標楷體" w:cs="SimSun" w:hint="eastAsia"/>
          <w:color w:val="000000"/>
          <w:szCs w:val="24"/>
        </w:rPr>
        <w:t>發</w:t>
      </w:r>
      <w:r>
        <w:rPr>
          <w:rFonts w:ascii="標楷體" w:eastAsia="標楷體" w:hAnsi="標楷體" w:hint="eastAsia"/>
          <w:szCs w:val="24"/>
        </w:rPr>
        <w:t>展理念：</w:t>
      </w:r>
    </w:p>
    <w:p w:rsidR="0016606E" w:rsidRDefault="0016606E" w:rsidP="0016606E">
      <w:pPr>
        <w:pStyle w:val="a3"/>
        <w:autoSpaceDE w:val="0"/>
        <w:autoSpaceDN w:val="0"/>
        <w:ind w:leftChars="0" w:left="0" w:firstLineChars="204" w:firstLine="490"/>
        <w:rPr>
          <w:rFonts w:ascii="標楷體" w:eastAsia="標楷體" w:hAnsi="標楷體"/>
          <w:szCs w:val="24"/>
        </w:rPr>
      </w:pPr>
      <w:r w:rsidRPr="001415D7">
        <w:rPr>
          <w:rFonts w:ascii="標楷體" w:eastAsia="標楷體" w:hAnsi="標楷體" w:hint="eastAsia"/>
          <w:szCs w:val="24"/>
        </w:rPr>
        <w:t>藝文</w:t>
      </w:r>
      <w:r w:rsidRPr="00264952">
        <w:rPr>
          <w:rFonts w:ascii="標楷體" w:eastAsia="標楷體" w:hAnsi="標楷體" w:hint="eastAsia"/>
          <w:szCs w:val="24"/>
        </w:rPr>
        <w:t>領域的課程發展，強調以核心素養來連貫、統整與發展國民中學課程與學習。課程內容結合</w:t>
      </w:r>
      <w:r w:rsidRPr="001415D7">
        <w:rPr>
          <w:rFonts w:ascii="標楷體" w:eastAsia="標楷體" w:hAnsi="標楷體" w:hint="eastAsia"/>
          <w:szCs w:val="24"/>
        </w:rPr>
        <w:t>藝文</w:t>
      </w:r>
      <w:r w:rsidRPr="00264952">
        <w:rPr>
          <w:rFonts w:ascii="標楷體" w:eastAsia="標楷體" w:hAnsi="標楷體" w:hint="eastAsia"/>
          <w:szCs w:val="24"/>
        </w:rPr>
        <w:t>領域的基本素養</w:t>
      </w:r>
      <w:r>
        <w:rPr>
          <w:rFonts w:ascii="標楷體" w:eastAsia="標楷體" w:hAnsi="標楷體" w:hint="eastAsia"/>
          <w:szCs w:val="24"/>
        </w:rPr>
        <w:t>，</w:t>
      </w:r>
      <w:r w:rsidRPr="00264952">
        <w:rPr>
          <w:rFonts w:ascii="標楷體" w:eastAsia="標楷體" w:hAnsi="標楷體" w:hint="eastAsia"/>
          <w:szCs w:val="24"/>
        </w:rPr>
        <w:t>適時連結各領域，並融入各項議題。以學生為中心</w:t>
      </w:r>
      <w:r>
        <w:rPr>
          <w:rFonts w:ascii="標楷體" w:eastAsia="標楷體" w:hAnsi="標楷體" w:hint="eastAsia"/>
          <w:szCs w:val="24"/>
        </w:rPr>
        <w:t>，</w:t>
      </w:r>
      <w:r>
        <w:rPr>
          <w:rFonts w:ascii="標楷體" w:eastAsia="標楷體" w:hAnsi="標楷體" w:hint="eastAsia"/>
          <w:kern w:val="0"/>
        </w:rPr>
        <w:t>開拓生活視野，培養反省、思辨與批判的能力，健全人我關係，體會生命意義，理解並尊重多元文化，關懷當代環境，開展國際視野。</w:t>
      </w:r>
    </w:p>
    <w:p w:rsidR="0016606E" w:rsidRPr="009E57D6" w:rsidRDefault="0016606E" w:rsidP="0016606E">
      <w:pPr>
        <w:pStyle w:val="a3"/>
        <w:snapToGrid w:val="0"/>
        <w:spacing w:line="0" w:lineRule="atLeast"/>
        <w:ind w:leftChars="0" w:left="0"/>
        <w:jc w:val="both"/>
        <w:rPr>
          <w:rFonts w:ascii="標楷體" w:eastAsia="標楷體" w:hAnsi="標楷體"/>
        </w:rPr>
      </w:pPr>
      <w:r>
        <w:rPr>
          <w:rFonts w:ascii="標楷體" w:eastAsia="標楷體" w:hAnsi="標楷體" w:cs="SimSun" w:hint="eastAsia"/>
          <w:color w:val="000000"/>
          <w:szCs w:val="24"/>
        </w:rPr>
        <w:t>二、</w:t>
      </w:r>
      <w:r w:rsidRPr="005564EC">
        <w:rPr>
          <w:rFonts w:ascii="標楷體" w:eastAsia="標楷體" w:hAnsi="標楷體" w:cs="SimSun"/>
          <w:color w:val="000000"/>
          <w:szCs w:val="24"/>
        </w:rPr>
        <w:t>學校理</w:t>
      </w:r>
      <w:r w:rsidRPr="005564EC">
        <w:rPr>
          <w:rFonts w:ascii="標楷體" w:eastAsia="標楷體" w:hAnsi="標楷體" w:cs="SimSun" w:hint="eastAsia"/>
          <w:color w:val="000000"/>
          <w:szCs w:val="24"/>
        </w:rPr>
        <w:t>念</w:t>
      </w:r>
      <w:r>
        <w:rPr>
          <w:rFonts w:ascii="標楷體" w:eastAsia="標楷體" w:hAnsi="標楷體" w:cs="SimSun" w:hint="eastAsia"/>
          <w:color w:val="000000"/>
          <w:szCs w:val="24"/>
        </w:rPr>
        <w:t>：</w:t>
      </w:r>
    </w:p>
    <w:p w:rsidR="0016606E" w:rsidRPr="00AE5EDF" w:rsidRDefault="0016606E" w:rsidP="0016606E">
      <w:pPr>
        <w:snapToGrid w:val="0"/>
        <w:spacing w:line="0" w:lineRule="atLeast"/>
        <w:ind w:left="284"/>
        <w:jc w:val="both"/>
        <w:rPr>
          <w:rFonts w:ascii="標楷體" w:eastAsia="標楷體" w:hAnsi="標楷體"/>
        </w:rPr>
      </w:pPr>
      <w:r w:rsidRPr="00AE5EDF">
        <w:rPr>
          <w:rFonts w:ascii="標楷體" w:eastAsia="標楷體" w:hAnsi="標楷體" w:hint="eastAsia"/>
        </w:rPr>
        <w:t xml:space="preserve">　　本校</w:t>
      </w:r>
      <w:r>
        <w:rPr>
          <w:rFonts w:ascii="標楷體" w:eastAsia="標楷體" w:hAnsi="標楷體" w:hint="eastAsia"/>
        </w:rPr>
        <w:t>的核心理念是成為一所「全人教育的優質學校」，而</w:t>
      </w:r>
      <w:r w:rsidRPr="00AE5EDF">
        <w:rPr>
          <w:rFonts w:ascii="標楷體" w:eastAsia="標楷體" w:hAnsi="標楷體" w:hint="eastAsia"/>
        </w:rPr>
        <w:t>願景</w:t>
      </w:r>
      <w:r>
        <w:rPr>
          <w:rFonts w:ascii="標楷體" w:eastAsia="標楷體" w:hAnsi="標楷體" w:hint="eastAsia"/>
        </w:rPr>
        <w:t>是著重於</w:t>
      </w:r>
      <w:r w:rsidRPr="00AE5EDF">
        <w:rPr>
          <w:rFonts w:ascii="標楷體" w:eastAsia="標楷體" w:hAnsi="標楷體" w:hint="eastAsia"/>
        </w:rPr>
        <w:t>「</w:t>
      </w:r>
      <w:r>
        <w:rPr>
          <w:rFonts w:ascii="標楷體" w:eastAsia="標楷體" w:hAnsi="標楷體" w:hint="eastAsia"/>
        </w:rPr>
        <w:t>美力樂學、適性揚才、品德涵養</w:t>
      </w:r>
      <w:r w:rsidRPr="00AE5EDF">
        <w:rPr>
          <w:rFonts w:ascii="標楷體" w:eastAsia="標楷體" w:hAnsi="標楷體" w:hint="eastAsia"/>
        </w:rPr>
        <w:t>」，</w:t>
      </w:r>
      <w:r>
        <w:rPr>
          <w:rFonts w:ascii="標楷體" w:eastAsia="標楷體" w:hAnsi="標楷體" w:hint="eastAsia"/>
        </w:rPr>
        <w:t>希望</w:t>
      </w:r>
      <w:r w:rsidRPr="00AE5EDF">
        <w:rPr>
          <w:rFonts w:ascii="標楷體" w:eastAsia="標楷體" w:hAnsi="標楷體" w:hint="eastAsia"/>
        </w:rPr>
        <w:t>透過教師</w:t>
      </w:r>
      <w:r>
        <w:rPr>
          <w:rFonts w:ascii="標楷體" w:eastAsia="標楷體" w:hAnsi="標楷體" w:hint="eastAsia"/>
        </w:rPr>
        <w:t>的</w:t>
      </w:r>
      <w:r w:rsidRPr="00AE5EDF">
        <w:rPr>
          <w:rFonts w:ascii="標楷體" w:eastAsia="標楷體" w:hAnsi="標楷體" w:hint="eastAsia"/>
        </w:rPr>
        <w:t>課程教學、學生</w:t>
      </w:r>
      <w:r>
        <w:rPr>
          <w:rFonts w:ascii="標楷體" w:eastAsia="標楷體" w:hAnsi="標楷體" w:hint="eastAsia"/>
        </w:rPr>
        <w:t>的</w:t>
      </w:r>
      <w:r w:rsidRPr="00AE5EDF">
        <w:rPr>
          <w:rFonts w:ascii="標楷體" w:eastAsia="標楷體" w:hAnsi="標楷體" w:hint="eastAsia"/>
        </w:rPr>
        <w:t>自主學習、家長</w:t>
      </w:r>
      <w:r>
        <w:rPr>
          <w:rFonts w:ascii="標楷體" w:eastAsia="標楷體" w:hAnsi="標楷體" w:hint="eastAsia"/>
        </w:rPr>
        <w:t>的熱忱</w:t>
      </w:r>
      <w:r w:rsidRPr="00AE5EDF">
        <w:rPr>
          <w:rFonts w:ascii="標楷體" w:eastAsia="標楷體" w:hAnsi="標楷體" w:hint="eastAsia"/>
        </w:rPr>
        <w:t>參與、社區</w:t>
      </w:r>
      <w:r>
        <w:rPr>
          <w:rFonts w:ascii="標楷體" w:eastAsia="標楷體" w:hAnsi="標楷體" w:hint="eastAsia"/>
        </w:rPr>
        <w:t>的</w:t>
      </w:r>
      <w:r w:rsidRPr="00AE5EDF">
        <w:rPr>
          <w:rFonts w:ascii="標楷體" w:eastAsia="標楷體" w:hAnsi="標楷體" w:hint="eastAsia"/>
        </w:rPr>
        <w:t>資源共享</w:t>
      </w:r>
      <w:r>
        <w:rPr>
          <w:rFonts w:ascii="標楷體" w:eastAsia="標楷體" w:hAnsi="標楷體" w:hint="eastAsia"/>
        </w:rPr>
        <w:t>等</w:t>
      </w:r>
      <w:r w:rsidRPr="00AE5EDF">
        <w:rPr>
          <w:rFonts w:ascii="標楷體" w:eastAsia="標楷體" w:hAnsi="標楷體" w:hint="eastAsia"/>
        </w:rPr>
        <w:t>積極</w:t>
      </w:r>
      <w:r>
        <w:rPr>
          <w:rFonts w:ascii="標楷體" w:eastAsia="標楷體" w:hAnsi="標楷體" w:hint="eastAsia"/>
        </w:rPr>
        <w:t>去</w:t>
      </w:r>
      <w:r w:rsidRPr="00AE5EDF">
        <w:rPr>
          <w:rFonts w:ascii="標楷體" w:eastAsia="標楷體" w:hAnsi="標楷體" w:hint="eastAsia"/>
        </w:rPr>
        <w:t>運作，培育學生</w:t>
      </w:r>
      <w:r>
        <w:rPr>
          <w:rFonts w:ascii="標楷體" w:eastAsia="標楷體" w:hAnsi="標楷體" w:hint="eastAsia"/>
        </w:rPr>
        <w:t>成為擁有美感力、創新力、溝通力和人文關懷之全方位的學習者</w:t>
      </w:r>
      <w:r w:rsidRPr="00AE5EDF">
        <w:rPr>
          <w:rFonts w:ascii="標楷體" w:eastAsia="標楷體" w:hAnsi="標楷體" w:hint="eastAsia"/>
        </w:rPr>
        <w:t>，</w:t>
      </w:r>
      <w:r>
        <w:rPr>
          <w:rFonts w:ascii="標楷體" w:eastAsia="標楷體" w:hAnsi="標楷體" w:hint="eastAsia"/>
        </w:rPr>
        <w:t>更</w:t>
      </w:r>
      <w:r w:rsidRPr="00AE5EDF">
        <w:rPr>
          <w:rFonts w:ascii="標楷體" w:eastAsia="標楷體" w:hAnsi="標楷體" w:hint="eastAsia"/>
        </w:rPr>
        <w:t>期</w:t>
      </w:r>
      <w:r>
        <w:rPr>
          <w:rFonts w:ascii="標楷體" w:eastAsia="標楷體" w:hAnsi="標楷體" w:hint="eastAsia"/>
        </w:rPr>
        <w:t>望校內</w:t>
      </w:r>
      <w:r w:rsidRPr="00AE5EDF">
        <w:rPr>
          <w:rFonts w:ascii="標楷體" w:eastAsia="標楷體" w:hAnsi="標楷體" w:hint="eastAsia"/>
        </w:rPr>
        <w:t>每一位師生都能成為終生學習者。</w:t>
      </w:r>
    </w:p>
    <w:p w:rsidR="0016606E" w:rsidRPr="00F23051" w:rsidRDefault="0016606E" w:rsidP="0016606E">
      <w:pPr>
        <w:pStyle w:val="a3"/>
        <w:autoSpaceDE w:val="0"/>
        <w:autoSpaceDN w:val="0"/>
        <w:ind w:leftChars="0" w:left="0" w:right="-7"/>
        <w:rPr>
          <w:rFonts w:ascii="標楷體" w:eastAsia="標楷體" w:hAnsi="標楷體"/>
          <w:b/>
          <w:kern w:val="0"/>
          <w:szCs w:val="32"/>
        </w:rPr>
      </w:pPr>
      <w:r w:rsidRPr="00BE7DA1">
        <w:rPr>
          <w:rFonts w:ascii="標楷體" w:eastAsia="標楷體" w:hAnsi="標楷體" w:hint="eastAsia"/>
          <w:b/>
          <w:kern w:val="0"/>
          <w:szCs w:val="32"/>
        </w:rPr>
        <w:t>實施內容</w:t>
      </w:r>
    </w:p>
    <w:tbl>
      <w:tblPr>
        <w:tblW w:w="0" w:type="auto"/>
        <w:jc w:val="center"/>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63"/>
        <w:gridCol w:w="1522"/>
        <w:gridCol w:w="1267"/>
        <w:gridCol w:w="1119"/>
        <w:gridCol w:w="1574"/>
        <w:gridCol w:w="233"/>
        <w:gridCol w:w="2964"/>
        <w:gridCol w:w="6"/>
      </w:tblGrid>
      <w:tr w:rsidR="0016606E" w:rsidRPr="003D01BD" w:rsidTr="0016606E">
        <w:trPr>
          <w:trHeight w:val="464"/>
          <w:jc w:val="center"/>
        </w:trPr>
        <w:tc>
          <w:tcPr>
            <w:tcW w:w="9548" w:type="dxa"/>
            <w:gridSpan w:val="8"/>
            <w:vAlign w:val="center"/>
          </w:tcPr>
          <w:p w:rsidR="0016606E" w:rsidRPr="00F23051" w:rsidRDefault="0016606E" w:rsidP="00F24527">
            <w:pPr>
              <w:snapToGrid w:val="0"/>
              <w:jc w:val="center"/>
              <w:rPr>
                <w:rFonts w:ascii="標楷體" w:eastAsia="標楷體" w:hAnsi="標楷體"/>
                <w:b/>
                <w:sz w:val="22"/>
                <w:szCs w:val="24"/>
                <w:u w:val="thick"/>
              </w:rPr>
            </w:pPr>
            <w:r w:rsidRPr="00F23051">
              <w:rPr>
                <w:rFonts w:ascii="標楷體" w:eastAsia="標楷體" w:hAnsi="標楷體" w:hint="eastAsia"/>
                <w:b/>
                <w:sz w:val="22"/>
                <w:szCs w:val="24"/>
              </w:rPr>
              <w:t>桃園市</w:t>
            </w:r>
            <w:r>
              <w:rPr>
                <w:rFonts w:ascii="標楷體" w:eastAsia="標楷體" w:hAnsi="標楷體" w:hint="eastAsia"/>
                <w:b/>
                <w:sz w:val="22"/>
                <w:szCs w:val="24"/>
              </w:rPr>
              <w:t>楊明</w:t>
            </w:r>
            <w:r w:rsidRPr="00F23051">
              <w:rPr>
                <w:rFonts w:ascii="標楷體" w:eastAsia="標楷體" w:hAnsi="標楷體" w:hint="eastAsia"/>
                <w:b/>
                <w:sz w:val="22"/>
                <w:szCs w:val="24"/>
              </w:rPr>
              <w:t>國民中學</w:t>
            </w:r>
            <w:r w:rsidRPr="001415D7">
              <w:rPr>
                <w:rFonts w:ascii="標楷體" w:eastAsia="標楷體" w:hAnsi="標楷體"/>
                <w:b/>
                <w:sz w:val="22"/>
                <w:szCs w:val="24"/>
              </w:rPr>
              <w:t>10</w:t>
            </w:r>
            <w:r w:rsidRPr="001415D7">
              <w:rPr>
                <w:rFonts w:ascii="標楷體" w:eastAsia="標楷體" w:hAnsi="標楷體" w:hint="eastAsia"/>
                <w:b/>
                <w:sz w:val="22"/>
                <w:szCs w:val="24"/>
              </w:rPr>
              <w:t>8</w:t>
            </w:r>
            <w:r w:rsidRPr="00F23051">
              <w:rPr>
                <w:rFonts w:ascii="標楷體" w:eastAsia="標楷體" w:hAnsi="標楷體" w:hint="eastAsia"/>
                <w:b/>
                <w:sz w:val="22"/>
                <w:szCs w:val="24"/>
              </w:rPr>
              <w:t>學年度第</w:t>
            </w:r>
            <w:r w:rsidRPr="001415D7">
              <w:rPr>
                <w:rFonts w:ascii="標楷體" w:eastAsia="標楷體" w:hAnsi="標楷體" w:hint="eastAsia"/>
                <w:b/>
                <w:sz w:val="22"/>
                <w:szCs w:val="24"/>
              </w:rPr>
              <w:t>二</w:t>
            </w:r>
            <w:r w:rsidRPr="00F23051">
              <w:rPr>
                <w:rFonts w:ascii="標楷體" w:eastAsia="標楷體" w:hAnsi="標楷體" w:hint="eastAsia"/>
                <w:b/>
                <w:sz w:val="22"/>
                <w:szCs w:val="24"/>
              </w:rPr>
              <w:t>學期</w:t>
            </w:r>
            <w:r w:rsidRPr="001415D7">
              <w:rPr>
                <w:rFonts w:ascii="標楷體" w:eastAsia="標楷體" w:hAnsi="標楷體" w:hint="eastAsia"/>
                <w:b/>
                <w:sz w:val="22"/>
                <w:szCs w:val="24"/>
              </w:rPr>
              <w:t>七</w:t>
            </w:r>
            <w:r w:rsidRPr="00F23051">
              <w:rPr>
                <w:rFonts w:ascii="標楷體" w:eastAsia="標楷體" w:hAnsi="標楷體" w:hint="eastAsia"/>
                <w:b/>
                <w:sz w:val="22"/>
                <w:szCs w:val="24"/>
              </w:rPr>
              <w:t>年級</w:t>
            </w:r>
            <w:r w:rsidRPr="001415D7">
              <w:rPr>
                <w:rFonts w:ascii="標楷體" w:eastAsia="標楷體" w:hAnsi="標楷體" w:hint="eastAsia"/>
                <w:b/>
                <w:sz w:val="22"/>
                <w:szCs w:val="24"/>
              </w:rPr>
              <w:t>藝文</w:t>
            </w:r>
            <w:r w:rsidRPr="00F23051">
              <w:rPr>
                <w:rFonts w:ascii="標楷體" w:eastAsia="標楷體" w:hAnsi="標楷體" w:hint="eastAsia"/>
                <w:b/>
                <w:sz w:val="22"/>
                <w:szCs w:val="24"/>
              </w:rPr>
              <w:t>領域課程計畫</w:t>
            </w:r>
          </w:p>
        </w:tc>
      </w:tr>
      <w:tr w:rsidR="0016606E" w:rsidRPr="003D01BD" w:rsidTr="0016606E">
        <w:trPr>
          <w:jc w:val="center"/>
        </w:trPr>
        <w:tc>
          <w:tcPr>
            <w:tcW w:w="2385" w:type="dxa"/>
            <w:gridSpan w:val="2"/>
            <w:vAlign w:val="center"/>
          </w:tcPr>
          <w:p w:rsidR="0016606E" w:rsidRPr="00F23051" w:rsidRDefault="0016606E" w:rsidP="00F24527">
            <w:pPr>
              <w:snapToGrid w:val="0"/>
              <w:jc w:val="center"/>
              <w:rPr>
                <w:rFonts w:ascii="標楷體" w:eastAsia="標楷體" w:hAnsi="標楷體"/>
                <w:sz w:val="22"/>
              </w:rPr>
            </w:pPr>
            <w:r w:rsidRPr="00F23051">
              <w:rPr>
                <w:rFonts w:ascii="標楷體" w:eastAsia="標楷體" w:hAnsi="標楷體" w:hint="eastAsia"/>
                <w:sz w:val="22"/>
              </w:rPr>
              <w:t>每週節數</w:t>
            </w:r>
          </w:p>
        </w:tc>
        <w:tc>
          <w:tcPr>
            <w:tcW w:w="2386" w:type="dxa"/>
            <w:gridSpan w:val="2"/>
            <w:vAlign w:val="center"/>
          </w:tcPr>
          <w:p w:rsidR="0016606E" w:rsidRPr="00F23051" w:rsidRDefault="0016606E" w:rsidP="00F24527">
            <w:pPr>
              <w:snapToGrid w:val="0"/>
              <w:jc w:val="center"/>
              <w:rPr>
                <w:rFonts w:ascii="標楷體" w:eastAsia="標楷體" w:hAnsi="標楷體"/>
                <w:sz w:val="22"/>
              </w:rPr>
            </w:pPr>
            <w:r w:rsidRPr="001415D7">
              <w:rPr>
                <w:rFonts w:ascii="標楷體" w:eastAsia="標楷體" w:hAnsi="標楷體" w:hint="eastAsia"/>
                <w:sz w:val="22"/>
              </w:rPr>
              <w:t>3</w:t>
            </w:r>
            <w:r w:rsidRPr="00F23051">
              <w:rPr>
                <w:rFonts w:ascii="標楷體" w:eastAsia="標楷體" w:hAnsi="標楷體" w:hint="eastAsia"/>
                <w:sz w:val="22"/>
              </w:rPr>
              <w:t>節</w:t>
            </w:r>
          </w:p>
        </w:tc>
        <w:tc>
          <w:tcPr>
            <w:tcW w:w="1574" w:type="dxa"/>
            <w:vAlign w:val="center"/>
          </w:tcPr>
          <w:p w:rsidR="0016606E" w:rsidRPr="00F23051" w:rsidRDefault="0016606E" w:rsidP="00F24527">
            <w:pPr>
              <w:snapToGrid w:val="0"/>
              <w:jc w:val="center"/>
              <w:rPr>
                <w:rFonts w:ascii="標楷體" w:eastAsia="標楷體" w:hAnsi="標楷體"/>
                <w:sz w:val="22"/>
              </w:rPr>
            </w:pPr>
            <w:r w:rsidRPr="00F23051">
              <w:rPr>
                <w:rFonts w:ascii="標楷體" w:eastAsia="標楷體" w:hAnsi="標楷體" w:hint="eastAsia"/>
                <w:sz w:val="22"/>
              </w:rPr>
              <w:t>設計者</w:t>
            </w:r>
          </w:p>
        </w:tc>
        <w:tc>
          <w:tcPr>
            <w:tcW w:w="3203" w:type="dxa"/>
            <w:gridSpan w:val="3"/>
          </w:tcPr>
          <w:p w:rsidR="0016606E" w:rsidRPr="00F23051" w:rsidRDefault="0016606E" w:rsidP="00F24527">
            <w:pPr>
              <w:snapToGrid w:val="0"/>
              <w:jc w:val="both"/>
              <w:rPr>
                <w:rFonts w:ascii="標楷體" w:eastAsia="標楷體" w:hAnsi="標楷體"/>
                <w:sz w:val="22"/>
              </w:rPr>
            </w:pPr>
            <w:r w:rsidRPr="001415D7">
              <w:rPr>
                <w:rFonts w:ascii="標楷體" w:eastAsia="標楷體" w:hAnsi="標楷體" w:hint="eastAsia"/>
                <w:sz w:val="22"/>
              </w:rPr>
              <w:t>七</w:t>
            </w:r>
            <w:r w:rsidRPr="00F23051">
              <w:rPr>
                <w:rFonts w:ascii="標楷體" w:eastAsia="標楷體" w:hAnsi="標楷體" w:hint="eastAsia"/>
                <w:sz w:val="22"/>
              </w:rPr>
              <w:t>年級</w:t>
            </w:r>
            <w:r w:rsidRPr="001415D7">
              <w:rPr>
                <w:rFonts w:ascii="標楷體" w:eastAsia="標楷體" w:hAnsi="標楷體" w:hint="eastAsia"/>
                <w:sz w:val="22"/>
              </w:rPr>
              <w:t>藝文</w:t>
            </w:r>
            <w:r w:rsidRPr="00F23051">
              <w:rPr>
                <w:rFonts w:ascii="標楷體" w:eastAsia="標楷體" w:hAnsi="標楷體" w:hint="eastAsia"/>
                <w:sz w:val="22"/>
              </w:rPr>
              <w:t>教學團隊</w:t>
            </w:r>
          </w:p>
        </w:tc>
      </w:tr>
      <w:tr w:rsidR="0016606E" w:rsidRPr="003D01BD" w:rsidTr="0016606E">
        <w:trPr>
          <w:trHeight w:val="320"/>
          <w:jc w:val="center"/>
        </w:trPr>
        <w:tc>
          <w:tcPr>
            <w:tcW w:w="2385" w:type="dxa"/>
            <w:gridSpan w:val="2"/>
            <w:vMerge w:val="restart"/>
            <w:vAlign w:val="center"/>
          </w:tcPr>
          <w:p w:rsidR="0016606E" w:rsidRPr="000D274F" w:rsidRDefault="0016606E" w:rsidP="00F24527">
            <w:pPr>
              <w:jc w:val="center"/>
              <w:rPr>
                <w:rFonts w:ascii="標楷體" w:eastAsia="標楷體" w:hAnsi="標楷體"/>
              </w:rPr>
            </w:pPr>
            <w:r w:rsidRPr="000D274F">
              <w:rPr>
                <w:rFonts w:ascii="標楷體" w:eastAsia="標楷體" w:hAnsi="標楷體" w:hint="eastAsia"/>
              </w:rPr>
              <w:t>核心素養</w:t>
            </w:r>
          </w:p>
        </w:tc>
        <w:tc>
          <w:tcPr>
            <w:tcW w:w="1267" w:type="dxa"/>
            <w:vAlign w:val="center"/>
          </w:tcPr>
          <w:p w:rsidR="0016606E" w:rsidRPr="00F23051" w:rsidRDefault="0016606E" w:rsidP="00F24527">
            <w:pPr>
              <w:snapToGrid w:val="0"/>
              <w:jc w:val="both"/>
              <w:rPr>
                <w:rFonts w:ascii="標楷體" w:eastAsia="標楷體" w:hAnsi="標楷體"/>
                <w:sz w:val="20"/>
                <w:szCs w:val="20"/>
              </w:rPr>
            </w:pPr>
            <w:r w:rsidRPr="00F23051">
              <w:rPr>
                <w:rFonts w:ascii="標楷體" w:eastAsia="標楷體" w:hAnsi="標楷體" w:hint="eastAsia"/>
                <w:sz w:val="20"/>
                <w:szCs w:val="20"/>
              </w:rPr>
              <w:t>A自主行動</w:t>
            </w:r>
          </w:p>
        </w:tc>
        <w:tc>
          <w:tcPr>
            <w:tcW w:w="5896" w:type="dxa"/>
            <w:gridSpan w:val="5"/>
            <w:vAlign w:val="center"/>
          </w:tcPr>
          <w:p w:rsidR="0016606E" w:rsidRPr="00F23051" w:rsidRDefault="0016606E" w:rsidP="00F24527">
            <w:pPr>
              <w:contextualSpacing/>
              <w:rPr>
                <w:rFonts w:ascii="標楷體" w:eastAsia="標楷體" w:hAnsi="標楷體"/>
                <w:sz w:val="16"/>
                <w:szCs w:val="16"/>
              </w:rPr>
            </w:pPr>
            <w:r>
              <w:rPr>
                <w:rFonts w:ascii="標楷體" w:eastAsia="標楷體" w:hAnsi="標楷體" w:hint="eastAsia"/>
                <w:sz w:val="16"/>
                <w:szCs w:val="16"/>
              </w:rPr>
              <w:t>■</w:t>
            </w:r>
            <w:r w:rsidRPr="00F23051">
              <w:rPr>
                <w:rFonts w:ascii="標楷體" w:eastAsia="標楷體" w:hAnsi="標楷體" w:hint="eastAsia"/>
                <w:sz w:val="16"/>
                <w:szCs w:val="16"/>
              </w:rPr>
              <w:t xml:space="preserve">A1.身心素質與自我精進 </w:t>
            </w:r>
            <w:r>
              <w:rPr>
                <w:rFonts w:ascii="標楷體" w:eastAsia="標楷體" w:hAnsi="標楷體" w:hint="eastAsia"/>
                <w:sz w:val="16"/>
                <w:szCs w:val="16"/>
              </w:rPr>
              <w:t>■</w:t>
            </w:r>
            <w:r w:rsidRPr="00F23051">
              <w:rPr>
                <w:rFonts w:ascii="標楷體" w:eastAsia="標楷體" w:hAnsi="標楷體"/>
                <w:sz w:val="16"/>
                <w:szCs w:val="16"/>
              </w:rPr>
              <w:t>A2.</w:t>
            </w:r>
            <w:r w:rsidRPr="00F23051">
              <w:rPr>
                <w:rFonts w:ascii="標楷體" w:eastAsia="標楷體" w:hAnsi="標楷體" w:hint="eastAsia"/>
                <w:sz w:val="16"/>
                <w:szCs w:val="16"/>
              </w:rPr>
              <w:t xml:space="preserve">系統思考與問題解決 </w:t>
            </w:r>
            <w:r>
              <w:rPr>
                <w:rFonts w:ascii="標楷體" w:eastAsia="標楷體" w:hAnsi="標楷體" w:hint="eastAsia"/>
                <w:sz w:val="16"/>
                <w:szCs w:val="16"/>
              </w:rPr>
              <w:t>□</w:t>
            </w:r>
            <w:r w:rsidRPr="00F23051">
              <w:rPr>
                <w:rFonts w:ascii="標楷體" w:eastAsia="標楷體" w:hAnsi="標楷體"/>
                <w:sz w:val="16"/>
                <w:szCs w:val="16"/>
              </w:rPr>
              <w:t>A3.</w:t>
            </w:r>
            <w:r w:rsidRPr="00F23051">
              <w:rPr>
                <w:rFonts w:ascii="標楷體" w:eastAsia="標楷體" w:hAnsi="標楷體" w:hint="eastAsia"/>
                <w:sz w:val="16"/>
                <w:szCs w:val="16"/>
              </w:rPr>
              <w:t>規劃執行與創新應變</w:t>
            </w:r>
          </w:p>
        </w:tc>
      </w:tr>
      <w:tr w:rsidR="0016606E" w:rsidRPr="003D01BD" w:rsidTr="0016606E">
        <w:trPr>
          <w:trHeight w:val="320"/>
          <w:jc w:val="center"/>
        </w:trPr>
        <w:tc>
          <w:tcPr>
            <w:tcW w:w="2385" w:type="dxa"/>
            <w:gridSpan w:val="2"/>
            <w:vMerge/>
            <w:vAlign w:val="center"/>
          </w:tcPr>
          <w:p w:rsidR="0016606E" w:rsidRPr="00F23051" w:rsidRDefault="0016606E" w:rsidP="00F24527">
            <w:pPr>
              <w:snapToGrid w:val="0"/>
              <w:jc w:val="center"/>
              <w:rPr>
                <w:rFonts w:ascii="標楷體" w:eastAsia="標楷體" w:hAnsi="標楷體"/>
                <w:sz w:val="22"/>
              </w:rPr>
            </w:pPr>
          </w:p>
        </w:tc>
        <w:tc>
          <w:tcPr>
            <w:tcW w:w="1267" w:type="dxa"/>
            <w:vAlign w:val="center"/>
          </w:tcPr>
          <w:p w:rsidR="0016606E" w:rsidRPr="00F23051" w:rsidRDefault="0016606E" w:rsidP="00F24527">
            <w:pPr>
              <w:snapToGrid w:val="0"/>
              <w:jc w:val="both"/>
              <w:rPr>
                <w:rFonts w:ascii="標楷體" w:eastAsia="標楷體" w:hAnsi="標楷體"/>
                <w:sz w:val="20"/>
                <w:szCs w:val="20"/>
              </w:rPr>
            </w:pPr>
            <w:r w:rsidRPr="00F23051">
              <w:rPr>
                <w:rFonts w:ascii="標楷體" w:eastAsia="標楷體" w:hAnsi="標楷體" w:hint="eastAsia"/>
                <w:sz w:val="20"/>
                <w:szCs w:val="20"/>
              </w:rPr>
              <w:t>B溝通互動</w:t>
            </w:r>
          </w:p>
        </w:tc>
        <w:tc>
          <w:tcPr>
            <w:tcW w:w="5896" w:type="dxa"/>
            <w:gridSpan w:val="5"/>
            <w:vAlign w:val="center"/>
          </w:tcPr>
          <w:p w:rsidR="0016606E" w:rsidRPr="00F23051" w:rsidRDefault="0016606E" w:rsidP="00F24527">
            <w:pPr>
              <w:snapToGrid w:val="0"/>
              <w:jc w:val="both"/>
              <w:rPr>
                <w:rFonts w:ascii="標楷體" w:eastAsia="標楷體" w:hAnsi="標楷體"/>
                <w:sz w:val="22"/>
              </w:rPr>
            </w:pPr>
            <w:r>
              <w:rPr>
                <w:rFonts w:ascii="標楷體" w:eastAsia="標楷體" w:hAnsi="標楷體" w:hint="eastAsia"/>
                <w:sz w:val="16"/>
                <w:szCs w:val="16"/>
              </w:rPr>
              <w:t>■</w:t>
            </w:r>
            <w:r w:rsidRPr="00F23051">
              <w:rPr>
                <w:rFonts w:ascii="標楷體" w:eastAsia="標楷體" w:hAnsi="標楷體" w:hint="eastAsia"/>
                <w:sz w:val="16"/>
                <w:szCs w:val="16"/>
              </w:rPr>
              <w:t xml:space="preserve">B1.符號運用與溝通表達 </w:t>
            </w:r>
            <w:r>
              <w:rPr>
                <w:rFonts w:ascii="標楷體" w:eastAsia="標楷體" w:hAnsi="標楷體" w:hint="eastAsia"/>
                <w:sz w:val="16"/>
                <w:szCs w:val="16"/>
              </w:rPr>
              <w:t>■</w:t>
            </w:r>
            <w:r w:rsidRPr="00F23051">
              <w:rPr>
                <w:rFonts w:ascii="標楷體" w:eastAsia="標楷體" w:hAnsi="標楷體"/>
                <w:sz w:val="16"/>
                <w:szCs w:val="16"/>
              </w:rPr>
              <w:t>B2.</w:t>
            </w:r>
            <w:r w:rsidRPr="00F23051">
              <w:rPr>
                <w:rFonts w:ascii="標楷體" w:eastAsia="標楷體" w:hAnsi="標楷體" w:hint="eastAsia"/>
                <w:sz w:val="16"/>
                <w:szCs w:val="16"/>
              </w:rPr>
              <w:t>科技資訊與媒體素養</w:t>
            </w:r>
            <w:r w:rsidRPr="00F23051">
              <w:rPr>
                <w:rFonts w:ascii="標楷體" w:eastAsia="標楷體" w:hAnsi="標楷體"/>
                <w:sz w:val="16"/>
                <w:szCs w:val="16"/>
              </w:rPr>
              <w:t xml:space="preserve"> </w:t>
            </w:r>
            <w:r>
              <w:rPr>
                <w:rFonts w:ascii="標楷體" w:eastAsia="標楷體" w:hAnsi="標楷體" w:hint="eastAsia"/>
                <w:sz w:val="16"/>
                <w:szCs w:val="16"/>
              </w:rPr>
              <w:t>■</w:t>
            </w:r>
            <w:r w:rsidRPr="00F23051">
              <w:rPr>
                <w:rFonts w:ascii="標楷體" w:eastAsia="標楷體" w:hAnsi="標楷體"/>
                <w:sz w:val="16"/>
                <w:szCs w:val="16"/>
              </w:rPr>
              <w:t>B3.</w:t>
            </w:r>
            <w:r w:rsidRPr="00F23051">
              <w:rPr>
                <w:rFonts w:ascii="標楷體" w:eastAsia="標楷體" w:hAnsi="標楷體" w:hint="eastAsia"/>
                <w:sz w:val="16"/>
                <w:szCs w:val="16"/>
              </w:rPr>
              <w:t>藝術涵養與美感素養</w:t>
            </w:r>
          </w:p>
        </w:tc>
      </w:tr>
      <w:tr w:rsidR="0016606E" w:rsidRPr="003D01BD" w:rsidTr="0016606E">
        <w:trPr>
          <w:trHeight w:val="320"/>
          <w:jc w:val="center"/>
        </w:trPr>
        <w:tc>
          <w:tcPr>
            <w:tcW w:w="2385" w:type="dxa"/>
            <w:gridSpan w:val="2"/>
            <w:vMerge/>
            <w:vAlign w:val="center"/>
          </w:tcPr>
          <w:p w:rsidR="0016606E" w:rsidRPr="00F23051" w:rsidRDefault="0016606E" w:rsidP="00F24527">
            <w:pPr>
              <w:snapToGrid w:val="0"/>
              <w:jc w:val="center"/>
              <w:rPr>
                <w:rFonts w:ascii="標楷體" w:eastAsia="標楷體" w:hAnsi="標楷體"/>
                <w:sz w:val="22"/>
              </w:rPr>
            </w:pPr>
          </w:p>
        </w:tc>
        <w:tc>
          <w:tcPr>
            <w:tcW w:w="1267" w:type="dxa"/>
            <w:vAlign w:val="center"/>
          </w:tcPr>
          <w:p w:rsidR="0016606E" w:rsidRPr="00F23051" w:rsidRDefault="0016606E" w:rsidP="00F24527">
            <w:pPr>
              <w:snapToGrid w:val="0"/>
              <w:jc w:val="both"/>
              <w:rPr>
                <w:rFonts w:ascii="標楷體" w:eastAsia="標楷體" w:hAnsi="標楷體"/>
                <w:sz w:val="20"/>
                <w:szCs w:val="20"/>
              </w:rPr>
            </w:pPr>
            <w:r w:rsidRPr="00F23051">
              <w:rPr>
                <w:rFonts w:ascii="標楷體" w:eastAsia="標楷體" w:hAnsi="標楷體" w:hint="eastAsia"/>
                <w:sz w:val="20"/>
                <w:szCs w:val="20"/>
              </w:rPr>
              <w:t>C社會參與</w:t>
            </w:r>
          </w:p>
        </w:tc>
        <w:tc>
          <w:tcPr>
            <w:tcW w:w="5896" w:type="dxa"/>
            <w:gridSpan w:val="5"/>
            <w:vAlign w:val="center"/>
          </w:tcPr>
          <w:p w:rsidR="0016606E" w:rsidRPr="00F23051" w:rsidRDefault="0016606E" w:rsidP="00F24527">
            <w:pPr>
              <w:snapToGrid w:val="0"/>
              <w:jc w:val="both"/>
              <w:rPr>
                <w:rFonts w:ascii="標楷體" w:eastAsia="標楷體" w:hAnsi="標楷體"/>
                <w:sz w:val="22"/>
              </w:rPr>
            </w:pPr>
            <w:r>
              <w:rPr>
                <w:rFonts w:ascii="標楷體" w:eastAsia="標楷體" w:hAnsi="標楷體" w:hint="eastAsia"/>
                <w:sz w:val="16"/>
                <w:szCs w:val="16"/>
              </w:rPr>
              <w:t>□</w:t>
            </w:r>
            <w:r w:rsidRPr="00F23051">
              <w:rPr>
                <w:rFonts w:ascii="標楷體" w:eastAsia="標楷體" w:hAnsi="標楷體" w:hint="eastAsia"/>
                <w:sz w:val="16"/>
                <w:szCs w:val="16"/>
              </w:rPr>
              <w:t xml:space="preserve">C1.道德實踐與公民意識 </w:t>
            </w:r>
            <w:r>
              <w:rPr>
                <w:rFonts w:ascii="標楷體" w:eastAsia="標楷體" w:hAnsi="標楷體" w:hint="eastAsia"/>
                <w:sz w:val="16"/>
                <w:szCs w:val="16"/>
              </w:rPr>
              <w:t>■</w:t>
            </w:r>
            <w:r w:rsidRPr="00F23051">
              <w:rPr>
                <w:rFonts w:ascii="標楷體" w:eastAsia="標楷體" w:hAnsi="標楷體"/>
                <w:sz w:val="16"/>
                <w:szCs w:val="16"/>
              </w:rPr>
              <w:t>C2.</w:t>
            </w:r>
            <w:r w:rsidRPr="00F23051">
              <w:rPr>
                <w:rFonts w:ascii="標楷體" w:eastAsia="標楷體" w:hAnsi="標楷體" w:hint="eastAsia"/>
                <w:sz w:val="16"/>
                <w:szCs w:val="16"/>
              </w:rPr>
              <w:t>人際關係與團隊合作</w:t>
            </w:r>
            <w:r w:rsidRPr="00F23051">
              <w:rPr>
                <w:rFonts w:ascii="標楷體" w:eastAsia="標楷體" w:hAnsi="標楷體"/>
                <w:sz w:val="16"/>
                <w:szCs w:val="16"/>
              </w:rPr>
              <w:t xml:space="preserve"> </w:t>
            </w:r>
            <w:r>
              <w:rPr>
                <w:rFonts w:ascii="標楷體" w:eastAsia="標楷體" w:hAnsi="標楷體" w:hint="eastAsia"/>
                <w:sz w:val="16"/>
                <w:szCs w:val="16"/>
              </w:rPr>
              <w:t>■</w:t>
            </w:r>
            <w:r w:rsidRPr="00F23051">
              <w:rPr>
                <w:rFonts w:ascii="標楷體" w:eastAsia="標楷體" w:hAnsi="標楷體"/>
                <w:sz w:val="16"/>
                <w:szCs w:val="16"/>
              </w:rPr>
              <w:t>C3.</w:t>
            </w:r>
            <w:r w:rsidRPr="00F23051">
              <w:rPr>
                <w:rFonts w:ascii="標楷體" w:eastAsia="標楷體" w:hAnsi="標楷體" w:hint="eastAsia"/>
                <w:sz w:val="16"/>
                <w:szCs w:val="16"/>
              </w:rPr>
              <w:t>多元文化與國際理解</w:t>
            </w:r>
          </w:p>
        </w:tc>
      </w:tr>
      <w:tr w:rsidR="0016606E" w:rsidRPr="003D01BD" w:rsidTr="0016606E">
        <w:trPr>
          <w:jc w:val="center"/>
        </w:trPr>
        <w:tc>
          <w:tcPr>
            <w:tcW w:w="2385" w:type="dxa"/>
            <w:gridSpan w:val="2"/>
            <w:vAlign w:val="center"/>
          </w:tcPr>
          <w:p w:rsidR="0016606E" w:rsidRPr="003D01BD" w:rsidRDefault="0016606E" w:rsidP="00F24527">
            <w:pPr>
              <w:snapToGrid w:val="0"/>
              <w:jc w:val="center"/>
              <w:rPr>
                <w:rFonts w:ascii="標楷體" w:eastAsia="標楷體" w:hAnsi="標楷體"/>
                <w:sz w:val="22"/>
              </w:rPr>
            </w:pPr>
            <w:r w:rsidRPr="003D01BD">
              <w:rPr>
                <w:rFonts w:ascii="標楷體" w:eastAsia="標楷體" w:hAnsi="標楷體" w:hint="eastAsia"/>
                <w:sz w:val="22"/>
              </w:rPr>
              <w:t>學習重點</w:t>
            </w:r>
          </w:p>
        </w:tc>
        <w:tc>
          <w:tcPr>
            <w:tcW w:w="7163" w:type="dxa"/>
            <w:gridSpan w:val="6"/>
            <w:vAlign w:val="center"/>
          </w:tcPr>
          <w:p w:rsidR="0016606E" w:rsidRPr="00C44A8E" w:rsidRDefault="0016606E" w:rsidP="00F24527">
            <w:pPr>
              <w:snapToGrid w:val="0"/>
              <w:jc w:val="both"/>
              <w:rPr>
                <w:rFonts w:ascii="標楷體" w:eastAsia="標楷體" w:hAnsi="標楷體"/>
                <w:sz w:val="22"/>
                <w:bdr w:val="single" w:sz="4" w:space="0" w:color="auto"/>
              </w:rPr>
            </w:pPr>
            <w:r w:rsidRPr="00C44A8E">
              <w:rPr>
                <w:rFonts w:ascii="標楷體" w:eastAsia="標楷體" w:hAnsi="標楷體" w:hint="eastAsia"/>
                <w:sz w:val="22"/>
                <w:bdr w:val="single" w:sz="4" w:space="0" w:color="auto"/>
              </w:rPr>
              <w:t>學習表現</w:t>
            </w:r>
          </w:p>
          <w:p w:rsidR="0016606E" w:rsidRPr="0049490B" w:rsidRDefault="0016606E" w:rsidP="00F24527">
            <w:pPr>
              <w:snapToGrid w:val="0"/>
              <w:jc w:val="both"/>
              <w:rPr>
                <w:rFonts w:ascii="標楷體" w:eastAsia="標楷體" w:hAnsi="標楷體"/>
                <w:sz w:val="22"/>
              </w:rPr>
            </w:pPr>
            <w:r w:rsidRPr="0049490B">
              <w:rPr>
                <w:rFonts w:ascii="標楷體" w:eastAsia="標楷體" w:hAnsi="標楷體" w:hint="eastAsia"/>
                <w:sz w:val="22"/>
              </w:rPr>
              <w:t>表1-Ⅳ-1 能運用特定元素、形式、技巧與肢體語彙表現想法，發展多元能力，並在劇場中呈現。</w:t>
            </w:r>
          </w:p>
          <w:p w:rsidR="0016606E" w:rsidRPr="0049490B" w:rsidRDefault="0016606E" w:rsidP="00F24527">
            <w:pPr>
              <w:snapToGrid w:val="0"/>
              <w:jc w:val="both"/>
              <w:rPr>
                <w:rFonts w:ascii="標楷體" w:eastAsia="標楷體" w:hAnsi="標楷體"/>
                <w:sz w:val="22"/>
              </w:rPr>
            </w:pPr>
            <w:r w:rsidRPr="0049490B">
              <w:rPr>
                <w:rFonts w:ascii="標楷體" w:eastAsia="標楷體" w:hAnsi="標楷體" w:hint="eastAsia"/>
                <w:sz w:val="22"/>
              </w:rPr>
              <w:t>表1-Ⅳ-2 能理解表演的形式、文本與表現技巧並創作發表。</w:t>
            </w:r>
          </w:p>
          <w:p w:rsidR="0016606E" w:rsidRPr="0049490B" w:rsidRDefault="0016606E" w:rsidP="00F24527">
            <w:pPr>
              <w:snapToGrid w:val="0"/>
              <w:jc w:val="both"/>
              <w:rPr>
                <w:rFonts w:ascii="標楷體" w:eastAsia="標楷體" w:hAnsi="標楷體"/>
                <w:sz w:val="22"/>
              </w:rPr>
            </w:pPr>
            <w:r w:rsidRPr="0049490B">
              <w:rPr>
                <w:rFonts w:ascii="標楷體" w:eastAsia="標楷體" w:hAnsi="標楷體" w:hint="eastAsia"/>
                <w:sz w:val="22"/>
              </w:rPr>
              <w:t>表1-Ⅳ-3 能連結其他藝術並創作</w:t>
            </w:r>
          </w:p>
          <w:p w:rsidR="0016606E" w:rsidRPr="0049490B" w:rsidRDefault="0016606E" w:rsidP="00F24527">
            <w:pPr>
              <w:snapToGrid w:val="0"/>
              <w:jc w:val="both"/>
              <w:rPr>
                <w:rFonts w:ascii="標楷體" w:eastAsia="標楷體" w:hAnsi="標楷體"/>
                <w:sz w:val="22"/>
              </w:rPr>
            </w:pPr>
            <w:r w:rsidRPr="0049490B">
              <w:rPr>
                <w:rFonts w:ascii="標楷體" w:eastAsia="標楷體" w:hAnsi="標楷體" w:hint="eastAsia"/>
                <w:sz w:val="22"/>
              </w:rPr>
              <w:t>表2-Ⅳ-1 能察覺並感受創作與美感經驗的關聯</w:t>
            </w:r>
          </w:p>
          <w:p w:rsidR="0016606E" w:rsidRPr="0049490B" w:rsidRDefault="0016606E" w:rsidP="00F24527">
            <w:pPr>
              <w:snapToGrid w:val="0"/>
              <w:jc w:val="both"/>
              <w:rPr>
                <w:rFonts w:ascii="標楷體" w:eastAsia="標楷體" w:hAnsi="標楷體"/>
                <w:sz w:val="22"/>
              </w:rPr>
            </w:pPr>
            <w:r w:rsidRPr="0049490B">
              <w:rPr>
                <w:rFonts w:ascii="標楷體" w:eastAsia="標楷體" w:hAnsi="標楷體" w:hint="eastAsia"/>
                <w:sz w:val="22"/>
              </w:rPr>
              <w:t>表2-Ⅳ-2 能體認各種表演藝術發展脈絡、文化內涵及代表人物。</w:t>
            </w:r>
          </w:p>
          <w:p w:rsidR="0016606E" w:rsidRPr="0049490B" w:rsidRDefault="0016606E" w:rsidP="00F24527">
            <w:pPr>
              <w:snapToGrid w:val="0"/>
              <w:jc w:val="both"/>
              <w:rPr>
                <w:rFonts w:ascii="標楷體" w:eastAsia="標楷體" w:hAnsi="標楷體"/>
                <w:sz w:val="22"/>
              </w:rPr>
            </w:pPr>
            <w:r w:rsidRPr="0049490B">
              <w:rPr>
                <w:rFonts w:ascii="標楷體" w:eastAsia="標楷體" w:hAnsi="標楷體" w:hint="eastAsia"/>
                <w:sz w:val="22"/>
              </w:rPr>
              <w:t>表2-Ⅳ-4 能運用適當的語彙，明確表達、解析及評價自己與他人的作品</w:t>
            </w:r>
          </w:p>
          <w:p w:rsidR="0016606E" w:rsidRPr="0049490B" w:rsidRDefault="0016606E" w:rsidP="00F24527">
            <w:pPr>
              <w:snapToGrid w:val="0"/>
              <w:jc w:val="both"/>
              <w:rPr>
                <w:rFonts w:ascii="標楷體" w:eastAsia="標楷體" w:hAnsi="標楷體"/>
                <w:sz w:val="22"/>
              </w:rPr>
            </w:pPr>
            <w:r w:rsidRPr="0049490B">
              <w:rPr>
                <w:rFonts w:ascii="標楷體" w:eastAsia="標楷體" w:hAnsi="標楷體" w:hint="eastAsia"/>
                <w:sz w:val="22"/>
              </w:rPr>
              <w:t>表3-Ⅳ-1 能運用劇場相關技術，有計畫地排練與展演。</w:t>
            </w:r>
          </w:p>
          <w:p w:rsidR="0016606E" w:rsidRPr="0049490B" w:rsidRDefault="0016606E" w:rsidP="00F24527">
            <w:pPr>
              <w:snapToGrid w:val="0"/>
              <w:jc w:val="both"/>
              <w:rPr>
                <w:rFonts w:ascii="標楷體" w:eastAsia="標楷體" w:hAnsi="標楷體"/>
                <w:sz w:val="22"/>
              </w:rPr>
            </w:pPr>
            <w:r w:rsidRPr="0049490B">
              <w:rPr>
                <w:rFonts w:ascii="標楷體" w:eastAsia="標楷體" w:hAnsi="標楷體" w:hint="eastAsia"/>
                <w:sz w:val="22"/>
              </w:rPr>
              <w:t>表3-Ⅳ-2 能運用多元創作探討公共議題，展現人文關懷與獨立思考能力。</w:t>
            </w:r>
          </w:p>
          <w:p w:rsidR="0016606E" w:rsidRPr="0049490B" w:rsidRDefault="0016606E" w:rsidP="00F24527">
            <w:pPr>
              <w:snapToGrid w:val="0"/>
              <w:jc w:val="both"/>
              <w:rPr>
                <w:rFonts w:ascii="標楷體" w:eastAsia="標楷體" w:hAnsi="標楷體"/>
                <w:sz w:val="22"/>
              </w:rPr>
            </w:pPr>
            <w:r w:rsidRPr="0049490B">
              <w:rPr>
                <w:rFonts w:ascii="標楷體" w:eastAsia="標楷體" w:hAnsi="標楷體" w:hint="eastAsia"/>
                <w:sz w:val="22"/>
              </w:rPr>
              <w:t>音1-Ⅳ-1 能理解音樂符號並回應指揮，進行歌唱及演奏，展現音樂美感意識。</w:t>
            </w:r>
          </w:p>
          <w:p w:rsidR="0016606E" w:rsidRPr="0049490B" w:rsidRDefault="0016606E" w:rsidP="00F24527">
            <w:pPr>
              <w:snapToGrid w:val="0"/>
              <w:jc w:val="both"/>
              <w:rPr>
                <w:rFonts w:ascii="標楷體" w:eastAsia="標楷體" w:hAnsi="標楷體"/>
                <w:sz w:val="22"/>
              </w:rPr>
            </w:pPr>
            <w:r w:rsidRPr="0049490B">
              <w:rPr>
                <w:rFonts w:ascii="標楷體" w:eastAsia="標楷體" w:hAnsi="標楷體" w:hint="eastAsia"/>
                <w:sz w:val="22"/>
              </w:rPr>
              <w:t>音1-Ⅳ-2 能融入傳統、當代或流行音樂的風格，改編樂曲，以表達觀點。</w:t>
            </w:r>
          </w:p>
          <w:p w:rsidR="0016606E" w:rsidRPr="0049490B" w:rsidRDefault="0016606E" w:rsidP="00F24527">
            <w:pPr>
              <w:snapToGrid w:val="0"/>
              <w:jc w:val="both"/>
              <w:rPr>
                <w:rFonts w:ascii="標楷體" w:eastAsia="標楷體" w:hAnsi="標楷體"/>
                <w:sz w:val="22"/>
              </w:rPr>
            </w:pPr>
            <w:r w:rsidRPr="0049490B">
              <w:rPr>
                <w:rFonts w:ascii="標楷體" w:eastAsia="標楷體" w:hAnsi="標楷體" w:hint="eastAsia"/>
                <w:sz w:val="22"/>
              </w:rPr>
              <w:t>音2-Ⅳ-1 能使用適當的音樂語彙，賞析各類音樂作品，體會藝術文化之美。</w:t>
            </w:r>
          </w:p>
          <w:p w:rsidR="0016606E" w:rsidRPr="0049490B" w:rsidRDefault="0016606E" w:rsidP="00F24527">
            <w:pPr>
              <w:snapToGrid w:val="0"/>
              <w:jc w:val="both"/>
              <w:rPr>
                <w:rFonts w:ascii="標楷體" w:eastAsia="標楷體" w:hAnsi="標楷體"/>
                <w:sz w:val="22"/>
              </w:rPr>
            </w:pPr>
            <w:r w:rsidRPr="0049490B">
              <w:rPr>
                <w:rFonts w:ascii="標楷體" w:eastAsia="標楷體" w:hAnsi="標楷體" w:hint="eastAsia"/>
                <w:sz w:val="22"/>
              </w:rPr>
              <w:t>音2-Ⅳ-2 能透過討論，以探究樂曲創作背景與社會文化的關聯及其意義，表達多元觀點。</w:t>
            </w:r>
          </w:p>
          <w:p w:rsidR="0016606E" w:rsidRPr="0049490B" w:rsidRDefault="0016606E" w:rsidP="00F24527">
            <w:pPr>
              <w:snapToGrid w:val="0"/>
              <w:jc w:val="both"/>
              <w:rPr>
                <w:rFonts w:ascii="標楷體" w:eastAsia="標楷體" w:hAnsi="標楷體"/>
                <w:sz w:val="22"/>
              </w:rPr>
            </w:pPr>
            <w:r w:rsidRPr="0049490B">
              <w:rPr>
                <w:rFonts w:ascii="標楷體" w:eastAsia="標楷體" w:hAnsi="標楷體" w:hint="eastAsia"/>
                <w:sz w:val="22"/>
              </w:rPr>
              <w:lastRenderedPageBreak/>
              <w:t>音3-Ⅳ-1 能透過多元音樂活動，探索音樂及其他藝術之共通性，關懷在地及全球藝術文化</w:t>
            </w:r>
          </w:p>
          <w:p w:rsidR="0016606E" w:rsidRPr="0049490B" w:rsidRDefault="0016606E" w:rsidP="00F24527">
            <w:pPr>
              <w:snapToGrid w:val="0"/>
              <w:jc w:val="both"/>
              <w:rPr>
                <w:rFonts w:ascii="標楷體" w:eastAsia="標楷體" w:hAnsi="標楷體"/>
                <w:sz w:val="22"/>
              </w:rPr>
            </w:pPr>
            <w:r w:rsidRPr="0049490B">
              <w:rPr>
                <w:rFonts w:ascii="標楷體" w:eastAsia="標楷體" w:hAnsi="標楷體" w:hint="eastAsia"/>
                <w:sz w:val="22"/>
              </w:rPr>
              <w:t>音3-Ⅳ-2 能運用科技媒體蒐集藝文資訊或聆賞音樂，以培養自主學習音樂的興趣。</w:t>
            </w:r>
          </w:p>
          <w:p w:rsidR="0016606E" w:rsidRPr="0049490B" w:rsidRDefault="0016606E" w:rsidP="00F24527">
            <w:pPr>
              <w:snapToGrid w:val="0"/>
              <w:jc w:val="both"/>
              <w:rPr>
                <w:rFonts w:ascii="標楷體" w:eastAsia="標楷體" w:hAnsi="標楷體"/>
                <w:sz w:val="22"/>
              </w:rPr>
            </w:pPr>
            <w:r w:rsidRPr="0049490B">
              <w:rPr>
                <w:rFonts w:ascii="標楷體" w:eastAsia="標楷體" w:hAnsi="標楷體" w:hint="eastAsia"/>
                <w:sz w:val="22"/>
              </w:rPr>
              <w:t>視1-IV-2 能使用多元媒材與技法，表現個人或社群的觀點。</w:t>
            </w:r>
          </w:p>
          <w:p w:rsidR="0016606E" w:rsidRPr="0049490B" w:rsidRDefault="0016606E" w:rsidP="00F24527">
            <w:pPr>
              <w:snapToGrid w:val="0"/>
              <w:jc w:val="both"/>
              <w:rPr>
                <w:rFonts w:ascii="標楷體" w:eastAsia="標楷體" w:hAnsi="標楷體"/>
                <w:sz w:val="22"/>
              </w:rPr>
            </w:pPr>
            <w:r w:rsidRPr="0049490B">
              <w:rPr>
                <w:rFonts w:ascii="標楷體" w:eastAsia="標楷體" w:hAnsi="標楷體" w:hint="eastAsia"/>
                <w:sz w:val="22"/>
              </w:rPr>
              <w:t>視1-IV-3 能使用數位及影音媒體，表達創作意念。</w:t>
            </w:r>
          </w:p>
          <w:p w:rsidR="0016606E" w:rsidRPr="0049490B" w:rsidRDefault="0016606E" w:rsidP="00F24527">
            <w:pPr>
              <w:snapToGrid w:val="0"/>
              <w:jc w:val="both"/>
              <w:rPr>
                <w:rFonts w:ascii="標楷體" w:eastAsia="標楷體" w:hAnsi="標楷體"/>
                <w:sz w:val="22"/>
              </w:rPr>
            </w:pPr>
            <w:r w:rsidRPr="0049490B">
              <w:rPr>
                <w:rFonts w:ascii="標楷體" w:eastAsia="標楷體" w:hAnsi="標楷體" w:hint="eastAsia"/>
                <w:sz w:val="22"/>
              </w:rPr>
              <w:t>視1-IV-4 能透過議題創作，表達對生活環境及社會文化的理解。</w:t>
            </w:r>
          </w:p>
          <w:p w:rsidR="0016606E" w:rsidRPr="0049490B" w:rsidRDefault="0016606E" w:rsidP="00F24527">
            <w:pPr>
              <w:snapToGrid w:val="0"/>
              <w:jc w:val="both"/>
              <w:rPr>
                <w:rFonts w:ascii="標楷體" w:eastAsia="標楷體" w:hAnsi="標楷體"/>
                <w:sz w:val="22"/>
              </w:rPr>
            </w:pPr>
            <w:r w:rsidRPr="0049490B">
              <w:rPr>
                <w:rFonts w:ascii="標楷體" w:eastAsia="標楷體" w:hAnsi="標楷體" w:hint="eastAsia"/>
                <w:sz w:val="22"/>
              </w:rPr>
              <w:t>視2-IV-1 能體驗藝術作品，並接受多元的觀點。</w:t>
            </w:r>
          </w:p>
          <w:p w:rsidR="0016606E" w:rsidRPr="0049490B" w:rsidRDefault="0016606E" w:rsidP="00F24527">
            <w:pPr>
              <w:snapToGrid w:val="0"/>
              <w:jc w:val="both"/>
              <w:rPr>
                <w:rFonts w:ascii="標楷體" w:eastAsia="標楷體" w:hAnsi="標楷體"/>
                <w:sz w:val="22"/>
              </w:rPr>
            </w:pPr>
            <w:r w:rsidRPr="0049490B">
              <w:rPr>
                <w:rFonts w:ascii="標楷體" w:eastAsia="標楷體" w:hAnsi="標楷體" w:hint="eastAsia"/>
                <w:sz w:val="22"/>
              </w:rPr>
              <w:t>視2-IV-3 能理解藝術產物的功能與價值，以拓展多元視野。</w:t>
            </w:r>
          </w:p>
          <w:p w:rsidR="0016606E" w:rsidRDefault="0016606E" w:rsidP="00F24527">
            <w:pPr>
              <w:snapToGrid w:val="0"/>
              <w:jc w:val="both"/>
              <w:rPr>
                <w:rFonts w:ascii="標楷體" w:eastAsia="標楷體" w:hAnsi="標楷體"/>
                <w:sz w:val="22"/>
              </w:rPr>
            </w:pPr>
            <w:r w:rsidRPr="0049490B">
              <w:rPr>
                <w:rFonts w:ascii="標楷體" w:eastAsia="標楷體" w:hAnsi="標楷體" w:hint="eastAsia"/>
                <w:sz w:val="22"/>
              </w:rPr>
              <w:t>視3-IV-1 能透過多元藝文活動的參與，培養對在地藝文環境的關注態度。</w:t>
            </w:r>
          </w:p>
          <w:p w:rsidR="0016606E" w:rsidRPr="00C44A8E" w:rsidRDefault="0016606E" w:rsidP="00F24527">
            <w:pPr>
              <w:snapToGrid w:val="0"/>
              <w:jc w:val="both"/>
              <w:rPr>
                <w:rFonts w:ascii="標楷體" w:eastAsia="標楷體" w:hAnsi="標楷體"/>
                <w:sz w:val="22"/>
              </w:rPr>
            </w:pPr>
          </w:p>
          <w:p w:rsidR="0016606E" w:rsidRPr="00C44A8E" w:rsidRDefault="0016606E" w:rsidP="00F24527">
            <w:pPr>
              <w:snapToGrid w:val="0"/>
              <w:jc w:val="both"/>
              <w:rPr>
                <w:rFonts w:ascii="標楷體" w:eastAsia="標楷體" w:hAnsi="標楷體"/>
                <w:sz w:val="22"/>
                <w:bdr w:val="single" w:sz="4" w:space="0" w:color="auto"/>
              </w:rPr>
            </w:pPr>
            <w:r w:rsidRPr="00C44A8E">
              <w:rPr>
                <w:rFonts w:ascii="標楷體" w:eastAsia="標楷體" w:hAnsi="標楷體" w:hint="eastAsia"/>
                <w:sz w:val="22"/>
                <w:bdr w:val="single" w:sz="4" w:space="0" w:color="auto"/>
              </w:rPr>
              <w:t>學習內容</w:t>
            </w:r>
          </w:p>
          <w:p w:rsidR="0016606E" w:rsidRPr="00C84B0C" w:rsidRDefault="0016606E" w:rsidP="00F24527">
            <w:pPr>
              <w:snapToGrid w:val="0"/>
              <w:jc w:val="both"/>
              <w:rPr>
                <w:rFonts w:ascii="標楷體" w:eastAsia="標楷體" w:hAnsi="標楷體"/>
                <w:sz w:val="22"/>
              </w:rPr>
            </w:pPr>
            <w:r w:rsidRPr="00C84B0C">
              <w:rPr>
                <w:rFonts w:ascii="標楷體" w:eastAsia="標楷體" w:hAnsi="標楷體" w:hint="eastAsia"/>
                <w:sz w:val="22"/>
              </w:rPr>
              <w:t>表A-Ⅳ-1 表演藝術與生活美學、在地文化及特定場域的演出連結。</w:t>
            </w:r>
          </w:p>
          <w:p w:rsidR="0016606E" w:rsidRPr="00C84B0C" w:rsidRDefault="0016606E" w:rsidP="00F24527">
            <w:pPr>
              <w:snapToGrid w:val="0"/>
              <w:jc w:val="both"/>
              <w:rPr>
                <w:rFonts w:ascii="標楷體" w:eastAsia="標楷體" w:hAnsi="標楷體"/>
                <w:sz w:val="22"/>
              </w:rPr>
            </w:pPr>
            <w:r w:rsidRPr="00C84B0C">
              <w:rPr>
                <w:rFonts w:ascii="標楷體" w:eastAsia="標楷體" w:hAnsi="標楷體" w:hint="eastAsia"/>
                <w:sz w:val="22"/>
              </w:rPr>
              <w:t>表A-Ⅳ-2 在地與東西方、傳統與當代表演藝術類型、代表作品與人物</w:t>
            </w:r>
          </w:p>
          <w:p w:rsidR="0016606E" w:rsidRPr="00C84B0C" w:rsidRDefault="0016606E" w:rsidP="00F24527">
            <w:pPr>
              <w:snapToGrid w:val="0"/>
              <w:jc w:val="both"/>
              <w:rPr>
                <w:rFonts w:ascii="標楷體" w:eastAsia="標楷體" w:hAnsi="標楷體"/>
                <w:sz w:val="22"/>
              </w:rPr>
            </w:pPr>
            <w:r w:rsidRPr="00C84B0C">
              <w:rPr>
                <w:rFonts w:ascii="標楷體" w:eastAsia="標楷體" w:hAnsi="標楷體" w:hint="eastAsia"/>
                <w:sz w:val="22"/>
              </w:rPr>
              <w:t>表A-Ⅳ-3 表演形式分析、文本分析。</w:t>
            </w:r>
          </w:p>
          <w:p w:rsidR="0016606E" w:rsidRPr="00C84B0C" w:rsidRDefault="0016606E" w:rsidP="00F24527">
            <w:pPr>
              <w:snapToGrid w:val="0"/>
              <w:jc w:val="both"/>
              <w:rPr>
                <w:rFonts w:ascii="標楷體" w:eastAsia="標楷體" w:hAnsi="標楷體"/>
                <w:sz w:val="22"/>
              </w:rPr>
            </w:pPr>
            <w:r w:rsidRPr="00C84B0C">
              <w:rPr>
                <w:rFonts w:ascii="標楷體" w:eastAsia="標楷體" w:hAnsi="標楷體" w:hint="eastAsia"/>
                <w:sz w:val="22"/>
              </w:rPr>
              <w:t>表E-Ⅳ-1 聲音、身體、情感、時間、空間、勁力、即興、動作等戲劇或舞蹈元素。</w:t>
            </w:r>
          </w:p>
          <w:p w:rsidR="0016606E" w:rsidRPr="00C84B0C" w:rsidRDefault="0016606E" w:rsidP="00F24527">
            <w:pPr>
              <w:snapToGrid w:val="0"/>
              <w:jc w:val="both"/>
              <w:rPr>
                <w:rFonts w:ascii="標楷體" w:eastAsia="標楷體" w:hAnsi="標楷體"/>
                <w:sz w:val="22"/>
              </w:rPr>
            </w:pPr>
            <w:r w:rsidRPr="00C84B0C">
              <w:rPr>
                <w:rFonts w:ascii="標楷體" w:eastAsia="標楷體" w:hAnsi="標楷體" w:hint="eastAsia"/>
                <w:sz w:val="22"/>
              </w:rPr>
              <w:t>表E-Ⅳ-2 肢體動作與語彙、角色建立與表演、各類型文本分析與創作。</w:t>
            </w:r>
          </w:p>
          <w:p w:rsidR="0016606E" w:rsidRPr="00C84B0C" w:rsidRDefault="0016606E" w:rsidP="00F24527">
            <w:pPr>
              <w:snapToGrid w:val="0"/>
              <w:jc w:val="both"/>
              <w:rPr>
                <w:rFonts w:ascii="標楷體" w:eastAsia="標楷體" w:hAnsi="標楷體"/>
                <w:sz w:val="22"/>
              </w:rPr>
            </w:pPr>
            <w:r w:rsidRPr="00C84B0C">
              <w:rPr>
                <w:rFonts w:ascii="標楷體" w:eastAsia="標楷體" w:hAnsi="標楷體" w:hint="eastAsia"/>
                <w:sz w:val="22"/>
              </w:rPr>
              <w:t>表E-Ⅳ-3 戲劇、舞蹈與其他藝術元素的結合演出。</w:t>
            </w:r>
          </w:p>
          <w:p w:rsidR="0016606E" w:rsidRPr="00C84B0C" w:rsidRDefault="0016606E" w:rsidP="00F24527">
            <w:pPr>
              <w:snapToGrid w:val="0"/>
              <w:jc w:val="both"/>
              <w:rPr>
                <w:rFonts w:ascii="標楷體" w:eastAsia="標楷體" w:hAnsi="標楷體"/>
                <w:sz w:val="22"/>
              </w:rPr>
            </w:pPr>
            <w:r w:rsidRPr="00C84B0C">
              <w:rPr>
                <w:rFonts w:ascii="標楷體" w:eastAsia="標楷體" w:hAnsi="標楷體" w:hint="eastAsia"/>
                <w:sz w:val="22"/>
              </w:rPr>
              <w:t>表P-Ⅳ-1 表演團隊組織與架構、劇場基礎設計和製作。</w:t>
            </w:r>
          </w:p>
          <w:p w:rsidR="0016606E" w:rsidRPr="00C84B0C" w:rsidRDefault="0016606E" w:rsidP="00F24527">
            <w:pPr>
              <w:snapToGrid w:val="0"/>
              <w:jc w:val="both"/>
              <w:rPr>
                <w:rFonts w:ascii="標楷體" w:eastAsia="標楷體" w:hAnsi="標楷體"/>
                <w:sz w:val="22"/>
              </w:rPr>
            </w:pPr>
            <w:r w:rsidRPr="00C84B0C">
              <w:rPr>
                <w:rFonts w:ascii="標楷體" w:eastAsia="標楷體" w:hAnsi="標楷體" w:hint="eastAsia"/>
                <w:sz w:val="22"/>
              </w:rPr>
              <w:t>表P-Ⅳ-2 應用戲劇、應用劇場與應用舞蹈等多元形式。</w:t>
            </w:r>
          </w:p>
          <w:p w:rsidR="0016606E" w:rsidRPr="00C84B0C" w:rsidRDefault="0016606E" w:rsidP="00F24527">
            <w:pPr>
              <w:snapToGrid w:val="0"/>
              <w:jc w:val="both"/>
              <w:rPr>
                <w:rFonts w:ascii="標楷體" w:eastAsia="標楷體" w:hAnsi="標楷體"/>
                <w:sz w:val="22"/>
              </w:rPr>
            </w:pPr>
            <w:r w:rsidRPr="00C84B0C">
              <w:rPr>
                <w:rFonts w:ascii="標楷體" w:eastAsia="標楷體" w:hAnsi="標楷體" w:hint="eastAsia"/>
                <w:sz w:val="22"/>
              </w:rPr>
              <w:t>音A-Ⅳ-2 相關音樂語彙，如音色、和聲等描述音樂元素之音樂術語，或相關之一般性用語。</w:t>
            </w:r>
          </w:p>
          <w:p w:rsidR="0016606E" w:rsidRPr="00C84B0C" w:rsidRDefault="0016606E" w:rsidP="00F24527">
            <w:pPr>
              <w:snapToGrid w:val="0"/>
              <w:jc w:val="both"/>
              <w:rPr>
                <w:rFonts w:ascii="標楷體" w:eastAsia="標楷體" w:hAnsi="標楷體"/>
                <w:sz w:val="22"/>
              </w:rPr>
            </w:pPr>
            <w:r w:rsidRPr="00C84B0C">
              <w:rPr>
                <w:rFonts w:ascii="標楷體" w:eastAsia="標楷體" w:hAnsi="標楷體" w:hint="eastAsia"/>
                <w:sz w:val="22"/>
              </w:rPr>
              <w:t>音A-Ⅳ-3 音樂美感原則，如：均衡、漸層等。</w:t>
            </w:r>
          </w:p>
          <w:p w:rsidR="0016606E" w:rsidRPr="00C84B0C" w:rsidRDefault="0016606E" w:rsidP="00F24527">
            <w:pPr>
              <w:snapToGrid w:val="0"/>
              <w:jc w:val="both"/>
              <w:rPr>
                <w:rFonts w:ascii="標楷體" w:eastAsia="標楷體" w:hAnsi="標楷體"/>
                <w:sz w:val="22"/>
              </w:rPr>
            </w:pPr>
            <w:r w:rsidRPr="00C84B0C">
              <w:rPr>
                <w:rFonts w:ascii="標楷體" w:eastAsia="標楷體" w:hAnsi="標楷體" w:hint="eastAsia"/>
                <w:sz w:val="22"/>
              </w:rPr>
              <w:t>音E-Ⅳ-1 多元形式歌曲。基礎唱技巧，如：發聲技巧、表情等。</w:t>
            </w:r>
          </w:p>
          <w:p w:rsidR="0016606E" w:rsidRPr="00C84B0C" w:rsidRDefault="0016606E" w:rsidP="00F24527">
            <w:pPr>
              <w:snapToGrid w:val="0"/>
              <w:jc w:val="both"/>
              <w:rPr>
                <w:rFonts w:ascii="標楷體" w:eastAsia="標楷體" w:hAnsi="標楷體"/>
                <w:sz w:val="22"/>
              </w:rPr>
            </w:pPr>
            <w:r w:rsidRPr="00C84B0C">
              <w:rPr>
                <w:rFonts w:ascii="標楷體" w:eastAsia="標楷體" w:hAnsi="標楷體" w:hint="eastAsia"/>
                <w:sz w:val="22"/>
              </w:rPr>
              <w:t>音E-Ⅳ-2 樂器的演奏技巧，以及不同形式。</w:t>
            </w:r>
          </w:p>
          <w:p w:rsidR="0016606E" w:rsidRPr="00C84B0C" w:rsidRDefault="0016606E" w:rsidP="00F24527">
            <w:pPr>
              <w:snapToGrid w:val="0"/>
              <w:jc w:val="both"/>
              <w:rPr>
                <w:rFonts w:ascii="標楷體" w:eastAsia="標楷體" w:hAnsi="標楷體"/>
                <w:sz w:val="22"/>
              </w:rPr>
            </w:pPr>
            <w:r w:rsidRPr="00C84B0C">
              <w:rPr>
                <w:rFonts w:ascii="標楷體" w:eastAsia="標楷體" w:hAnsi="標楷體" w:hint="eastAsia"/>
                <w:sz w:val="22"/>
              </w:rPr>
              <w:t>音E-Ⅳ-3 音樂符號與術語、記譜法或簡易音樂軟體。</w:t>
            </w:r>
          </w:p>
          <w:p w:rsidR="0016606E" w:rsidRPr="00C84B0C" w:rsidRDefault="0016606E" w:rsidP="00F24527">
            <w:pPr>
              <w:snapToGrid w:val="0"/>
              <w:jc w:val="both"/>
              <w:rPr>
                <w:rFonts w:ascii="標楷體" w:eastAsia="標楷體" w:hAnsi="標楷體"/>
                <w:sz w:val="22"/>
              </w:rPr>
            </w:pPr>
            <w:r w:rsidRPr="00C84B0C">
              <w:rPr>
                <w:rFonts w:ascii="標楷體" w:eastAsia="標楷體" w:hAnsi="標楷體" w:hint="eastAsia"/>
                <w:sz w:val="22"/>
              </w:rPr>
              <w:t>音E-Ⅳ-4 音樂元素，如：音色、調式、和聲等。</w:t>
            </w:r>
          </w:p>
          <w:p w:rsidR="0016606E" w:rsidRPr="00C84B0C" w:rsidRDefault="0016606E" w:rsidP="00F24527">
            <w:pPr>
              <w:snapToGrid w:val="0"/>
              <w:jc w:val="both"/>
              <w:rPr>
                <w:rFonts w:ascii="標楷體" w:eastAsia="標楷體" w:hAnsi="標楷體"/>
                <w:sz w:val="22"/>
              </w:rPr>
            </w:pPr>
            <w:r w:rsidRPr="00C84B0C">
              <w:rPr>
                <w:rFonts w:ascii="標楷體" w:eastAsia="標楷體" w:hAnsi="標楷體" w:hint="eastAsia"/>
                <w:sz w:val="22"/>
              </w:rPr>
              <w:t>視A-IV-1 藝術常識、藝術鑑賞方法</w:t>
            </w:r>
          </w:p>
          <w:p w:rsidR="0016606E" w:rsidRPr="00C84B0C" w:rsidRDefault="0016606E" w:rsidP="00F24527">
            <w:pPr>
              <w:snapToGrid w:val="0"/>
              <w:jc w:val="both"/>
              <w:rPr>
                <w:rFonts w:ascii="標楷體" w:eastAsia="標楷體" w:hAnsi="標楷體"/>
                <w:sz w:val="22"/>
              </w:rPr>
            </w:pPr>
            <w:r w:rsidRPr="00C84B0C">
              <w:rPr>
                <w:rFonts w:ascii="標楷體" w:eastAsia="標楷體" w:hAnsi="標楷體" w:hint="eastAsia"/>
                <w:sz w:val="22"/>
              </w:rPr>
              <w:t>視A-IV-3 在地及各族群藝術、全球藝術</w:t>
            </w:r>
          </w:p>
          <w:p w:rsidR="0016606E" w:rsidRPr="00C84B0C" w:rsidRDefault="0016606E" w:rsidP="00F24527">
            <w:pPr>
              <w:snapToGrid w:val="0"/>
              <w:jc w:val="both"/>
              <w:rPr>
                <w:rFonts w:ascii="標楷體" w:eastAsia="標楷體" w:hAnsi="標楷體"/>
                <w:sz w:val="22"/>
              </w:rPr>
            </w:pPr>
            <w:r w:rsidRPr="00C84B0C">
              <w:rPr>
                <w:rFonts w:ascii="標楷體" w:eastAsia="標楷體" w:hAnsi="標楷體" w:hint="eastAsia"/>
                <w:sz w:val="22"/>
              </w:rPr>
              <w:t>視E-Ⅳ-2 平面、立體及複合媒材的表現技法。</w:t>
            </w:r>
          </w:p>
          <w:p w:rsidR="0016606E" w:rsidRPr="00C84B0C" w:rsidRDefault="0016606E" w:rsidP="00F24527">
            <w:pPr>
              <w:snapToGrid w:val="0"/>
              <w:jc w:val="both"/>
              <w:rPr>
                <w:rFonts w:ascii="標楷體" w:eastAsia="標楷體" w:hAnsi="標楷體"/>
                <w:sz w:val="22"/>
              </w:rPr>
            </w:pPr>
            <w:r w:rsidRPr="00C84B0C">
              <w:rPr>
                <w:rFonts w:ascii="標楷體" w:eastAsia="標楷體" w:hAnsi="標楷體" w:hint="eastAsia"/>
                <w:sz w:val="22"/>
              </w:rPr>
              <w:t>視E-Ⅳ-3 數位影像、數位媒材。</w:t>
            </w:r>
          </w:p>
          <w:p w:rsidR="0016606E" w:rsidRPr="00C84B0C" w:rsidRDefault="0016606E" w:rsidP="00F24527">
            <w:pPr>
              <w:snapToGrid w:val="0"/>
              <w:jc w:val="both"/>
              <w:rPr>
                <w:rFonts w:ascii="標楷體" w:eastAsia="標楷體" w:hAnsi="標楷體"/>
                <w:sz w:val="22"/>
              </w:rPr>
            </w:pPr>
            <w:r w:rsidRPr="00C84B0C">
              <w:rPr>
                <w:rFonts w:ascii="標楷體" w:eastAsia="標楷體" w:hAnsi="標楷體" w:hint="eastAsia"/>
                <w:sz w:val="22"/>
              </w:rPr>
              <w:t>視E-IV-4 環境藝術、社區藝術。</w:t>
            </w:r>
          </w:p>
          <w:p w:rsidR="0016606E" w:rsidRPr="00C84B0C" w:rsidRDefault="0016606E" w:rsidP="00F24527">
            <w:pPr>
              <w:snapToGrid w:val="0"/>
              <w:jc w:val="both"/>
              <w:rPr>
                <w:rFonts w:ascii="標楷體" w:eastAsia="標楷體" w:hAnsi="標楷體"/>
                <w:sz w:val="22"/>
              </w:rPr>
            </w:pPr>
            <w:r w:rsidRPr="00C84B0C">
              <w:rPr>
                <w:rFonts w:ascii="標楷體" w:eastAsia="標楷體" w:hAnsi="標楷體" w:hint="eastAsia"/>
                <w:sz w:val="22"/>
              </w:rPr>
              <w:t>視P-IV-1 公共藝術、在地藝文活動、藝術薪傳</w:t>
            </w:r>
          </w:p>
          <w:p w:rsidR="0016606E" w:rsidRPr="00C84B0C" w:rsidRDefault="0016606E" w:rsidP="00F24527">
            <w:pPr>
              <w:snapToGrid w:val="0"/>
              <w:jc w:val="both"/>
              <w:rPr>
                <w:rFonts w:ascii="標楷體" w:eastAsia="標楷體" w:hAnsi="標楷體"/>
                <w:sz w:val="22"/>
              </w:rPr>
            </w:pPr>
            <w:r w:rsidRPr="00C84B0C">
              <w:rPr>
                <w:rFonts w:ascii="標楷體" w:eastAsia="標楷體" w:hAnsi="標楷體" w:hint="eastAsia"/>
                <w:sz w:val="22"/>
              </w:rPr>
              <w:t>視P-IV-2 展覽策畫與執行。</w:t>
            </w:r>
          </w:p>
          <w:p w:rsidR="0016606E" w:rsidRPr="00C44A8E" w:rsidRDefault="0016606E" w:rsidP="00F24527">
            <w:pPr>
              <w:snapToGrid w:val="0"/>
              <w:jc w:val="both"/>
              <w:rPr>
                <w:rFonts w:ascii="標楷體" w:eastAsia="標楷體" w:hAnsi="標楷體"/>
                <w:sz w:val="22"/>
              </w:rPr>
            </w:pPr>
            <w:r w:rsidRPr="00C84B0C">
              <w:rPr>
                <w:rFonts w:ascii="標楷體" w:eastAsia="標楷體" w:hAnsi="標楷體" w:hint="eastAsia"/>
                <w:sz w:val="22"/>
              </w:rPr>
              <w:t>視P-IV-3 設計思考、生活美感。</w:t>
            </w:r>
          </w:p>
        </w:tc>
      </w:tr>
      <w:tr w:rsidR="0016606E" w:rsidRPr="003D01BD" w:rsidTr="0016606E">
        <w:trPr>
          <w:jc w:val="center"/>
        </w:trPr>
        <w:tc>
          <w:tcPr>
            <w:tcW w:w="2385" w:type="dxa"/>
            <w:gridSpan w:val="2"/>
            <w:vAlign w:val="center"/>
          </w:tcPr>
          <w:p w:rsidR="0016606E" w:rsidRPr="003D01BD" w:rsidRDefault="0016606E" w:rsidP="00F24527">
            <w:pPr>
              <w:snapToGrid w:val="0"/>
              <w:jc w:val="center"/>
              <w:rPr>
                <w:rFonts w:ascii="標楷體" w:eastAsia="標楷體" w:hAnsi="標楷體"/>
                <w:sz w:val="22"/>
              </w:rPr>
            </w:pPr>
            <w:r w:rsidRPr="003D01BD">
              <w:rPr>
                <w:rFonts w:ascii="標楷體" w:eastAsia="標楷體" w:hAnsi="標楷體" w:hint="eastAsia"/>
                <w:sz w:val="22"/>
              </w:rPr>
              <w:lastRenderedPageBreak/>
              <w:t>融入之議題</w:t>
            </w:r>
          </w:p>
        </w:tc>
        <w:tc>
          <w:tcPr>
            <w:tcW w:w="7163" w:type="dxa"/>
            <w:gridSpan w:val="6"/>
            <w:vAlign w:val="center"/>
          </w:tcPr>
          <w:p w:rsidR="0016606E" w:rsidRPr="00C84B0C" w:rsidRDefault="0016606E" w:rsidP="00F24527">
            <w:pPr>
              <w:snapToGrid w:val="0"/>
              <w:jc w:val="both"/>
              <w:rPr>
                <w:rFonts w:ascii="標楷體" w:eastAsia="標楷體" w:hAnsi="標楷體"/>
                <w:sz w:val="22"/>
              </w:rPr>
            </w:pPr>
            <w:r w:rsidRPr="00C84B0C">
              <w:rPr>
                <w:rFonts w:ascii="標楷體" w:eastAsia="標楷體" w:hAnsi="標楷體" w:hint="eastAsia"/>
                <w:sz w:val="22"/>
              </w:rPr>
              <w:t>【人權教育】</w:t>
            </w:r>
          </w:p>
          <w:p w:rsidR="0016606E" w:rsidRPr="00C84B0C" w:rsidRDefault="0016606E" w:rsidP="00F24527">
            <w:pPr>
              <w:snapToGrid w:val="0"/>
              <w:jc w:val="both"/>
              <w:rPr>
                <w:rFonts w:ascii="標楷體" w:eastAsia="標楷體" w:hAnsi="標楷體"/>
                <w:sz w:val="22"/>
              </w:rPr>
            </w:pPr>
            <w:r w:rsidRPr="00C84B0C">
              <w:rPr>
                <w:rFonts w:ascii="標楷體" w:eastAsia="標楷體" w:hAnsi="標楷體" w:hint="eastAsia"/>
                <w:sz w:val="22"/>
              </w:rPr>
              <w:t>人J1 認識基本人權的意涵，並了解憲法對人權保障的意義。</w:t>
            </w:r>
          </w:p>
          <w:p w:rsidR="0016606E" w:rsidRPr="00C84B0C" w:rsidRDefault="0016606E" w:rsidP="00F24527">
            <w:pPr>
              <w:snapToGrid w:val="0"/>
              <w:jc w:val="both"/>
              <w:rPr>
                <w:rFonts w:ascii="標楷體" w:eastAsia="標楷體" w:hAnsi="標楷體"/>
                <w:sz w:val="22"/>
              </w:rPr>
            </w:pPr>
            <w:r w:rsidRPr="00C84B0C">
              <w:rPr>
                <w:rFonts w:ascii="標楷體" w:eastAsia="標楷體" w:hAnsi="標楷體" w:hint="eastAsia"/>
                <w:sz w:val="22"/>
              </w:rPr>
              <w:t>人J5 了解社會上有不同的群體和文化，尊重並欣賞其差異。</w:t>
            </w:r>
          </w:p>
          <w:p w:rsidR="0016606E" w:rsidRPr="00C84B0C" w:rsidRDefault="0016606E" w:rsidP="00F24527">
            <w:pPr>
              <w:snapToGrid w:val="0"/>
              <w:jc w:val="both"/>
              <w:rPr>
                <w:rFonts w:ascii="標楷體" w:eastAsia="標楷體" w:hAnsi="標楷體"/>
                <w:sz w:val="22"/>
              </w:rPr>
            </w:pPr>
            <w:r w:rsidRPr="00C84B0C">
              <w:rPr>
                <w:rFonts w:ascii="標楷體" w:eastAsia="標楷體" w:hAnsi="標楷體" w:hint="eastAsia"/>
                <w:sz w:val="22"/>
              </w:rPr>
              <w:t>人J8 了解人身自由權，並具有自我保護的知能。</w:t>
            </w:r>
          </w:p>
          <w:p w:rsidR="0016606E" w:rsidRPr="00C84B0C" w:rsidRDefault="0016606E" w:rsidP="00F24527">
            <w:pPr>
              <w:snapToGrid w:val="0"/>
              <w:jc w:val="both"/>
              <w:rPr>
                <w:rFonts w:ascii="標楷體" w:eastAsia="標楷體" w:hAnsi="標楷體"/>
                <w:sz w:val="22"/>
              </w:rPr>
            </w:pPr>
            <w:r w:rsidRPr="00C84B0C">
              <w:rPr>
                <w:rFonts w:ascii="標楷體" w:eastAsia="標楷體" w:hAnsi="標楷體" w:hint="eastAsia"/>
                <w:sz w:val="22"/>
              </w:rPr>
              <w:t>【生涯規劃教育】</w:t>
            </w:r>
          </w:p>
          <w:p w:rsidR="0016606E" w:rsidRPr="00C84B0C" w:rsidRDefault="0016606E" w:rsidP="00F24527">
            <w:pPr>
              <w:snapToGrid w:val="0"/>
              <w:jc w:val="both"/>
              <w:rPr>
                <w:rFonts w:ascii="標楷體" w:eastAsia="標楷體" w:hAnsi="標楷體"/>
                <w:sz w:val="22"/>
              </w:rPr>
            </w:pPr>
            <w:r w:rsidRPr="00C84B0C">
              <w:rPr>
                <w:rFonts w:ascii="標楷體" w:eastAsia="標楷體" w:hAnsi="標楷體" w:hint="eastAsia"/>
                <w:sz w:val="22"/>
              </w:rPr>
              <w:t>涯J3 覺察自己的能力與興趣。</w:t>
            </w:r>
          </w:p>
          <w:p w:rsidR="0016606E" w:rsidRPr="00C84B0C" w:rsidRDefault="0016606E" w:rsidP="00F24527">
            <w:pPr>
              <w:snapToGrid w:val="0"/>
              <w:jc w:val="both"/>
              <w:rPr>
                <w:rFonts w:ascii="標楷體" w:eastAsia="標楷體" w:hAnsi="標楷體"/>
                <w:sz w:val="22"/>
              </w:rPr>
            </w:pPr>
            <w:r w:rsidRPr="00C84B0C">
              <w:rPr>
                <w:rFonts w:ascii="標楷體" w:eastAsia="標楷體" w:hAnsi="標楷體" w:hint="eastAsia"/>
                <w:sz w:val="22"/>
              </w:rPr>
              <w:t>涯J4 了解自己的人格特質與價值觀。</w:t>
            </w:r>
          </w:p>
          <w:p w:rsidR="0016606E" w:rsidRPr="00C84B0C" w:rsidRDefault="0016606E" w:rsidP="00F24527">
            <w:pPr>
              <w:snapToGrid w:val="0"/>
              <w:jc w:val="both"/>
              <w:rPr>
                <w:rFonts w:ascii="標楷體" w:eastAsia="標楷體" w:hAnsi="標楷體"/>
                <w:sz w:val="22"/>
              </w:rPr>
            </w:pPr>
            <w:r w:rsidRPr="00C84B0C">
              <w:rPr>
                <w:rFonts w:ascii="標楷體" w:eastAsia="標楷體" w:hAnsi="標楷體" w:hint="eastAsia"/>
                <w:sz w:val="22"/>
              </w:rPr>
              <w:t>【多元文化教育】</w:t>
            </w:r>
          </w:p>
          <w:p w:rsidR="0016606E" w:rsidRPr="00C84B0C" w:rsidRDefault="0016606E" w:rsidP="00F24527">
            <w:pPr>
              <w:snapToGrid w:val="0"/>
              <w:jc w:val="both"/>
              <w:rPr>
                <w:rFonts w:ascii="標楷體" w:eastAsia="標楷體" w:hAnsi="標楷體"/>
                <w:sz w:val="22"/>
              </w:rPr>
            </w:pPr>
            <w:r w:rsidRPr="00C84B0C">
              <w:rPr>
                <w:rFonts w:ascii="標楷體" w:eastAsia="標楷體" w:hAnsi="標楷體" w:hint="eastAsia"/>
                <w:sz w:val="22"/>
              </w:rPr>
              <w:t>多J9 關心多元文化議題並做出理性判斷。</w:t>
            </w:r>
          </w:p>
          <w:p w:rsidR="0016606E" w:rsidRPr="00C84B0C" w:rsidRDefault="0016606E" w:rsidP="00F24527">
            <w:pPr>
              <w:snapToGrid w:val="0"/>
              <w:jc w:val="both"/>
              <w:rPr>
                <w:rFonts w:ascii="標楷體" w:eastAsia="標楷體" w:hAnsi="標楷體"/>
                <w:sz w:val="22"/>
              </w:rPr>
            </w:pPr>
            <w:r w:rsidRPr="00C84B0C">
              <w:rPr>
                <w:rFonts w:ascii="標楷體" w:eastAsia="標楷體" w:hAnsi="標楷體" w:hint="eastAsia"/>
                <w:sz w:val="22"/>
              </w:rPr>
              <w:t>【性別平等教育】</w:t>
            </w:r>
          </w:p>
          <w:p w:rsidR="0016606E" w:rsidRPr="00C84B0C" w:rsidRDefault="0016606E" w:rsidP="00F24527">
            <w:pPr>
              <w:snapToGrid w:val="0"/>
              <w:jc w:val="both"/>
              <w:rPr>
                <w:rFonts w:ascii="標楷體" w:eastAsia="標楷體" w:hAnsi="標楷體"/>
                <w:sz w:val="22"/>
              </w:rPr>
            </w:pPr>
            <w:r w:rsidRPr="00C84B0C">
              <w:rPr>
                <w:rFonts w:ascii="標楷體" w:eastAsia="標楷體" w:hAnsi="標楷體" w:hint="eastAsia"/>
                <w:sz w:val="22"/>
              </w:rPr>
              <w:t>性J2 釐清身體意象的性別迷思。</w:t>
            </w:r>
          </w:p>
          <w:p w:rsidR="0016606E" w:rsidRPr="00C84B0C" w:rsidRDefault="0016606E" w:rsidP="00F24527">
            <w:pPr>
              <w:snapToGrid w:val="0"/>
              <w:jc w:val="both"/>
              <w:rPr>
                <w:rFonts w:ascii="標楷體" w:eastAsia="標楷體" w:hAnsi="標楷體"/>
                <w:sz w:val="22"/>
              </w:rPr>
            </w:pPr>
            <w:r w:rsidRPr="00C84B0C">
              <w:rPr>
                <w:rFonts w:ascii="標楷體" w:eastAsia="標楷體" w:hAnsi="標楷體" w:hint="eastAsia"/>
                <w:sz w:val="22"/>
              </w:rPr>
              <w:t>性J6 探究各種符號中的性別意涵及人際溝通中的性別問題。</w:t>
            </w:r>
          </w:p>
          <w:p w:rsidR="0016606E" w:rsidRPr="00C84B0C" w:rsidRDefault="0016606E" w:rsidP="00F24527">
            <w:pPr>
              <w:snapToGrid w:val="0"/>
              <w:jc w:val="both"/>
              <w:rPr>
                <w:rFonts w:ascii="標楷體" w:eastAsia="標楷體" w:hAnsi="標楷體"/>
                <w:sz w:val="22"/>
              </w:rPr>
            </w:pPr>
            <w:r w:rsidRPr="00C84B0C">
              <w:rPr>
                <w:rFonts w:ascii="標楷體" w:eastAsia="標楷體" w:hAnsi="標楷體" w:hint="eastAsia"/>
                <w:sz w:val="22"/>
              </w:rPr>
              <w:t>性J11 去除性別刻板與性別偏見的情感表達與溝通，具備與他人平等互</w:t>
            </w:r>
            <w:r w:rsidRPr="00C84B0C">
              <w:rPr>
                <w:rFonts w:ascii="標楷體" w:eastAsia="標楷體" w:hAnsi="標楷體" w:hint="eastAsia"/>
                <w:sz w:val="22"/>
              </w:rPr>
              <w:lastRenderedPageBreak/>
              <w:t>動的能力。</w:t>
            </w:r>
          </w:p>
          <w:p w:rsidR="0016606E" w:rsidRPr="00C84B0C" w:rsidRDefault="0016606E" w:rsidP="00F24527">
            <w:pPr>
              <w:snapToGrid w:val="0"/>
              <w:jc w:val="both"/>
              <w:rPr>
                <w:rFonts w:ascii="標楷體" w:eastAsia="標楷體" w:hAnsi="標楷體"/>
                <w:sz w:val="22"/>
              </w:rPr>
            </w:pPr>
            <w:r w:rsidRPr="00C84B0C">
              <w:rPr>
                <w:rFonts w:ascii="標楷體" w:eastAsia="標楷體" w:hAnsi="標楷體" w:hint="eastAsia"/>
                <w:sz w:val="22"/>
              </w:rPr>
              <w:t>【品德教育】</w:t>
            </w:r>
          </w:p>
          <w:p w:rsidR="0016606E" w:rsidRPr="00C84B0C" w:rsidRDefault="0016606E" w:rsidP="00F24527">
            <w:pPr>
              <w:snapToGrid w:val="0"/>
              <w:jc w:val="both"/>
              <w:rPr>
                <w:rFonts w:ascii="標楷體" w:eastAsia="標楷體" w:hAnsi="標楷體"/>
                <w:sz w:val="22"/>
              </w:rPr>
            </w:pPr>
            <w:r w:rsidRPr="00C84B0C">
              <w:rPr>
                <w:rFonts w:ascii="標楷體" w:eastAsia="標楷體" w:hAnsi="標楷體" w:hint="eastAsia"/>
                <w:sz w:val="22"/>
              </w:rPr>
              <w:t>品EJU4 自律負責。</w:t>
            </w:r>
          </w:p>
          <w:p w:rsidR="0016606E" w:rsidRPr="00C84B0C" w:rsidRDefault="0016606E" w:rsidP="00F24527">
            <w:pPr>
              <w:snapToGrid w:val="0"/>
              <w:jc w:val="both"/>
              <w:rPr>
                <w:rFonts w:ascii="標楷體" w:eastAsia="標楷體" w:hAnsi="標楷體"/>
                <w:sz w:val="22"/>
              </w:rPr>
            </w:pPr>
            <w:r w:rsidRPr="00C84B0C">
              <w:rPr>
                <w:rFonts w:ascii="標楷體" w:eastAsia="標楷體" w:hAnsi="標楷體" w:hint="eastAsia"/>
                <w:sz w:val="22"/>
              </w:rPr>
              <w:t>品J1 溝通合作與和諧人際關係。</w:t>
            </w:r>
          </w:p>
          <w:p w:rsidR="0016606E" w:rsidRPr="00C84B0C" w:rsidRDefault="0016606E" w:rsidP="00F24527">
            <w:pPr>
              <w:snapToGrid w:val="0"/>
              <w:jc w:val="both"/>
              <w:rPr>
                <w:rFonts w:ascii="標楷體" w:eastAsia="標楷體" w:hAnsi="標楷體"/>
                <w:sz w:val="22"/>
              </w:rPr>
            </w:pPr>
            <w:r w:rsidRPr="00C84B0C">
              <w:rPr>
                <w:rFonts w:ascii="標楷體" w:eastAsia="標楷體" w:hAnsi="標楷體" w:hint="eastAsia"/>
                <w:sz w:val="22"/>
              </w:rPr>
              <w:t>【海洋教育】</w:t>
            </w:r>
          </w:p>
          <w:p w:rsidR="0016606E" w:rsidRPr="00C84B0C" w:rsidRDefault="0016606E" w:rsidP="00F24527">
            <w:pPr>
              <w:snapToGrid w:val="0"/>
              <w:jc w:val="both"/>
              <w:rPr>
                <w:rFonts w:ascii="標楷體" w:eastAsia="標楷體" w:hAnsi="標楷體"/>
                <w:sz w:val="22"/>
              </w:rPr>
            </w:pPr>
            <w:r w:rsidRPr="00C84B0C">
              <w:rPr>
                <w:rFonts w:ascii="標楷體" w:eastAsia="標楷體" w:hAnsi="標楷體" w:hint="eastAsia"/>
                <w:sz w:val="22"/>
              </w:rPr>
              <w:t>海J10 運用各種媒材與形式，從事以海洋為主題的藝術表現。</w:t>
            </w:r>
          </w:p>
          <w:p w:rsidR="0016606E" w:rsidRPr="00C84B0C" w:rsidRDefault="0016606E" w:rsidP="00F24527">
            <w:pPr>
              <w:snapToGrid w:val="0"/>
              <w:jc w:val="both"/>
              <w:rPr>
                <w:rFonts w:ascii="標楷體" w:eastAsia="標楷體" w:hAnsi="標楷體"/>
                <w:sz w:val="22"/>
              </w:rPr>
            </w:pPr>
            <w:r w:rsidRPr="00C84B0C">
              <w:rPr>
                <w:rFonts w:ascii="標楷體" w:eastAsia="標楷體" w:hAnsi="標楷體" w:hint="eastAsia"/>
                <w:sz w:val="22"/>
              </w:rPr>
              <w:t>【閱讀素養教育】</w:t>
            </w:r>
          </w:p>
          <w:p w:rsidR="0016606E" w:rsidRPr="00C84B0C" w:rsidRDefault="0016606E" w:rsidP="00F24527">
            <w:pPr>
              <w:snapToGrid w:val="0"/>
              <w:jc w:val="both"/>
              <w:rPr>
                <w:rFonts w:ascii="標楷體" w:eastAsia="標楷體" w:hAnsi="標楷體"/>
                <w:sz w:val="22"/>
              </w:rPr>
            </w:pPr>
            <w:r w:rsidRPr="00C84B0C">
              <w:rPr>
                <w:rFonts w:ascii="標楷體" w:eastAsia="標楷體" w:hAnsi="標楷體" w:hint="eastAsia"/>
                <w:sz w:val="22"/>
              </w:rPr>
              <w:t>閱J3 理解學科知識內的重要詞彙意涵，並懂得如何運用該詞彙與他人。</w:t>
            </w:r>
          </w:p>
          <w:p w:rsidR="0016606E" w:rsidRPr="00C84B0C" w:rsidRDefault="0016606E" w:rsidP="00F24527">
            <w:pPr>
              <w:snapToGrid w:val="0"/>
              <w:jc w:val="both"/>
              <w:rPr>
                <w:rFonts w:ascii="標楷體" w:eastAsia="標楷體" w:hAnsi="標楷體"/>
                <w:sz w:val="22"/>
              </w:rPr>
            </w:pPr>
            <w:r w:rsidRPr="00C84B0C">
              <w:rPr>
                <w:rFonts w:ascii="標楷體" w:eastAsia="標楷體" w:hAnsi="標楷體" w:hint="eastAsia"/>
                <w:sz w:val="22"/>
              </w:rPr>
              <w:t>閱J4 除紙本閱讀之外，依學習需求選擇適當的閱讀媒材，並了解如何利用適當的管道獲得文本資源。</w:t>
            </w:r>
          </w:p>
          <w:p w:rsidR="0016606E" w:rsidRPr="00C84B0C" w:rsidRDefault="0016606E" w:rsidP="00F24527">
            <w:pPr>
              <w:snapToGrid w:val="0"/>
              <w:jc w:val="both"/>
              <w:rPr>
                <w:rFonts w:ascii="標楷體" w:eastAsia="標楷體" w:hAnsi="標楷體"/>
                <w:sz w:val="22"/>
              </w:rPr>
            </w:pPr>
            <w:r w:rsidRPr="00C84B0C">
              <w:rPr>
                <w:rFonts w:ascii="標楷體" w:eastAsia="標楷體" w:hAnsi="標楷體" w:hint="eastAsia"/>
                <w:sz w:val="22"/>
              </w:rPr>
              <w:t>【環境教育】</w:t>
            </w:r>
          </w:p>
          <w:p w:rsidR="0016606E" w:rsidRPr="00C44A8E" w:rsidRDefault="0016606E" w:rsidP="00F24527">
            <w:pPr>
              <w:snapToGrid w:val="0"/>
              <w:jc w:val="both"/>
              <w:rPr>
                <w:rFonts w:ascii="標楷體" w:eastAsia="標楷體" w:hAnsi="標楷體"/>
                <w:sz w:val="22"/>
              </w:rPr>
            </w:pPr>
            <w:r w:rsidRPr="00C84B0C">
              <w:rPr>
                <w:rFonts w:ascii="標楷體" w:eastAsia="標楷體" w:hAnsi="標楷體" w:hint="eastAsia"/>
                <w:sz w:val="22"/>
              </w:rPr>
              <w:t>環J3 經由環境美學與自然文學了解自然環境的倫理價值。</w:t>
            </w:r>
          </w:p>
        </w:tc>
      </w:tr>
      <w:tr w:rsidR="0016606E" w:rsidRPr="003D01BD" w:rsidTr="0016606E">
        <w:trPr>
          <w:jc w:val="center"/>
        </w:trPr>
        <w:tc>
          <w:tcPr>
            <w:tcW w:w="2385" w:type="dxa"/>
            <w:gridSpan w:val="2"/>
            <w:vAlign w:val="center"/>
          </w:tcPr>
          <w:p w:rsidR="0016606E" w:rsidRPr="003D01BD" w:rsidRDefault="0016606E" w:rsidP="00F24527">
            <w:pPr>
              <w:snapToGrid w:val="0"/>
              <w:jc w:val="center"/>
              <w:rPr>
                <w:rFonts w:ascii="標楷體" w:eastAsia="標楷體" w:hAnsi="標楷體"/>
                <w:sz w:val="22"/>
              </w:rPr>
            </w:pPr>
            <w:r w:rsidRPr="003D01BD">
              <w:rPr>
                <w:rFonts w:ascii="標楷體" w:eastAsia="標楷體" w:hAnsi="標楷體" w:hint="eastAsia"/>
                <w:sz w:val="22"/>
              </w:rPr>
              <w:lastRenderedPageBreak/>
              <w:t>學習目標</w:t>
            </w:r>
          </w:p>
        </w:tc>
        <w:tc>
          <w:tcPr>
            <w:tcW w:w="7163" w:type="dxa"/>
            <w:gridSpan w:val="6"/>
            <w:vAlign w:val="center"/>
          </w:tcPr>
          <w:p w:rsidR="0016606E" w:rsidRPr="001415D7" w:rsidRDefault="0016606E" w:rsidP="00F24527">
            <w:pPr>
              <w:snapToGrid w:val="0"/>
              <w:rPr>
                <w:rFonts w:ascii="標楷體" w:eastAsia="標楷體" w:hAnsi="標楷體"/>
                <w:sz w:val="22"/>
              </w:rPr>
            </w:pPr>
            <w:r w:rsidRPr="001415D7">
              <w:rPr>
                <w:rFonts w:ascii="標楷體" w:eastAsia="標楷體" w:hAnsi="標楷體"/>
                <w:sz w:val="22"/>
              </w:rPr>
              <w:t>1.</w:t>
            </w:r>
            <w:r w:rsidRPr="001415D7">
              <w:rPr>
                <w:rFonts w:ascii="標楷體" w:eastAsia="標楷體" w:hAnsi="標楷體" w:hint="eastAsia"/>
                <w:sz w:val="22"/>
              </w:rPr>
              <w:t>激發觀察歸納各種空間的能力。</w:t>
            </w:r>
          </w:p>
          <w:p w:rsidR="0016606E" w:rsidRPr="001415D7" w:rsidRDefault="0016606E" w:rsidP="00F24527">
            <w:pPr>
              <w:snapToGrid w:val="0"/>
              <w:rPr>
                <w:rFonts w:ascii="標楷體" w:eastAsia="標楷體" w:hAnsi="標楷體"/>
                <w:sz w:val="22"/>
              </w:rPr>
            </w:pPr>
            <w:r w:rsidRPr="001415D7">
              <w:rPr>
                <w:rFonts w:ascii="標楷體" w:eastAsia="標楷體" w:hAnsi="標楷體"/>
                <w:sz w:val="22"/>
              </w:rPr>
              <w:t>2.</w:t>
            </w:r>
            <w:r w:rsidRPr="001415D7">
              <w:rPr>
                <w:rFonts w:ascii="標楷體" w:eastAsia="標楷體" w:hAnsi="標楷體" w:hint="eastAsia"/>
                <w:sz w:val="22"/>
              </w:rPr>
              <w:t>分析各空間所需的大小與彼此的配置位置。</w:t>
            </w:r>
          </w:p>
          <w:p w:rsidR="0016606E" w:rsidRPr="001415D7" w:rsidRDefault="0016606E" w:rsidP="00F24527">
            <w:pPr>
              <w:snapToGrid w:val="0"/>
              <w:rPr>
                <w:rFonts w:ascii="標楷體" w:eastAsia="標楷體" w:hAnsi="標楷體"/>
                <w:sz w:val="22"/>
              </w:rPr>
            </w:pPr>
            <w:r w:rsidRPr="001415D7">
              <w:rPr>
                <w:rFonts w:ascii="標楷體" w:eastAsia="標楷體" w:hAnsi="標楷體"/>
                <w:sz w:val="22"/>
              </w:rPr>
              <w:t>3.</w:t>
            </w:r>
            <w:r w:rsidRPr="001415D7">
              <w:rPr>
                <w:rFonts w:ascii="標楷體" w:eastAsia="標楷體" w:hAnsi="標楷體" w:hint="eastAsia"/>
                <w:sz w:val="22"/>
              </w:rPr>
              <w:t>瞭解建築空間泡泡圖所代表的意義與感受。</w:t>
            </w:r>
          </w:p>
          <w:p w:rsidR="0016606E" w:rsidRPr="001415D7" w:rsidRDefault="0016606E" w:rsidP="00F24527">
            <w:pPr>
              <w:snapToGrid w:val="0"/>
              <w:rPr>
                <w:rFonts w:ascii="標楷體" w:eastAsia="標楷體" w:hAnsi="標楷體"/>
                <w:sz w:val="22"/>
              </w:rPr>
            </w:pPr>
            <w:r w:rsidRPr="001415D7">
              <w:rPr>
                <w:rFonts w:ascii="標楷體" w:eastAsia="標楷體" w:hAnsi="標楷體"/>
                <w:sz w:val="22"/>
              </w:rPr>
              <w:t>4.</w:t>
            </w:r>
            <w:r w:rsidRPr="001415D7">
              <w:rPr>
                <w:rFonts w:ascii="標楷體" w:eastAsia="標楷體" w:hAnsi="標楷體" w:hint="eastAsia"/>
                <w:sz w:val="22"/>
              </w:rPr>
              <w:t>瞭解室內空間環境與人的互動關係，建立空間規畫的理念。</w:t>
            </w:r>
          </w:p>
          <w:p w:rsidR="0016606E" w:rsidRPr="001415D7" w:rsidRDefault="0016606E" w:rsidP="00F24527">
            <w:pPr>
              <w:snapToGrid w:val="0"/>
              <w:rPr>
                <w:rFonts w:ascii="標楷體" w:eastAsia="標楷體" w:hAnsi="標楷體"/>
                <w:sz w:val="22"/>
              </w:rPr>
            </w:pPr>
            <w:r w:rsidRPr="001415D7">
              <w:rPr>
                <w:rFonts w:ascii="標楷體" w:eastAsia="標楷體" w:hAnsi="標楷體"/>
                <w:sz w:val="22"/>
              </w:rPr>
              <w:t>5.</w:t>
            </w:r>
            <w:r w:rsidRPr="001415D7">
              <w:rPr>
                <w:rFonts w:ascii="標楷體" w:eastAsia="標楷體" w:hAnsi="標楷體" w:hint="eastAsia"/>
                <w:sz w:val="22"/>
              </w:rPr>
              <w:t>認識家居布置的要點與方法，並實際運用於生活中。</w:t>
            </w:r>
          </w:p>
          <w:p w:rsidR="0016606E" w:rsidRPr="001415D7" w:rsidRDefault="0016606E" w:rsidP="00F24527">
            <w:pPr>
              <w:snapToGrid w:val="0"/>
              <w:rPr>
                <w:rFonts w:ascii="標楷體" w:eastAsia="標楷體" w:hAnsi="標楷體"/>
                <w:sz w:val="22"/>
              </w:rPr>
            </w:pPr>
            <w:r w:rsidRPr="001415D7">
              <w:rPr>
                <w:rFonts w:ascii="標楷體" w:eastAsia="標楷體" w:hAnsi="標楷體"/>
                <w:sz w:val="22"/>
              </w:rPr>
              <w:t>6.</w:t>
            </w:r>
            <w:r w:rsidRPr="001415D7">
              <w:rPr>
                <w:rFonts w:ascii="標楷體" w:eastAsia="標楷體" w:hAnsi="標楷體" w:hint="eastAsia"/>
                <w:sz w:val="22"/>
              </w:rPr>
              <w:t>認識藝術創作的題材類別。</w:t>
            </w:r>
          </w:p>
          <w:p w:rsidR="0016606E" w:rsidRPr="001415D7" w:rsidRDefault="0016606E" w:rsidP="00F24527">
            <w:pPr>
              <w:snapToGrid w:val="0"/>
              <w:rPr>
                <w:rFonts w:ascii="標楷體" w:eastAsia="標楷體" w:hAnsi="標楷體"/>
                <w:sz w:val="22"/>
              </w:rPr>
            </w:pPr>
            <w:r w:rsidRPr="001415D7">
              <w:rPr>
                <w:rFonts w:ascii="標楷體" w:eastAsia="標楷體" w:hAnsi="標楷體"/>
                <w:sz w:val="22"/>
              </w:rPr>
              <w:t>7.</w:t>
            </w:r>
            <w:r w:rsidRPr="001415D7">
              <w:rPr>
                <w:rFonts w:ascii="標楷體" w:eastAsia="標楷體" w:hAnsi="標楷體" w:hint="eastAsia"/>
                <w:sz w:val="22"/>
              </w:rPr>
              <w:t>欣賞插畫名家的作品。</w:t>
            </w:r>
          </w:p>
          <w:p w:rsidR="0016606E" w:rsidRPr="001415D7" w:rsidRDefault="0016606E" w:rsidP="00F24527">
            <w:pPr>
              <w:snapToGrid w:val="0"/>
              <w:rPr>
                <w:rFonts w:ascii="標楷體" w:eastAsia="標楷體" w:hAnsi="標楷體"/>
                <w:sz w:val="22"/>
              </w:rPr>
            </w:pPr>
            <w:r w:rsidRPr="001415D7">
              <w:rPr>
                <w:rFonts w:ascii="標楷體" w:eastAsia="標楷體" w:hAnsi="標楷體"/>
                <w:sz w:val="22"/>
              </w:rPr>
              <w:t>8.</w:t>
            </w:r>
            <w:r w:rsidRPr="001415D7">
              <w:rPr>
                <w:rFonts w:ascii="標楷體" w:eastAsia="標楷體" w:hAnsi="標楷體" w:hint="eastAsia"/>
                <w:sz w:val="22"/>
              </w:rPr>
              <w:t>音樂功能介紹。</w:t>
            </w:r>
          </w:p>
          <w:p w:rsidR="0016606E" w:rsidRPr="001415D7" w:rsidRDefault="0016606E" w:rsidP="00F24527">
            <w:pPr>
              <w:snapToGrid w:val="0"/>
              <w:rPr>
                <w:rFonts w:ascii="標楷體" w:eastAsia="標楷體" w:hAnsi="標楷體"/>
                <w:sz w:val="22"/>
              </w:rPr>
            </w:pPr>
            <w:r w:rsidRPr="001415D7">
              <w:rPr>
                <w:rFonts w:ascii="標楷體" w:eastAsia="標楷體" w:hAnsi="標楷體"/>
                <w:sz w:val="22"/>
              </w:rPr>
              <w:t>9.</w:t>
            </w:r>
            <w:r w:rsidRPr="001415D7">
              <w:rPr>
                <w:rFonts w:ascii="標楷體" w:eastAsia="標楷體" w:hAnsi="標楷體" w:hint="eastAsia"/>
                <w:sz w:val="22"/>
              </w:rPr>
              <w:t>認識音樂與治療、媒體、形象三者間的結合運用。</w:t>
            </w:r>
          </w:p>
          <w:p w:rsidR="0016606E" w:rsidRPr="001415D7" w:rsidRDefault="0016606E" w:rsidP="00F24527">
            <w:pPr>
              <w:snapToGrid w:val="0"/>
              <w:rPr>
                <w:rFonts w:ascii="標楷體" w:eastAsia="標楷體" w:hAnsi="標楷體"/>
                <w:sz w:val="22"/>
              </w:rPr>
            </w:pPr>
            <w:r w:rsidRPr="001415D7">
              <w:rPr>
                <w:rFonts w:ascii="標楷體" w:eastAsia="標楷體" w:hAnsi="標楷體"/>
                <w:sz w:val="22"/>
              </w:rPr>
              <w:t>10.</w:t>
            </w:r>
            <w:r w:rsidRPr="001415D7">
              <w:rPr>
                <w:rFonts w:ascii="標楷體" w:eastAsia="標楷體" w:hAnsi="標楷體" w:hint="eastAsia"/>
                <w:sz w:val="22"/>
              </w:rPr>
              <w:t>認識簡譜並實際運用。</w:t>
            </w:r>
          </w:p>
          <w:p w:rsidR="0016606E" w:rsidRPr="001415D7" w:rsidRDefault="0016606E" w:rsidP="00F24527">
            <w:pPr>
              <w:snapToGrid w:val="0"/>
              <w:rPr>
                <w:rFonts w:ascii="標楷體" w:eastAsia="標楷體" w:hAnsi="標楷體"/>
                <w:sz w:val="22"/>
              </w:rPr>
            </w:pPr>
            <w:r w:rsidRPr="001415D7">
              <w:rPr>
                <w:rFonts w:ascii="標楷體" w:eastAsia="標楷體" w:hAnsi="標楷體"/>
                <w:sz w:val="22"/>
              </w:rPr>
              <w:t>11.</w:t>
            </w:r>
            <w:r w:rsidRPr="001415D7">
              <w:rPr>
                <w:rFonts w:ascii="標楷體" w:eastAsia="標楷體" w:hAnsi="標楷體" w:hint="eastAsia"/>
                <w:sz w:val="22"/>
              </w:rPr>
              <w:t>認識音樂起源及四大古文明音樂文化。</w:t>
            </w:r>
          </w:p>
          <w:p w:rsidR="0016606E" w:rsidRPr="001415D7" w:rsidRDefault="0016606E" w:rsidP="00F24527">
            <w:pPr>
              <w:snapToGrid w:val="0"/>
              <w:rPr>
                <w:rFonts w:ascii="標楷體" w:eastAsia="標楷體" w:hAnsi="標楷體"/>
                <w:sz w:val="22"/>
              </w:rPr>
            </w:pPr>
            <w:r w:rsidRPr="001415D7">
              <w:rPr>
                <w:rFonts w:ascii="標楷體" w:eastAsia="標楷體" w:hAnsi="標楷體"/>
                <w:sz w:val="22"/>
              </w:rPr>
              <w:t>12.</w:t>
            </w:r>
            <w:r w:rsidRPr="001415D7">
              <w:rPr>
                <w:rFonts w:ascii="標楷體" w:eastAsia="標楷體" w:hAnsi="標楷體" w:hint="eastAsia"/>
                <w:sz w:val="22"/>
              </w:rPr>
              <w:t>能說明樂器發聲方式，並自製樂器實驗吹奏。</w:t>
            </w:r>
          </w:p>
          <w:p w:rsidR="0016606E" w:rsidRPr="001415D7" w:rsidRDefault="0016606E" w:rsidP="00F24527">
            <w:pPr>
              <w:snapToGrid w:val="0"/>
              <w:rPr>
                <w:rFonts w:ascii="標楷體" w:eastAsia="標楷體" w:hAnsi="標楷體"/>
                <w:sz w:val="22"/>
              </w:rPr>
            </w:pPr>
            <w:r w:rsidRPr="001415D7">
              <w:rPr>
                <w:rFonts w:ascii="標楷體" w:eastAsia="標楷體" w:hAnsi="標楷體"/>
                <w:sz w:val="22"/>
              </w:rPr>
              <w:t>13.</w:t>
            </w:r>
            <w:r w:rsidRPr="001415D7">
              <w:rPr>
                <w:rFonts w:ascii="標楷體" w:eastAsia="標楷體" w:hAnsi="標楷體" w:hint="eastAsia"/>
                <w:sz w:val="22"/>
              </w:rPr>
              <w:t>認識中西方樂器並感受其音色之美。</w:t>
            </w:r>
          </w:p>
          <w:p w:rsidR="0016606E" w:rsidRPr="001415D7" w:rsidRDefault="0016606E" w:rsidP="00F24527">
            <w:pPr>
              <w:snapToGrid w:val="0"/>
              <w:rPr>
                <w:rFonts w:ascii="標楷體" w:eastAsia="標楷體" w:hAnsi="標楷體"/>
                <w:sz w:val="22"/>
              </w:rPr>
            </w:pPr>
            <w:r w:rsidRPr="001415D7">
              <w:rPr>
                <w:rFonts w:ascii="標楷體" w:eastAsia="標楷體" w:hAnsi="標楷體"/>
                <w:sz w:val="22"/>
              </w:rPr>
              <w:t>14.</w:t>
            </w:r>
            <w:r w:rsidRPr="001415D7">
              <w:rPr>
                <w:rFonts w:ascii="標楷體" w:eastAsia="標楷體" w:hAnsi="標楷體" w:hint="eastAsia"/>
                <w:sz w:val="22"/>
              </w:rPr>
              <w:t>認識中西樂團編制。</w:t>
            </w:r>
          </w:p>
          <w:p w:rsidR="0016606E" w:rsidRPr="001415D7" w:rsidRDefault="0016606E" w:rsidP="00F24527">
            <w:pPr>
              <w:snapToGrid w:val="0"/>
              <w:rPr>
                <w:rFonts w:ascii="標楷體" w:eastAsia="標楷體" w:hAnsi="標楷體"/>
                <w:sz w:val="22"/>
              </w:rPr>
            </w:pPr>
            <w:r w:rsidRPr="001415D7">
              <w:rPr>
                <w:rFonts w:ascii="標楷體" w:eastAsia="標楷體" w:hAnsi="標楷體"/>
                <w:sz w:val="22"/>
              </w:rPr>
              <w:t>15.</w:t>
            </w:r>
            <w:r w:rsidRPr="001415D7">
              <w:rPr>
                <w:rFonts w:ascii="標楷體" w:eastAsia="標楷體" w:hAnsi="標楷體" w:hint="eastAsia"/>
                <w:sz w:val="22"/>
              </w:rPr>
              <w:t>聆賞生活中各種音樂。</w:t>
            </w:r>
          </w:p>
          <w:p w:rsidR="0016606E" w:rsidRPr="001415D7" w:rsidRDefault="0016606E" w:rsidP="00F24527">
            <w:pPr>
              <w:snapToGrid w:val="0"/>
              <w:rPr>
                <w:rFonts w:ascii="標楷體" w:eastAsia="標楷體" w:hAnsi="標楷體"/>
                <w:sz w:val="22"/>
              </w:rPr>
            </w:pPr>
            <w:r w:rsidRPr="001415D7">
              <w:rPr>
                <w:rFonts w:ascii="標楷體" w:eastAsia="標楷體" w:hAnsi="標楷體"/>
                <w:sz w:val="22"/>
              </w:rPr>
              <w:t>16.</w:t>
            </w:r>
            <w:r w:rsidRPr="001415D7">
              <w:rPr>
                <w:rFonts w:ascii="標楷體" w:eastAsia="標楷體" w:hAnsi="標楷體" w:hint="eastAsia"/>
                <w:sz w:val="22"/>
              </w:rPr>
              <w:t>認識速度術語與節拍器。</w:t>
            </w:r>
          </w:p>
          <w:p w:rsidR="0016606E" w:rsidRPr="001415D7" w:rsidRDefault="0016606E" w:rsidP="00F24527">
            <w:pPr>
              <w:snapToGrid w:val="0"/>
              <w:rPr>
                <w:rFonts w:ascii="標楷體" w:eastAsia="標楷體" w:hAnsi="標楷體"/>
                <w:sz w:val="22"/>
              </w:rPr>
            </w:pPr>
            <w:r w:rsidRPr="001415D7">
              <w:rPr>
                <w:rFonts w:ascii="標楷體" w:eastAsia="標楷體" w:hAnsi="標楷體"/>
                <w:sz w:val="22"/>
              </w:rPr>
              <w:t>17.</w:t>
            </w:r>
            <w:r w:rsidRPr="001415D7">
              <w:rPr>
                <w:rFonts w:ascii="標楷體" w:eastAsia="標楷體" w:hAnsi="標楷體" w:hint="eastAsia"/>
                <w:sz w:val="22"/>
              </w:rPr>
              <w:t>認識並辨別標題與絕對音樂。</w:t>
            </w:r>
          </w:p>
          <w:p w:rsidR="0016606E" w:rsidRPr="001415D7" w:rsidRDefault="0016606E" w:rsidP="00F24527">
            <w:pPr>
              <w:snapToGrid w:val="0"/>
              <w:rPr>
                <w:rFonts w:ascii="標楷體" w:eastAsia="標楷體" w:hAnsi="標楷體"/>
                <w:sz w:val="22"/>
              </w:rPr>
            </w:pPr>
            <w:r w:rsidRPr="001415D7">
              <w:rPr>
                <w:rFonts w:ascii="標楷體" w:eastAsia="標楷體" w:hAnsi="標楷體"/>
                <w:sz w:val="22"/>
              </w:rPr>
              <w:t>18.</w:t>
            </w:r>
            <w:r w:rsidRPr="001415D7">
              <w:rPr>
                <w:rFonts w:ascii="標楷體" w:eastAsia="標楷體" w:hAnsi="標楷體" w:hint="eastAsia"/>
                <w:sz w:val="22"/>
              </w:rPr>
              <w:t>能以生活經驗為題材，創作歌詞與旋律。</w:t>
            </w:r>
          </w:p>
          <w:p w:rsidR="0016606E" w:rsidRPr="001415D7" w:rsidRDefault="0016606E" w:rsidP="00F24527">
            <w:pPr>
              <w:snapToGrid w:val="0"/>
              <w:rPr>
                <w:rFonts w:ascii="標楷體" w:eastAsia="標楷體" w:hAnsi="標楷體"/>
                <w:sz w:val="22"/>
              </w:rPr>
            </w:pPr>
            <w:r w:rsidRPr="001415D7">
              <w:rPr>
                <w:rFonts w:ascii="標楷體" w:eastAsia="標楷體" w:hAnsi="標楷體"/>
                <w:sz w:val="22"/>
              </w:rPr>
              <w:t>19.</w:t>
            </w:r>
            <w:r w:rsidRPr="001415D7">
              <w:rPr>
                <w:rFonts w:ascii="標楷體" w:eastAsia="標楷體" w:hAnsi="標楷體" w:hint="eastAsia"/>
                <w:sz w:val="22"/>
              </w:rPr>
              <w:t>認識各種音樂中的情感。</w:t>
            </w:r>
          </w:p>
          <w:p w:rsidR="0016606E" w:rsidRPr="001415D7" w:rsidRDefault="0016606E" w:rsidP="00F24527">
            <w:pPr>
              <w:snapToGrid w:val="0"/>
              <w:rPr>
                <w:rFonts w:ascii="標楷體" w:eastAsia="標楷體" w:hAnsi="標楷體"/>
                <w:sz w:val="22"/>
              </w:rPr>
            </w:pPr>
            <w:r w:rsidRPr="001415D7">
              <w:rPr>
                <w:rFonts w:ascii="標楷體" w:eastAsia="標楷體" w:hAnsi="標楷體"/>
                <w:sz w:val="22"/>
              </w:rPr>
              <w:t>20.</w:t>
            </w:r>
            <w:r w:rsidRPr="001415D7">
              <w:rPr>
                <w:rFonts w:ascii="標楷體" w:eastAsia="標楷體" w:hAnsi="標楷體" w:hint="eastAsia"/>
                <w:sz w:val="22"/>
              </w:rPr>
              <w:t>認識民歌類型及臺灣各語系民歌。</w:t>
            </w:r>
          </w:p>
          <w:p w:rsidR="0016606E" w:rsidRPr="001415D7" w:rsidRDefault="0016606E" w:rsidP="00F24527">
            <w:pPr>
              <w:snapToGrid w:val="0"/>
              <w:rPr>
                <w:rFonts w:ascii="標楷體" w:eastAsia="標楷體" w:hAnsi="標楷體"/>
                <w:sz w:val="22"/>
              </w:rPr>
            </w:pPr>
            <w:r w:rsidRPr="001415D7">
              <w:rPr>
                <w:rFonts w:ascii="標楷體" w:eastAsia="標楷體" w:hAnsi="標楷體"/>
                <w:sz w:val="22"/>
              </w:rPr>
              <w:t>21.</w:t>
            </w:r>
            <w:r w:rsidRPr="001415D7">
              <w:rPr>
                <w:rFonts w:ascii="標楷體" w:eastAsia="標楷體" w:hAnsi="標楷體" w:hint="eastAsia"/>
                <w:sz w:val="22"/>
              </w:rPr>
              <w:t>能改編調號、速度等音樂元素，並感受音樂情感的不同。</w:t>
            </w:r>
          </w:p>
          <w:p w:rsidR="0016606E" w:rsidRPr="001415D7" w:rsidRDefault="0016606E" w:rsidP="00F24527">
            <w:pPr>
              <w:snapToGrid w:val="0"/>
              <w:rPr>
                <w:rFonts w:ascii="標楷體" w:eastAsia="標楷體" w:hAnsi="標楷體"/>
                <w:sz w:val="22"/>
              </w:rPr>
            </w:pPr>
            <w:r w:rsidRPr="001415D7">
              <w:rPr>
                <w:rFonts w:ascii="標楷體" w:eastAsia="標楷體" w:hAnsi="標楷體"/>
                <w:sz w:val="22"/>
              </w:rPr>
              <w:t>22.</w:t>
            </w:r>
            <w:r w:rsidRPr="001415D7">
              <w:rPr>
                <w:rFonts w:ascii="標楷體" w:eastAsia="標楷體" w:hAnsi="標楷體" w:hint="eastAsia"/>
                <w:sz w:val="22"/>
              </w:rPr>
              <w:t>透過音樂聆賞及其創作背景認識，感受音樂蘊藏的藝術價值。</w:t>
            </w:r>
          </w:p>
          <w:p w:rsidR="0016606E" w:rsidRPr="001415D7" w:rsidRDefault="0016606E" w:rsidP="00F24527">
            <w:pPr>
              <w:snapToGrid w:val="0"/>
              <w:rPr>
                <w:rFonts w:ascii="標楷體" w:eastAsia="標楷體" w:hAnsi="標楷體"/>
                <w:sz w:val="22"/>
              </w:rPr>
            </w:pPr>
            <w:r w:rsidRPr="001415D7">
              <w:rPr>
                <w:rFonts w:ascii="標楷體" w:eastAsia="標楷體" w:hAnsi="標楷體"/>
                <w:sz w:val="22"/>
              </w:rPr>
              <w:t>23.</w:t>
            </w:r>
            <w:r w:rsidRPr="001415D7">
              <w:rPr>
                <w:rFonts w:ascii="標楷體" w:eastAsia="標楷體" w:hAnsi="標楷體" w:hint="eastAsia"/>
                <w:sz w:val="22"/>
              </w:rPr>
              <w:t>瞭解劇場分工合作的重要性，並認識劇團的分工架構。</w:t>
            </w:r>
          </w:p>
          <w:p w:rsidR="0016606E" w:rsidRPr="001415D7" w:rsidRDefault="0016606E" w:rsidP="00F24527">
            <w:pPr>
              <w:snapToGrid w:val="0"/>
              <w:rPr>
                <w:rFonts w:ascii="標楷體" w:eastAsia="標楷體" w:hAnsi="標楷體"/>
                <w:sz w:val="22"/>
              </w:rPr>
            </w:pPr>
            <w:r w:rsidRPr="001415D7">
              <w:rPr>
                <w:rFonts w:ascii="標楷體" w:eastAsia="標楷體" w:hAnsi="標楷體"/>
                <w:sz w:val="22"/>
              </w:rPr>
              <w:t>24.</w:t>
            </w:r>
            <w:r w:rsidRPr="001415D7">
              <w:rPr>
                <w:rFonts w:ascii="標楷體" w:eastAsia="標楷體" w:hAnsi="標楷體" w:hint="eastAsia"/>
                <w:sz w:val="22"/>
              </w:rPr>
              <w:t>認識不同分工的工作內容，並能勇於嘗試。</w:t>
            </w:r>
          </w:p>
          <w:p w:rsidR="0016606E" w:rsidRPr="001415D7" w:rsidRDefault="0016606E" w:rsidP="00F24527">
            <w:pPr>
              <w:snapToGrid w:val="0"/>
              <w:rPr>
                <w:rFonts w:ascii="標楷體" w:eastAsia="標楷體" w:hAnsi="標楷體"/>
                <w:sz w:val="22"/>
              </w:rPr>
            </w:pPr>
            <w:r w:rsidRPr="001415D7">
              <w:rPr>
                <w:rFonts w:ascii="標楷體" w:eastAsia="標楷體" w:hAnsi="標楷體"/>
                <w:sz w:val="22"/>
              </w:rPr>
              <w:t>25.</w:t>
            </w:r>
            <w:r w:rsidRPr="001415D7">
              <w:rPr>
                <w:rFonts w:ascii="標楷體" w:eastAsia="標楷體" w:hAnsi="標楷體" w:hint="eastAsia"/>
                <w:sz w:val="22"/>
              </w:rPr>
              <w:t>透過分工合作來完成共同的目標，發展團隊合作的能力。</w:t>
            </w:r>
          </w:p>
          <w:p w:rsidR="0016606E" w:rsidRPr="001415D7" w:rsidRDefault="0016606E" w:rsidP="00F24527">
            <w:pPr>
              <w:snapToGrid w:val="0"/>
              <w:rPr>
                <w:rFonts w:ascii="標楷體" w:eastAsia="標楷體" w:hAnsi="標楷體"/>
                <w:sz w:val="22"/>
              </w:rPr>
            </w:pPr>
            <w:r w:rsidRPr="001415D7">
              <w:rPr>
                <w:rFonts w:ascii="標楷體" w:eastAsia="標楷體" w:hAnsi="標楷體"/>
                <w:sz w:val="22"/>
              </w:rPr>
              <w:t>26.</w:t>
            </w:r>
            <w:r w:rsidRPr="001415D7">
              <w:rPr>
                <w:rFonts w:ascii="標楷體" w:eastAsia="標楷體" w:hAnsi="標楷體" w:hint="eastAsia"/>
                <w:sz w:val="22"/>
              </w:rPr>
              <w:t>瞭解劇本基本的組成要素，並認識具代表性的劇作家。</w:t>
            </w:r>
          </w:p>
          <w:p w:rsidR="0016606E" w:rsidRPr="001415D7" w:rsidRDefault="0016606E" w:rsidP="00F24527">
            <w:pPr>
              <w:snapToGrid w:val="0"/>
              <w:rPr>
                <w:rFonts w:ascii="標楷體" w:eastAsia="標楷體" w:hAnsi="標楷體"/>
                <w:sz w:val="22"/>
              </w:rPr>
            </w:pPr>
            <w:r w:rsidRPr="001415D7">
              <w:rPr>
                <w:rFonts w:ascii="標楷體" w:eastAsia="標楷體" w:hAnsi="標楷體"/>
                <w:sz w:val="22"/>
              </w:rPr>
              <w:t>27.</w:t>
            </w:r>
            <w:r w:rsidRPr="001415D7">
              <w:rPr>
                <w:rFonts w:ascii="標楷體" w:eastAsia="標楷體" w:hAnsi="標楷體" w:hint="eastAsia"/>
                <w:sz w:val="22"/>
              </w:rPr>
              <w:t>能以文字編寫創作出表演的故事，並表達不同的情感、思想與創意。</w:t>
            </w:r>
          </w:p>
          <w:p w:rsidR="0016606E" w:rsidRPr="001415D7" w:rsidRDefault="0016606E" w:rsidP="00F24527">
            <w:pPr>
              <w:snapToGrid w:val="0"/>
              <w:rPr>
                <w:rFonts w:ascii="標楷體" w:eastAsia="標楷體" w:hAnsi="標楷體"/>
                <w:sz w:val="22"/>
              </w:rPr>
            </w:pPr>
            <w:r w:rsidRPr="001415D7">
              <w:rPr>
                <w:rFonts w:ascii="標楷體" w:eastAsia="標楷體" w:hAnsi="標楷體"/>
                <w:sz w:val="22"/>
              </w:rPr>
              <w:t>28.</w:t>
            </w:r>
            <w:r w:rsidRPr="001415D7">
              <w:rPr>
                <w:rFonts w:ascii="標楷體" w:eastAsia="標楷體" w:hAnsi="標楷體" w:hint="eastAsia"/>
                <w:sz w:val="22"/>
              </w:rPr>
              <w:t>欣賞描寫不同類型人物的劇本，並能辨別其差異。</w:t>
            </w:r>
          </w:p>
          <w:p w:rsidR="0016606E" w:rsidRPr="001415D7" w:rsidRDefault="0016606E" w:rsidP="00F24527">
            <w:pPr>
              <w:snapToGrid w:val="0"/>
              <w:rPr>
                <w:rFonts w:ascii="標楷體" w:eastAsia="標楷體" w:hAnsi="標楷體"/>
                <w:sz w:val="22"/>
              </w:rPr>
            </w:pPr>
            <w:r w:rsidRPr="001415D7">
              <w:rPr>
                <w:rFonts w:ascii="標楷體" w:eastAsia="標楷體" w:hAnsi="標楷體"/>
                <w:sz w:val="22"/>
              </w:rPr>
              <w:t>29.</w:t>
            </w:r>
            <w:r w:rsidRPr="001415D7">
              <w:rPr>
                <w:rFonts w:ascii="標楷體" w:eastAsia="標楷體" w:hAnsi="標楷體" w:hint="eastAsia"/>
                <w:sz w:val="22"/>
              </w:rPr>
              <w:t>表達對社會環境的關懷，並發展思考能力。</w:t>
            </w:r>
          </w:p>
          <w:p w:rsidR="0016606E" w:rsidRPr="001415D7" w:rsidRDefault="0016606E" w:rsidP="00F24527">
            <w:pPr>
              <w:snapToGrid w:val="0"/>
              <w:rPr>
                <w:rFonts w:ascii="標楷體" w:eastAsia="標楷體" w:hAnsi="標楷體"/>
                <w:sz w:val="22"/>
              </w:rPr>
            </w:pPr>
            <w:r w:rsidRPr="001415D7">
              <w:rPr>
                <w:rFonts w:ascii="標楷體" w:eastAsia="標楷體" w:hAnsi="標楷體"/>
                <w:sz w:val="22"/>
              </w:rPr>
              <w:t>30.</w:t>
            </w:r>
            <w:r w:rsidRPr="001415D7">
              <w:rPr>
                <w:rFonts w:ascii="標楷體" w:eastAsia="標楷體" w:hAnsi="標楷體" w:hint="eastAsia"/>
                <w:sz w:val="22"/>
              </w:rPr>
              <w:t>能瞭解劇場幕後工作的要素及其重要性。</w:t>
            </w:r>
          </w:p>
          <w:p w:rsidR="0016606E" w:rsidRPr="001415D7" w:rsidRDefault="0016606E" w:rsidP="00F24527">
            <w:pPr>
              <w:snapToGrid w:val="0"/>
              <w:rPr>
                <w:rFonts w:ascii="標楷體" w:eastAsia="標楷體" w:hAnsi="標楷體"/>
                <w:sz w:val="22"/>
              </w:rPr>
            </w:pPr>
            <w:r w:rsidRPr="001415D7">
              <w:rPr>
                <w:rFonts w:ascii="標楷體" w:eastAsia="標楷體" w:hAnsi="標楷體"/>
                <w:sz w:val="22"/>
              </w:rPr>
              <w:t>31.</w:t>
            </w:r>
            <w:r w:rsidRPr="001415D7">
              <w:rPr>
                <w:rFonts w:ascii="標楷體" w:eastAsia="標楷體" w:hAnsi="標楷體" w:hint="eastAsia"/>
                <w:sz w:val="22"/>
              </w:rPr>
              <w:t>能學習分工製作小型的舞臺表演環境。</w:t>
            </w:r>
          </w:p>
          <w:p w:rsidR="0016606E" w:rsidRPr="001415D7" w:rsidRDefault="0016606E" w:rsidP="00F24527">
            <w:pPr>
              <w:snapToGrid w:val="0"/>
              <w:rPr>
                <w:rFonts w:ascii="標楷體" w:eastAsia="標楷體" w:hAnsi="標楷體"/>
                <w:sz w:val="22"/>
              </w:rPr>
            </w:pPr>
            <w:r w:rsidRPr="001415D7">
              <w:rPr>
                <w:rFonts w:ascii="標楷體" w:eastAsia="標楷體" w:hAnsi="標楷體"/>
                <w:sz w:val="22"/>
              </w:rPr>
              <w:t>32.</w:t>
            </w:r>
            <w:r w:rsidRPr="001415D7">
              <w:rPr>
                <w:rFonts w:ascii="標楷體" w:eastAsia="標楷體" w:hAnsi="標楷體" w:hint="eastAsia"/>
                <w:sz w:val="22"/>
              </w:rPr>
              <w:t>探索自我的興趣並發展。</w:t>
            </w:r>
          </w:p>
          <w:p w:rsidR="0016606E" w:rsidRPr="001415D7" w:rsidRDefault="0016606E" w:rsidP="00F24527">
            <w:pPr>
              <w:snapToGrid w:val="0"/>
              <w:rPr>
                <w:rFonts w:ascii="標楷體" w:eastAsia="標楷體" w:hAnsi="標楷體"/>
                <w:sz w:val="22"/>
              </w:rPr>
            </w:pPr>
            <w:r w:rsidRPr="001415D7">
              <w:rPr>
                <w:rFonts w:ascii="標楷體" w:eastAsia="標楷體" w:hAnsi="標楷體"/>
                <w:sz w:val="22"/>
              </w:rPr>
              <w:t>33.</w:t>
            </w:r>
            <w:r w:rsidRPr="001415D7">
              <w:rPr>
                <w:rFonts w:ascii="標楷體" w:eastAsia="標楷體" w:hAnsi="標楷體" w:hint="eastAsia"/>
                <w:sz w:val="22"/>
              </w:rPr>
              <w:t>瞭解舞臺服裝和化妝對表演的重要性，並認識臺灣劇場界知名的服裝設計及化妝設計。</w:t>
            </w:r>
          </w:p>
          <w:p w:rsidR="0016606E" w:rsidRPr="001415D7" w:rsidRDefault="0016606E" w:rsidP="00F24527">
            <w:pPr>
              <w:snapToGrid w:val="0"/>
              <w:rPr>
                <w:rFonts w:ascii="標楷體" w:eastAsia="標楷體" w:hAnsi="標楷體"/>
                <w:sz w:val="22"/>
              </w:rPr>
            </w:pPr>
            <w:r w:rsidRPr="001415D7">
              <w:rPr>
                <w:rFonts w:ascii="標楷體" w:eastAsia="標楷體" w:hAnsi="標楷體"/>
                <w:sz w:val="22"/>
              </w:rPr>
              <w:t>34.</w:t>
            </w:r>
            <w:r w:rsidRPr="001415D7">
              <w:rPr>
                <w:rFonts w:ascii="標楷體" w:eastAsia="標楷體" w:hAnsi="標楷體" w:hint="eastAsia"/>
                <w:sz w:val="22"/>
              </w:rPr>
              <w:t>能以原有的服裝和化妝的材料創作出人物造型，甚至可以表現不同的風格。</w:t>
            </w:r>
          </w:p>
          <w:p w:rsidR="0016606E" w:rsidRPr="001415D7" w:rsidRDefault="0016606E" w:rsidP="00F24527">
            <w:pPr>
              <w:snapToGrid w:val="0"/>
              <w:rPr>
                <w:rFonts w:ascii="標楷體" w:eastAsia="標楷體" w:hAnsi="標楷體"/>
                <w:sz w:val="22"/>
              </w:rPr>
            </w:pPr>
            <w:r w:rsidRPr="001415D7">
              <w:rPr>
                <w:rFonts w:ascii="標楷體" w:eastAsia="標楷體" w:hAnsi="標楷體"/>
                <w:sz w:val="22"/>
              </w:rPr>
              <w:t>35.</w:t>
            </w:r>
            <w:r w:rsidRPr="001415D7">
              <w:rPr>
                <w:rFonts w:ascii="標楷體" w:eastAsia="標楷體" w:hAnsi="標楷體" w:hint="eastAsia"/>
                <w:sz w:val="22"/>
              </w:rPr>
              <w:t>欣賞各組不同造型的人物，並能提出具體的建議。</w:t>
            </w:r>
          </w:p>
          <w:p w:rsidR="0016606E" w:rsidRPr="001415D7" w:rsidRDefault="0016606E" w:rsidP="00F24527">
            <w:pPr>
              <w:snapToGrid w:val="0"/>
              <w:rPr>
                <w:rFonts w:ascii="標楷體" w:eastAsia="標楷體" w:hAnsi="標楷體"/>
                <w:sz w:val="22"/>
              </w:rPr>
            </w:pPr>
            <w:r w:rsidRPr="001415D7">
              <w:rPr>
                <w:rFonts w:ascii="標楷體" w:eastAsia="標楷體" w:hAnsi="標楷體"/>
                <w:sz w:val="22"/>
              </w:rPr>
              <w:t>36.</w:t>
            </w:r>
            <w:r w:rsidRPr="001415D7">
              <w:rPr>
                <w:rFonts w:ascii="標楷體" w:eastAsia="標楷體" w:hAnsi="標楷體" w:hint="eastAsia"/>
                <w:sz w:val="22"/>
              </w:rPr>
              <w:t>引導學生思考自己對人生角色的定位，並發展思考能力，扮演好每一</w:t>
            </w:r>
            <w:r w:rsidRPr="001415D7">
              <w:rPr>
                <w:rFonts w:ascii="標楷體" w:eastAsia="標楷體" w:hAnsi="標楷體" w:hint="eastAsia"/>
                <w:sz w:val="22"/>
              </w:rPr>
              <w:lastRenderedPageBreak/>
              <w:t>個角色。</w:t>
            </w:r>
          </w:p>
          <w:p w:rsidR="0016606E" w:rsidRPr="001415D7" w:rsidRDefault="0016606E" w:rsidP="00F24527">
            <w:pPr>
              <w:snapToGrid w:val="0"/>
              <w:rPr>
                <w:rFonts w:ascii="標楷體" w:eastAsia="標楷體" w:hAnsi="標楷體"/>
                <w:sz w:val="22"/>
              </w:rPr>
            </w:pPr>
            <w:r w:rsidRPr="001415D7">
              <w:rPr>
                <w:rFonts w:ascii="標楷體" w:eastAsia="標楷體" w:hAnsi="標楷體"/>
                <w:sz w:val="22"/>
              </w:rPr>
              <w:t>37.</w:t>
            </w:r>
            <w:r w:rsidRPr="001415D7">
              <w:rPr>
                <w:rFonts w:ascii="標楷體" w:eastAsia="標楷體" w:hAnsi="標楷體" w:hint="eastAsia"/>
                <w:sz w:val="22"/>
              </w:rPr>
              <w:t>瞭解導演的重要，並認識臺灣幾位劇場知名的導演。</w:t>
            </w:r>
          </w:p>
          <w:p w:rsidR="0016606E" w:rsidRPr="001415D7" w:rsidRDefault="0016606E" w:rsidP="00F24527">
            <w:pPr>
              <w:snapToGrid w:val="0"/>
              <w:rPr>
                <w:rFonts w:ascii="標楷體" w:eastAsia="標楷體" w:hAnsi="標楷體"/>
                <w:sz w:val="22"/>
              </w:rPr>
            </w:pPr>
            <w:r w:rsidRPr="001415D7">
              <w:rPr>
                <w:rFonts w:ascii="標楷體" w:eastAsia="標楷體" w:hAnsi="標楷體"/>
                <w:sz w:val="22"/>
              </w:rPr>
              <w:t>38.</w:t>
            </w:r>
            <w:r w:rsidRPr="001415D7">
              <w:rPr>
                <w:rFonts w:ascii="標楷體" w:eastAsia="標楷體" w:hAnsi="標楷體" w:hint="eastAsia"/>
                <w:sz w:val="22"/>
              </w:rPr>
              <w:t>欣賞不同的劇本，並能辨別其差異且詮釋之。</w:t>
            </w:r>
          </w:p>
          <w:p w:rsidR="0016606E" w:rsidRPr="001415D7" w:rsidRDefault="0016606E" w:rsidP="00F24527">
            <w:pPr>
              <w:snapToGrid w:val="0"/>
              <w:rPr>
                <w:rFonts w:ascii="標楷體" w:eastAsia="標楷體" w:hAnsi="標楷體"/>
                <w:sz w:val="22"/>
              </w:rPr>
            </w:pPr>
            <w:r w:rsidRPr="001415D7">
              <w:rPr>
                <w:rFonts w:ascii="標楷體" w:eastAsia="標楷體" w:hAnsi="標楷體"/>
                <w:sz w:val="22"/>
              </w:rPr>
              <w:t>39.</w:t>
            </w:r>
            <w:r w:rsidRPr="001415D7">
              <w:rPr>
                <w:rFonts w:ascii="標楷體" w:eastAsia="標楷體" w:hAnsi="標楷體" w:hint="eastAsia"/>
                <w:sz w:val="22"/>
              </w:rPr>
              <w:t>培養學生與他人溝通協調的能力，使能發揮應用於人生的舞臺上。</w:t>
            </w:r>
          </w:p>
          <w:p w:rsidR="0016606E" w:rsidRPr="001415D7" w:rsidRDefault="0016606E" w:rsidP="00F24527">
            <w:pPr>
              <w:snapToGrid w:val="0"/>
              <w:rPr>
                <w:rFonts w:ascii="標楷體" w:eastAsia="標楷體" w:hAnsi="標楷體"/>
                <w:sz w:val="22"/>
              </w:rPr>
            </w:pPr>
            <w:r w:rsidRPr="001415D7">
              <w:rPr>
                <w:rFonts w:ascii="標楷體" w:eastAsia="標楷體" w:hAnsi="標楷體"/>
                <w:sz w:val="22"/>
              </w:rPr>
              <w:t>40.</w:t>
            </w:r>
            <w:r w:rsidRPr="001415D7">
              <w:rPr>
                <w:rFonts w:ascii="標楷體" w:eastAsia="標楷體" w:hAnsi="標楷體" w:hint="eastAsia"/>
                <w:sz w:val="22"/>
              </w:rPr>
              <w:t>認識美術館與博物館的典藏內涵與本質上的異同。</w:t>
            </w:r>
          </w:p>
          <w:p w:rsidR="0016606E" w:rsidRPr="001415D7" w:rsidRDefault="0016606E" w:rsidP="00F24527">
            <w:pPr>
              <w:snapToGrid w:val="0"/>
              <w:rPr>
                <w:rFonts w:ascii="標楷體" w:eastAsia="標楷體" w:hAnsi="標楷體"/>
                <w:sz w:val="22"/>
              </w:rPr>
            </w:pPr>
            <w:r w:rsidRPr="001415D7">
              <w:rPr>
                <w:rFonts w:ascii="標楷體" w:eastAsia="標楷體" w:hAnsi="標楷體"/>
                <w:sz w:val="22"/>
              </w:rPr>
              <w:t>41.</w:t>
            </w:r>
            <w:r w:rsidRPr="001415D7">
              <w:rPr>
                <w:rFonts w:ascii="標楷體" w:eastAsia="標楷體" w:hAnsi="標楷體" w:hint="eastAsia"/>
                <w:sz w:val="22"/>
              </w:rPr>
              <w:t>能認識不同類型的舞臺及其特色。</w:t>
            </w:r>
          </w:p>
          <w:p w:rsidR="0016606E" w:rsidRPr="001415D7" w:rsidRDefault="0016606E" w:rsidP="00F24527">
            <w:pPr>
              <w:snapToGrid w:val="0"/>
              <w:rPr>
                <w:rFonts w:ascii="標楷體" w:eastAsia="標楷體" w:hAnsi="標楷體"/>
                <w:sz w:val="22"/>
              </w:rPr>
            </w:pPr>
            <w:r w:rsidRPr="001415D7">
              <w:rPr>
                <w:rFonts w:ascii="標楷體" w:eastAsia="標楷體" w:hAnsi="標楷體"/>
                <w:sz w:val="22"/>
              </w:rPr>
              <w:t>42.</w:t>
            </w:r>
            <w:r w:rsidRPr="001415D7">
              <w:rPr>
                <w:rFonts w:ascii="標楷體" w:eastAsia="標楷體" w:hAnsi="標楷體" w:hint="eastAsia"/>
                <w:sz w:val="22"/>
              </w:rPr>
              <w:t>能認識不同的藝術展演活動與藝術節。</w:t>
            </w:r>
          </w:p>
          <w:p w:rsidR="0016606E" w:rsidRPr="001415D7" w:rsidRDefault="0016606E" w:rsidP="00F24527">
            <w:pPr>
              <w:snapToGrid w:val="0"/>
              <w:rPr>
                <w:rFonts w:ascii="標楷體" w:eastAsia="標楷體" w:hAnsi="標楷體"/>
                <w:sz w:val="22"/>
              </w:rPr>
            </w:pPr>
            <w:r w:rsidRPr="001415D7">
              <w:rPr>
                <w:rFonts w:ascii="標楷體" w:eastAsia="標楷體" w:hAnsi="標楷體"/>
                <w:sz w:val="22"/>
              </w:rPr>
              <w:t>43.</w:t>
            </w:r>
            <w:r w:rsidRPr="001415D7">
              <w:rPr>
                <w:rFonts w:ascii="標楷體" w:eastAsia="標楷體" w:hAnsi="標楷體" w:hint="eastAsia"/>
                <w:sz w:val="22"/>
              </w:rPr>
              <w:t>培養鑑賞藝術之描述、分析、詮釋、判斷之能力。</w:t>
            </w:r>
          </w:p>
          <w:p w:rsidR="0016606E" w:rsidRPr="00C44A8E" w:rsidRDefault="0016606E" w:rsidP="00F24527">
            <w:pPr>
              <w:snapToGrid w:val="0"/>
              <w:rPr>
                <w:rFonts w:ascii="標楷體" w:eastAsia="標楷體" w:hAnsi="標楷體"/>
                <w:sz w:val="22"/>
              </w:rPr>
            </w:pPr>
            <w:r w:rsidRPr="001415D7">
              <w:rPr>
                <w:rFonts w:ascii="標楷體" w:eastAsia="標楷體" w:hAnsi="標楷體"/>
                <w:sz w:val="22"/>
              </w:rPr>
              <w:t>44.</w:t>
            </w:r>
            <w:r w:rsidRPr="001415D7">
              <w:rPr>
                <w:rFonts w:ascii="標楷體" w:eastAsia="標楷體" w:hAnsi="標楷體" w:hint="eastAsia"/>
                <w:sz w:val="22"/>
              </w:rPr>
              <w:t>培養實訪一個展覽活動應具有的基本認知概念。</w:t>
            </w:r>
          </w:p>
        </w:tc>
      </w:tr>
      <w:tr w:rsidR="0016606E" w:rsidRPr="003D01BD" w:rsidTr="0016606E">
        <w:trPr>
          <w:jc w:val="center"/>
        </w:trPr>
        <w:tc>
          <w:tcPr>
            <w:tcW w:w="2385" w:type="dxa"/>
            <w:gridSpan w:val="2"/>
            <w:vAlign w:val="center"/>
          </w:tcPr>
          <w:p w:rsidR="0016606E" w:rsidRPr="003D01BD" w:rsidRDefault="0016606E" w:rsidP="00F24527">
            <w:pPr>
              <w:snapToGrid w:val="0"/>
              <w:jc w:val="center"/>
              <w:rPr>
                <w:rFonts w:ascii="標楷體" w:eastAsia="標楷體" w:hAnsi="標楷體"/>
                <w:b/>
                <w:color w:val="FF0000"/>
                <w:sz w:val="22"/>
              </w:rPr>
            </w:pPr>
            <w:r w:rsidRPr="003D01BD">
              <w:rPr>
                <w:rFonts w:ascii="標楷體" w:eastAsia="標楷體" w:hAnsi="標楷體" w:hint="eastAsia"/>
                <w:b/>
                <w:sz w:val="22"/>
              </w:rPr>
              <w:lastRenderedPageBreak/>
              <w:t>教學與評量說明</w:t>
            </w:r>
          </w:p>
        </w:tc>
        <w:tc>
          <w:tcPr>
            <w:tcW w:w="7163" w:type="dxa"/>
            <w:gridSpan w:val="6"/>
            <w:vAlign w:val="center"/>
          </w:tcPr>
          <w:p w:rsidR="0016606E" w:rsidRPr="00C44A8E" w:rsidRDefault="0016606E" w:rsidP="00F24527">
            <w:pPr>
              <w:snapToGrid w:val="0"/>
              <w:jc w:val="both"/>
              <w:rPr>
                <w:rFonts w:ascii="標楷體" w:eastAsia="標楷體" w:hAnsi="標楷體"/>
                <w:sz w:val="22"/>
                <w:bdr w:val="single" w:sz="4" w:space="0" w:color="auto"/>
              </w:rPr>
            </w:pPr>
            <w:r w:rsidRPr="00C44A8E">
              <w:rPr>
                <w:rFonts w:ascii="標楷體" w:eastAsia="標楷體" w:hAnsi="標楷體" w:hint="eastAsia"/>
                <w:sz w:val="22"/>
                <w:bdr w:val="single" w:sz="4" w:space="0" w:color="auto"/>
              </w:rPr>
              <w:t>教材編輯與資源</w:t>
            </w:r>
          </w:p>
          <w:p w:rsidR="0016606E" w:rsidRPr="00C44A8E" w:rsidRDefault="0016606E" w:rsidP="00F24527">
            <w:pPr>
              <w:snapToGrid w:val="0"/>
              <w:jc w:val="both"/>
              <w:rPr>
                <w:rFonts w:ascii="標楷體" w:eastAsia="標楷體" w:hAnsi="標楷體"/>
                <w:sz w:val="22"/>
              </w:rPr>
            </w:pPr>
            <w:r w:rsidRPr="001415D7">
              <w:rPr>
                <w:rFonts w:ascii="標楷體" w:eastAsia="標楷體" w:hAnsi="標楷體" w:hint="eastAsia"/>
                <w:sz w:val="22"/>
              </w:rPr>
              <w:t>翰林版國中藝文7下教材</w:t>
            </w:r>
          </w:p>
          <w:p w:rsidR="0016606E" w:rsidRPr="00C44A8E" w:rsidRDefault="0016606E" w:rsidP="00F24527">
            <w:pPr>
              <w:snapToGrid w:val="0"/>
              <w:jc w:val="both"/>
              <w:rPr>
                <w:rFonts w:ascii="標楷體" w:eastAsia="標楷體" w:hAnsi="標楷體"/>
                <w:sz w:val="22"/>
                <w:bdr w:val="single" w:sz="4" w:space="0" w:color="auto"/>
              </w:rPr>
            </w:pPr>
            <w:r w:rsidRPr="00C44A8E">
              <w:rPr>
                <w:rFonts w:ascii="標楷體" w:eastAsia="標楷體" w:hAnsi="標楷體" w:hint="eastAsia"/>
                <w:sz w:val="22"/>
                <w:bdr w:val="single" w:sz="4" w:space="0" w:color="auto"/>
              </w:rPr>
              <w:t>教學資源</w:t>
            </w:r>
          </w:p>
          <w:p w:rsidR="0016606E" w:rsidRPr="00C84B0C" w:rsidRDefault="0016606E" w:rsidP="00F24527">
            <w:pPr>
              <w:pStyle w:val="1"/>
              <w:tabs>
                <w:tab w:val="left" w:pos="709"/>
              </w:tabs>
              <w:snapToGrid w:val="0"/>
              <w:ind w:left="0"/>
              <w:jc w:val="both"/>
              <w:rPr>
                <w:rFonts w:ascii="標楷體" w:eastAsia="標楷體" w:hAnsi="標楷體"/>
                <w:position w:val="7"/>
                <w:sz w:val="22"/>
              </w:rPr>
            </w:pPr>
            <w:r w:rsidRPr="00C84B0C">
              <w:rPr>
                <w:rFonts w:ascii="標楷體" w:eastAsia="標楷體" w:hAnsi="標楷體" w:hint="eastAsia"/>
                <w:position w:val="7"/>
                <w:sz w:val="22"/>
              </w:rPr>
              <w:t>1.音樂CD、VCD、DVD</w:t>
            </w:r>
          </w:p>
          <w:p w:rsidR="0016606E" w:rsidRPr="00C84B0C" w:rsidRDefault="0016606E" w:rsidP="00F24527">
            <w:pPr>
              <w:pStyle w:val="1"/>
              <w:tabs>
                <w:tab w:val="left" w:pos="709"/>
              </w:tabs>
              <w:snapToGrid w:val="0"/>
              <w:ind w:left="0"/>
              <w:jc w:val="both"/>
              <w:rPr>
                <w:rFonts w:ascii="標楷體" w:eastAsia="標楷體" w:hAnsi="標楷體"/>
                <w:position w:val="7"/>
                <w:sz w:val="22"/>
              </w:rPr>
            </w:pPr>
            <w:r w:rsidRPr="00C84B0C">
              <w:rPr>
                <w:rFonts w:ascii="標楷體" w:eastAsia="標楷體" w:hAnsi="標楷體" w:hint="eastAsia"/>
                <w:position w:val="7"/>
                <w:sz w:val="22"/>
              </w:rPr>
              <w:t>2.圖像與影像資源</w:t>
            </w:r>
          </w:p>
          <w:p w:rsidR="0016606E" w:rsidRPr="00C44A8E" w:rsidRDefault="0016606E" w:rsidP="00F24527">
            <w:pPr>
              <w:pStyle w:val="1"/>
              <w:tabs>
                <w:tab w:val="left" w:pos="709"/>
              </w:tabs>
              <w:snapToGrid w:val="0"/>
              <w:ind w:left="0"/>
              <w:jc w:val="both"/>
              <w:rPr>
                <w:rFonts w:ascii="標楷體" w:eastAsia="標楷體" w:hAnsi="標楷體"/>
                <w:sz w:val="22"/>
              </w:rPr>
            </w:pPr>
            <w:r w:rsidRPr="00C84B0C">
              <w:rPr>
                <w:rFonts w:ascii="標楷體" w:eastAsia="標楷體" w:hAnsi="標楷體" w:hint="eastAsia"/>
                <w:position w:val="7"/>
                <w:sz w:val="22"/>
              </w:rPr>
              <w:t>3.電腦投影設備</w:t>
            </w:r>
          </w:p>
          <w:p w:rsidR="0016606E" w:rsidRPr="00C44A8E" w:rsidRDefault="0016606E" w:rsidP="00F24527">
            <w:pPr>
              <w:snapToGrid w:val="0"/>
              <w:jc w:val="both"/>
              <w:rPr>
                <w:rFonts w:ascii="標楷體" w:eastAsia="標楷體" w:hAnsi="標楷體"/>
                <w:sz w:val="22"/>
                <w:bdr w:val="single" w:sz="4" w:space="0" w:color="auto"/>
              </w:rPr>
            </w:pPr>
            <w:r w:rsidRPr="00C44A8E">
              <w:rPr>
                <w:rFonts w:ascii="標楷體" w:eastAsia="標楷體" w:hAnsi="標楷體" w:hint="eastAsia"/>
                <w:sz w:val="22"/>
                <w:bdr w:val="single" w:sz="4" w:space="0" w:color="auto"/>
              </w:rPr>
              <w:t>教學評量</w:t>
            </w:r>
          </w:p>
          <w:p w:rsidR="0016606E" w:rsidRPr="00C84B0C" w:rsidRDefault="0016606E" w:rsidP="00F24527">
            <w:pPr>
              <w:pStyle w:val="1"/>
              <w:tabs>
                <w:tab w:val="left" w:pos="295"/>
                <w:tab w:val="left" w:pos="709"/>
              </w:tabs>
              <w:snapToGrid w:val="0"/>
              <w:ind w:left="0"/>
              <w:jc w:val="both"/>
              <w:rPr>
                <w:rFonts w:ascii="標楷體" w:eastAsia="標楷體" w:hAnsi="標楷體"/>
                <w:position w:val="7"/>
                <w:sz w:val="22"/>
              </w:rPr>
            </w:pPr>
            <w:r w:rsidRPr="00C84B0C">
              <w:rPr>
                <w:rFonts w:ascii="標楷體" w:eastAsia="標楷體" w:hAnsi="標楷體" w:hint="eastAsia"/>
                <w:position w:val="7"/>
                <w:sz w:val="22"/>
              </w:rPr>
              <w:t>學習熱忱</w:t>
            </w:r>
          </w:p>
          <w:p w:rsidR="0016606E" w:rsidRPr="00C84B0C" w:rsidRDefault="0016606E" w:rsidP="00F24527">
            <w:pPr>
              <w:pStyle w:val="1"/>
              <w:tabs>
                <w:tab w:val="left" w:pos="295"/>
                <w:tab w:val="left" w:pos="709"/>
              </w:tabs>
              <w:snapToGrid w:val="0"/>
              <w:ind w:left="0"/>
              <w:jc w:val="both"/>
              <w:rPr>
                <w:rFonts w:ascii="標楷體" w:eastAsia="標楷體" w:hAnsi="標楷體"/>
                <w:position w:val="7"/>
                <w:sz w:val="22"/>
              </w:rPr>
            </w:pPr>
            <w:r w:rsidRPr="00C84B0C">
              <w:rPr>
                <w:rFonts w:ascii="標楷體" w:eastAsia="標楷體" w:hAnsi="標楷體" w:hint="eastAsia"/>
                <w:position w:val="7"/>
                <w:sz w:val="22"/>
              </w:rPr>
              <w:t>小組合作</w:t>
            </w:r>
          </w:p>
          <w:p w:rsidR="0016606E" w:rsidRPr="00C44A8E" w:rsidRDefault="0016606E" w:rsidP="00F24527">
            <w:pPr>
              <w:pStyle w:val="1"/>
              <w:tabs>
                <w:tab w:val="left" w:pos="295"/>
                <w:tab w:val="left" w:pos="709"/>
              </w:tabs>
              <w:snapToGrid w:val="0"/>
              <w:ind w:left="0"/>
              <w:jc w:val="both"/>
              <w:rPr>
                <w:rFonts w:ascii="標楷體" w:eastAsia="標楷體" w:hAnsi="標楷體"/>
                <w:sz w:val="22"/>
              </w:rPr>
            </w:pPr>
            <w:r w:rsidRPr="00C84B0C">
              <w:rPr>
                <w:rFonts w:ascii="標楷體" w:eastAsia="標楷體" w:hAnsi="標楷體" w:hint="eastAsia"/>
                <w:position w:val="7"/>
                <w:sz w:val="22"/>
              </w:rPr>
              <w:t>創作態度</w:t>
            </w:r>
          </w:p>
        </w:tc>
      </w:tr>
      <w:tr w:rsidR="0016606E" w:rsidRPr="00B03B84" w:rsidTr="0016606E">
        <w:tblPrEx>
          <w:tblBorders>
            <w:bottom w:val="thickThinSmallGap" w:sz="24" w:space="0" w:color="auto"/>
          </w:tblBorders>
        </w:tblPrEx>
        <w:trPr>
          <w:gridAfter w:val="1"/>
          <w:wAfter w:w="6" w:type="dxa"/>
          <w:trHeight w:val="526"/>
          <w:jc w:val="center"/>
        </w:trPr>
        <w:tc>
          <w:tcPr>
            <w:tcW w:w="863" w:type="dxa"/>
            <w:vMerge w:val="restart"/>
            <w:tcBorders>
              <w:top w:val="double" w:sz="6" w:space="0" w:color="auto"/>
            </w:tcBorders>
            <w:vAlign w:val="center"/>
          </w:tcPr>
          <w:p w:rsidR="0016606E" w:rsidRPr="00B03B84" w:rsidRDefault="0016606E" w:rsidP="00F24527">
            <w:pPr>
              <w:snapToGrid w:val="0"/>
              <w:spacing w:line="280" w:lineRule="atLeast"/>
              <w:jc w:val="center"/>
              <w:rPr>
                <w:rFonts w:ascii="標楷體" w:eastAsia="標楷體" w:hAnsi="標楷體"/>
                <w:sz w:val="22"/>
                <w:szCs w:val="24"/>
              </w:rPr>
            </w:pPr>
            <w:r w:rsidRPr="00B03B84">
              <w:rPr>
                <w:rFonts w:ascii="標楷體" w:eastAsia="標楷體" w:hAnsi="標楷體" w:hint="eastAsia"/>
                <w:sz w:val="22"/>
                <w:szCs w:val="24"/>
              </w:rPr>
              <w:t>週次</w:t>
            </w:r>
          </w:p>
          <w:p w:rsidR="0016606E" w:rsidRPr="00B03B84" w:rsidRDefault="0016606E" w:rsidP="00F24527">
            <w:pPr>
              <w:snapToGrid w:val="0"/>
              <w:spacing w:line="280" w:lineRule="atLeast"/>
              <w:jc w:val="center"/>
              <w:rPr>
                <w:rFonts w:ascii="標楷體" w:eastAsia="標楷體" w:hAnsi="標楷體"/>
                <w:sz w:val="22"/>
                <w:szCs w:val="24"/>
              </w:rPr>
            </w:pPr>
            <w:r w:rsidRPr="00B03B84">
              <w:rPr>
                <w:rFonts w:ascii="標楷體" w:eastAsia="標楷體" w:hAnsi="標楷體" w:hint="eastAsia"/>
                <w:sz w:val="22"/>
                <w:szCs w:val="24"/>
              </w:rPr>
              <w:t>日期</w:t>
            </w:r>
          </w:p>
        </w:tc>
        <w:tc>
          <w:tcPr>
            <w:tcW w:w="8679" w:type="dxa"/>
            <w:gridSpan w:val="6"/>
            <w:tcBorders>
              <w:top w:val="double" w:sz="6" w:space="0" w:color="auto"/>
              <w:bottom w:val="single" w:sz="4" w:space="0" w:color="auto"/>
            </w:tcBorders>
            <w:vAlign w:val="center"/>
          </w:tcPr>
          <w:p w:rsidR="0016606E" w:rsidRPr="00B03B84" w:rsidRDefault="0016606E" w:rsidP="00F24527">
            <w:pPr>
              <w:snapToGrid w:val="0"/>
              <w:spacing w:line="280" w:lineRule="atLeast"/>
              <w:jc w:val="center"/>
              <w:rPr>
                <w:rFonts w:ascii="標楷體" w:eastAsia="標楷體" w:hAnsi="標楷體"/>
                <w:sz w:val="22"/>
                <w:szCs w:val="24"/>
              </w:rPr>
            </w:pPr>
            <w:r w:rsidRPr="00B03B84">
              <w:rPr>
                <w:rFonts w:ascii="標楷體" w:eastAsia="標楷體" w:hAnsi="標楷體" w:hint="eastAsia"/>
                <w:sz w:val="22"/>
                <w:szCs w:val="24"/>
              </w:rPr>
              <w:t>單元名稱/內容</w:t>
            </w:r>
          </w:p>
        </w:tc>
      </w:tr>
      <w:tr w:rsidR="0016606E" w:rsidRPr="00E00E2A" w:rsidTr="0016606E">
        <w:tblPrEx>
          <w:tblBorders>
            <w:bottom w:val="thickThinSmallGap" w:sz="24" w:space="0" w:color="auto"/>
          </w:tblBorders>
        </w:tblPrEx>
        <w:trPr>
          <w:gridAfter w:val="1"/>
          <w:wAfter w:w="6" w:type="dxa"/>
          <w:trHeight w:val="481"/>
          <w:jc w:val="center"/>
        </w:trPr>
        <w:tc>
          <w:tcPr>
            <w:tcW w:w="863" w:type="dxa"/>
            <w:vMerge/>
            <w:tcBorders>
              <w:bottom w:val="single" w:sz="4" w:space="0" w:color="auto"/>
            </w:tcBorders>
            <w:vAlign w:val="center"/>
          </w:tcPr>
          <w:p w:rsidR="0016606E" w:rsidRPr="00B03B84" w:rsidRDefault="0016606E" w:rsidP="00F24527">
            <w:pPr>
              <w:snapToGrid w:val="0"/>
              <w:spacing w:line="280" w:lineRule="atLeast"/>
              <w:jc w:val="center"/>
              <w:rPr>
                <w:rFonts w:ascii="標楷體" w:eastAsia="標楷體" w:hAnsi="標楷體"/>
                <w:sz w:val="22"/>
                <w:szCs w:val="24"/>
              </w:rPr>
            </w:pPr>
          </w:p>
        </w:tc>
        <w:tc>
          <w:tcPr>
            <w:tcW w:w="2789" w:type="dxa"/>
            <w:gridSpan w:val="2"/>
            <w:tcBorders>
              <w:top w:val="single" w:sz="4" w:space="0" w:color="auto"/>
              <w:bottom w:val="single" w:sz="4" w:space="0" w:color="auto"/>
            </w:tcBorders>
            <w:vAlign w:val="center"/>
          </w:tcPr>
          <w:p w:rsidR="0016606E" w:rsidRPr="00E00E2A" w:rsidRDefault="0016606E" w:rsidP="00F24527">
            <w:pPr>
              <w:jc w:val="center"/>
              <w:rPr>
                <w:rFonts w:ascii="標楷體" w:eastAsia="標楷體" w:hAnsi="標楷體"/>
                <w:sz w:val="22"/>
              </w:rPr>
            </w:pPr>
            <w:r>
              <w:rPr>
                <w:rFonts w:ascii="標楷體" w:eastAsia="標楷體" w:hAnsi="標楷體" w:hint="eastAsia"/>
                <w:sz w:val="22"/>
              </w:rPr>
              <w:t>視覺</w:t>
            </w:r>
          </w:p>
        </w:tc>
        <w:tc>
          <w:tcPr>
            <w:tcW w:w="2926" w:type="dxa"/>
            <w:gridSpan w:val="3"/>
            <w:tcBorders>
              <w:top w:val="single" w:sz="4" w:space="0" w:color="auto"/>
              <w:bottom w:val="single" w:sz="4" w:space="0" w:color="auto"/>
            </w:tcBorders>
            <w:vAlign w:val="center"/>
          </w:tcPr>
          <w:p w:rsidR="0016606E" w:rsidRPr="00E00E2A" w:rsidRDefault="0016606E" w:rsidP="00F24527">
            <w:pPr>
              <w:jc w:val="center"/>
              <w:rPr>
                <w:rFonts w:ascii="標楷體" w:eastAsia="標楷體" w:hAnsi="標楷體"/>
                <w:sz w:val="22"/>
              </w:rPr>
            </w:pPr>
            <w:r>
              <w:rPr>
                <w:rFonts w:ascii="標楷體" w:eastAsia="標楷體" w:hAnsi="標楷體" w:hint="eastAsia"/>
                <w:sz w:val="22"/>
              </w:rPr>
              <w:t>音樂</w:t>
            </w:r>
          </w:p>
        </w:tc>
        <w:tc>
          <w:tcPr>
            <w:tcW w:w="2964" w:type="dxa"/>
            <w:tcBorders>
              <w:top w:val="single" w:sz="4" w:space="0" w:color="auto"/>
              <w:bottom w:val="single" w:sz="4" w:space="0" w:color="auto"/>
            </w:tcBorders>
            <w:vAlign w:val="center"/>
          </w:tcPr>
          <w:p w:rsidR="0016606E" w:rsidRPr="00E00E2A" w:rsidRDefault="0016606E" w:rsidP="00F24527">
            <w:pPr>
              <w:jc w:val="center"/>
              <w:rPr>
                <w:rFonts w:ascii="標楷體" w:eastAsia="標楷體" w:hAnsi="標楷體"/>
                <w:sz w:val="22"/>
              </w:rPr>
            </w:pPr>
            <w:r>
              <w:rPr>
                <w:rFonts w:ascii="標楷體" w:eastAsia="標楷體" w:hAnsi="標楷體" w:hint="eastAsia"/>
                <w:sz w:val="22"/>
              </w:rPr>
              <w:t>表演</w:t>
            </w:r>
          </w:p>
        </w:tc>
      </w:tr>
      <w:tr w:rsidR="0016606E" w:rsidRPr="00E00E2A" w:rsidTr="0016606E">
        <w:tblPrEx>
          <w:tblBorders>
            <w:bottom w:val="thickThinSmallGap" w:sz="24" w:space="0" w:color="auto"/>
          </w:tblBorders>
        </w:tblPrEx>
        <w:trPr>
          <w:gridAfter w:val="1"/>
          <w:wAfter w:w="6" w:type="dxa"/>
          <w:trHeight w:val="510"/>
          <w:jc w:val="center"/>
        </w:trPr>
        <w:tc>
          <w:tcPr>
            <w:tcW w:w="863" w:type="dxa"/>
            <w:tcBorders>
              <w:top w:val="single" w:sz="4" w:space="0" w:color="auto"/>
              <w:bottom w:val="single" w:sz="4" w:space="0" w:color="auto"/>
            </w:tcBorders>
            <w:vAlign w:val="center"/>
          </w:tcPr>
          <w:p w:rsidR="0016606E" w:rsidRPr="00B03B84" w:rsidRDefault="0016606E" w:rsidP="00F24527">
            <w:pPr>
              <w:snapToGrid w:val="0"/>
              <w:spacing w:line="280" w:lineRule="atLeast"/>
              <w:jc w:val="center"/>
              <w:rPr>
                <w:rFonts w:ascii="標楷體" w:eastAsia="標楷體" w:hAnsi="標楷體"/>
                <w:sz w:val="22"/>
                <w:szCs w:val="24"/>
              </w:rPr>
            </w:pPr>
            <w:r w:rsidRPr="00B03B84">
              <w:rPr>
                <w:rFonts w:ascii="標楷體" w:eastAsia="標楷體" w:hAnsi="標楷體" w:hint="eastAsia"/>
                <w:sz w:val="22"/>
                <w:szCs w:val="24"/>
              </w:rPr>
              <w:t>1</w:t>
            </w:r>
          </w:p>
        </w:tc>
        <w:tc>
          <w:tcPr>
            <w:tcW w:w="2789" w:type="dxa"/>
            <w:gridSpan w:val="2"/>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bCs/>
                <w:sz w:val="22"/>
              </w:rPr>
              <w:t>統整</w:t>
            </w:r>
          </w:p>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bCs/>
                <w:sz w:val="22"/>
              </w:rPr>
              <w:t>生活拾穗：繪出一頁生活感動</w:t>
            </w:r>
          </w:p>
        </w:tc>
        <w:tc>
          <w:tcPr>
            <w:tcW w:w="2926" w:type="dxa"/>
            <w:gridSpan w:val="3"/>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bCs/>
                <w:sz w:val="22"/>
              </w:rPr>
              <w:t>統整</w:t>
            </w:r>
          </w:p>
          <w:p w:rsidR="0016606E" w:rsidRPr="00054101" w:rsidRDefault="0016606E" w:rsidP="00F24527">
            <w:pPr>
              <w:spacing w:line="0" w:lineRule="atLeast"/>
              <w:jc w:val="center"/>
              <w:rPr>
                <w:rFonts w:ascii="標楷體" w:eastAsia="標楷體" w:hAnsi="標楷體"/>
                <w:snapToGrid w:val="0"/>
                <w:kern w:val="0"/>
                <w:sz w:val="22"/>
              </w:rPr>
            </w:pPr>
            <w:r w:rsidRPr="00054101">
              <w:rPr>
                <w:rFonts w:ascii="標楷體" w:eastAsia="標楷體" w:hAnsi="標楷體"/>
                <w:bCs/>
                <w:sz w:val="22"/>
              </w:rPr>
              <w:t>音樂心方向</w:t>
            </w:r>
          </w:p>
        </w:tc>
        <w:tc>
          <w:tcPr>
            <w:tcW w:w="2964" w:type="dxa"/>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統整</w:t>
            </w:r>
          </w:p>
          <w:p w:rsidR="0016606E" w:rsidRPr="00054101" w:rsidRDefault="0016606E" w:rsidP="00F24527">
            <w:pPr>
              <w:spacing w:line="0" w:lineRule="atLeast"/>
              <w:jc w:val="center"/>
              <w:rPr>
                <w:rFonts w:ascii="標楷體" w:eastAsia="標楷體" w:hAnsi="標楷體"/>
                <w:snapToGrid w:val="0"/>
                <w:kern w:val="0"/>
                <w:sz w:val="22"/>
              </w:rPr>
            </w:pPr>
            <w:r w:rsidRPr="00054101">
              <w:rPr>
                <w:rFonts w:ascii="標楷體" w:eastAsia="標楷體" w:hAnsi="標楷體"/>
                <w:sz w:val="22"/>
              </w:rPr>
              <w:t>青春奇幻旅程</w:t>
            </w:r>
          </w:p>
        </w:tc>
      </w:tr>
      <w:tr w:rsidR="0016606E" w:rsidRPr="00E00E2A" w:rsidTr="0016606E">
        <w:tblPrEx>
          <w:tblBorders>
            <w:bottom w:val="thickThinSmallGap" w:sz="24" w:space="0" w:color="auto"/>
          </w:tblBorders>
        </w:tblPrEx>
        <w:trPr>
          <w:gridAfter w:val="1"/>
          <w:wAfter w:w="6" w:type="dxa"/>
          <w:trHeight w:val="510"/>
          <w:jc w:val="center"/>
        </w:trPr>
        <w:tc>
          <w:tcPr>
            <w:tcW w:w="863" w:type="dxa"/>
            <w:tcBorders>
              <w:top w:val="single" w:sz="4" w:space="0" w:color="auto"/>
              <w:bottom w:val="single" w:sz="4" w:space="0" w:color="auto"/>
            </w:tcBorders>
            <w:vAlign w:val="center"/>
          </w:tcPr>
          <w:p w:rsidR="0016606E" w:rsidRPr="00B03B84" w:rsidRDefault="0016606E" w:rsidP="00F24527">
            <w:pPr>
              <w:snapToGrid w:val="0"/>
              <w:spacing w:line="280" w:lineRule="atLeast"/>
              <w:jc w:val="center"/>
              <w:rPr>
                <w:rFonts w:ascii="標楷體" w:eastAsia="標楷體" w:hAnsi="標楷體"/>
                <w:sz w:val="22"/>
                <w:szCs w:val="24"/>
              </w:rPr>
            </w:pPr>
            <w:r w:rsidRPr="00B03B84">
              <w:rPr>
                <w:rFonts w:ascii="標楷體" w:eastAsia="標楷體" w:hAnsi="標楷體" w:hint="eastAsia"/>
                <w:sz w:val="22"/>
                <w:szCs w:val="24"/>
              </w:rPr>
              <w:t>2</w:t>
            </w:r>
          </w:p>
        </w:tc>
        <w:tc>
          <w:tcPr>
            <w:tcW w:w="2789" w:type="dxa"/>
            <w:gridSpan w:val="2"/>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bCs/>
                <w:sz w:val="22"/>
              </w:rPr>
              <w:t>統整</w:t>
            </w:r>
          </w:p>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bCs/>
                <w:sz w:val="22"/>
              </w:rPr>
              <w:t>生活拾穗：繪出一頁生活感動</w:t>
            </w:r>
          </w:p>
        </w:tc>
        <w:tc>
          <w:tcPr>
            <w:tcW w:w="2926" w:type="dxa"/>
            <w:gridSpan w:val="3"/>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bCs/>
                <w:sz w:val="22"/>
              </w:rPr>
              <w:t>統整</w:t>
            </w:r>
          </w:p>
          <w:p w:rsidR="0016606E" w:rsidRPr="00054101" w:rsidRDefault="0016606E" w:rsidP="00F24527">
            <w:pPr>
              <w:spacing w:line="0" w:lineRule="atLeast"/>
              <w:jc w:val="center"/>
              <w:rPr>
                <w:rFonts w:ascii="標楷體" w:eastAsia="標楷體" w:hAnsi="標楷體"/>
                <w:snapToGrid w:val="0"/>
                <w:kern w:val="0"/>
                <w:sz w:val="22"/>
              </w:rPr>
            </w:pPr>
            <w:r w:rsidRPr="00054101">
              <w:rPr>
                <w:rFonts w:ascii="標楷體" w:eastAsia="標楷體" w:hAnsi="標楷體"/>
                <w:bCs/>
                <w:sz w:val="22"/>
              </w:rPr>
              <w:t>音樂心方向</w:t>
            </w:r>
          </w:p>
        </w:tc>
        <w:tc>
          <w:tcPr>
            <w:tcW w:w="2964" w:type="dxa"/>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統整</w:t>
            </w:r>
          </w:p>
          <w:p w:rsidR="0016606E" w:rsidRPr="00054101" w:rsidRDefault="0016606E" w:rsidP="00F24527">
            <w:pPr>
              <w:spacing w:line="0" w:lineRule="atLeast"/>
              <w:jc w:val="center"/>
              <w:rPr>
                <w:rFonts w:ascii="標楷體" w:eastAsia="標楷體" w:hAnsi="標楷體"/>
                <w:snapToGrid w:val="0"/>
                <w:kern w:val="0"/>
                <w:sz w:val="22"/>
              </w:rPr>
            </w:pPr>
            <w:r w:rsidRPr="00054101">
              <w:rPr>
                <w:rFonts w:ascii="標楷體" w:eastAsia="標楷體" w:hAnsi="標楷體"/>
                <w:sz w:val="22"/>
              </w:rPr>
              <w:t>青春奇幻旅程</w:t>
            </w:r>
          </w:p>
        </w:tc>
      </w:tr>
      <w:tr w:rsidR="0016606E" w:rsidRPr="00E00E2A" w:rsidTr="0016606E">
        <w:tblPrEx>
          <w:tblBorders>
            <w:bottom w:val="thickThinSmallGap" w:sz="24" w:space="0" w:color="auto"/>
          </w:tblBorders>
        </w:tblPrEx>
        <w:trPr>
          <w:gridAfter w:val="1"/>
          <w:wAfter w:w="6" w:type="dxa"/>
          <w:trHeight w:val="510"/>
          <w:jc w:val="center"/>
        </w:trPr>
        <w:tc>
          <w:tcPr>
            <w:tcW w:w="863" w:type="dxa"/>
            <w:tcBorders>
              <w:top w:val="single" w:sz="4" w:space="0" w:color="auto"/>
              <w:bottom w:val="single" w:sz="4" w:space="0" w:color="auto"/>
            </w:tcBorders>
            <w:vAlign w:val="center"/>
          </w:tcPr>
          <w:p w:rsidR="0016606E" w:rsidRPr="00B03B84" w:rsidRDefault="0016606E" w:rsidP="00F24527">
            <w:pPr>
              <w:snapToGrid w:val="0"/>
              <w:spacing w:line="280" w:lineRule="atLeast"/>
              <w:jc w:val="center"/>
              <w:rPr>
                <w:rFonts w:ascii="標楷體" w:eastAsia="標楷體" w:hAnsi="標楷體"/>
                <w:sz w:val="22"/>
                <w:szCs w:val="24"/>
              </w:rPr>
            </w:pPr>
            <w:r w:rsidRPr="00B03B84">
              <w:rPr>
                <w:rFonts w:ascii="標楷體" w:eastAsia="標楷體" w:hAnsi="標楷體" w:hint="eastAsia"/>
                <w:sz w:val="22"/>
                <w:szCs w:val="24"/>
              </w:rPr>
              <w:t>3</w:t>
            </w:r>
          </w:p>
        </w:tc>
        <w:tc>
          <w:tcPr>
            <w:tcW w:w="2789" w:type="dxa"/>
            <w:gridSpan w:val="2"/>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bCs/>
                <w:sz w:val="22"/>
              </w:rPr>
              <w:t>統整</w:t>
            </w:r>
          </w:p>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bCs/>
                <w:sz w:val="22"/>
              </w:rPr>
              <w:t>生活拾穗：繪出一頁生活感動</w:t>
            </w:r>
          </w:p>
        </w:tc>
        <w:tc>
          <w:tcPr>
            <w:tcW w:w="2926" w:type="dxa"/>
            <w:gridSpan w:val="3"/>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bCs/>
                <w:sz w:val="22"/>
              </w:rPr>
              <w:t>統整</w:t>
            </w:r>
          </w:p>
          <w:p w:rsidR="0016606E" w:rsidRPr="00054101" w:rsidRDefault="0016606E" w:rsidP="00F24527">
            <w:pPr>
              <w:spacing w:line="0" w:lineRule="atLeast"/>
              <w:jc w:val="center"/>
              <w:rPr>
                <w:rFonts w:ascii="標楷體" w:eastAsia="標楷體" w:hAnsi="標楷體"/>
                <w:snapToGrid w:val="0"/>
                <w:kern w:val="0"/>
                <w:sz w:val="22"/>
              </w:rPr>
            </w:pPr>
            <w:r w:rsidRPr="00054101">
              <w:rPr>
                <w:rFonts w:ascii="標楷體" w:eastAsia="標楷體" w:hAnsi="標楷體"/>
                <w:bCs/>
                <w:sz w:val="22"/>
              </w:rPr>
              <w:t>音樂心方向</w:t>
            </w:r>
          </w:p>
        </w:tc>
        <w:tc>
          <w:tcPr>
            <w:tcW w:w="2964" w:type="dxa"/>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統整</w:t>
            </w:r>
          </w:p>
          <w:p w:rsidR="0016606E" w:rsidRPr="00054101" w:rsidRDefault="0016606E" w:rsidP="00F24527">
            <w:pPr>
              <w:spacing w:line="0" w:lineRule="atLeast"/>
              <w:jc w:val="center"/>
              <w:rPr>
                <w:rFonts w:ascii="標楷體" w:eastAsia="標楷體" w:hAnsi="標楷體"/>
                <w:snapToGrid w:val="0"/>
                <w:kern w:val="0"/>
                <w:sz w:val="22"/>
              </w:rPr>
            </w:pPr>
            <w:r w:rsidRPr="00054101">
              <w:rPr>
                <w:rFonts w:ascii="標楷體" w:eastAsia="標楷體" w:hAnsi="標楷體"/>
                <w:sz w:val="22"/>
              </w:rPr>
              <w:t>青春奇幻旅程</w:t>
            </w:r>
          </w:p>
        </w:tc>
      </w:tr>
      <w:tr w:rsidR="0016606E" w:rsidRPr="00E00E2A" w:rsidTr="0016606E">
        <w:tblPrEx>
          <w:tblBorders>
            <w:bottom w:val="thickThinSmallGap" w:sz="24" w:space="0" w:color="auto"/>
          </w:tblBorders>
        </w:tblPrEx>
        <w:trPr>
          <w:gridAfter w:val="1"/>
          <w:wAfter w:w="6" w:type="dxa"/>
          <w:trHeight w:val="510"/>
          <w:jc w:val="center"/>
        </w:trPr>
        <w:tc>
          <w:tcPr>
            <w:tcW w:w="863" w:type="dxa"/>
            <w:tcBorders>
              <w:top w:val="single" w:sz="4" w:space="0" w:color="auto"/>
              <w:bottom w:val="single" w:sz="4" w:space="0" w:color="auto"/>
            </w:tcBorders>
            <w:vAlign w:val="center"/>
          </w:tcPr>
          <w:p w:rsidR="0016606E" w:rsidRPr="00B03B84" w:rsidRDefault="0016606E" w:rsidP="00F24527">
            <w:pPr>
              <w:snapToGrid w:val="0"/>
              <w:spacing w:line="280" w:lineRule="atLeast"/>
              <w:jc w:val="center"/>
              <w:rPr>
                <w:rFonts w:ascii="標楷體" w:eastAsia="標楷體" w:hAnsi="標楷體"/>
                <w:sz w:val="22"/>
                <w:szCs w:val="24"/>
              </w:rPr>
            </w:pPr>
            <w:r w:rsidRPr="00B03B84">
              <w:rPr>
                <w:rFonts w:ascii="標楷體" w:eastAsia="標楷體" w:hAnsi="標楷體" w:hint="eastAsia"/>
                <w:sz w:val="22"/>
                <w:szCs w:val="24"/>
              </w:rPr>
              <w:t>4</w:t>
            </w:r>
          </w:p>
        </w:tc>
        <w:tc>
          <w:tcPr>
            <w:tcW w:w="2789" w:type="dxa"/>
            <w:gridSpan w:val="2"/>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視覺</w:t>
            </w:r>
          </w:p>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藝術與空間的對話</w:t>
            </w:r>
          </w:p>
        </w:tc>
        <w:tc>
          <w:tcPr>
            <w:tcW w:w="2926" w:type="dxa"/>
            <w:gridSpan w:val="3"/>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bCs/>
                <w:sz w:val="22"/>
              </w:rPr>
              <w:t>統整</w:t>
            </w:r>
          </w:p>
          <w:p w:rsidR="0016606E" w:rsidRPr="00054101" w:rsidRDefault="0016606E" w:rsidP="00F24527">
            <w:pPr>
              <w:spacing w:line="0" w:lineRule="atLeast"/>
              <w:jc w:val="center"/>
              <w:rPr>
                <w:rFonts w:ascii="標楷體" w:eastAsia="標楷體" w:hAnsi="標楷體"/>
                <w:snapToGrid w:val="0"/>
                <w:kern w:val="0"/>
                <w:sz w:val="22"/>
              </w:rPr>
            </w:pPr>
            <w:r w:rsidRPr="00054101">
              <w:rPr>
                <w:rFonts w:ascii="標楷體" w:eastAsia="標楷體" w:hAnsi="標楷體"/>
                <w:bCs/>
                <w:sz w:val="22"/>
              </w:rPr>
              <w:t>音樂心方向</w:t>
            </w:r>
          </w:p>
        </w:tc>
        <w:tc>
          <w:tcPr>
            <w:tcW w:w="2964" w:type="dxa"/>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統整</w:t>
            </w:r>
          </w:p>
          <w:p w:rsidR="0016606E" w:rsidRPr="00054101" w:rsidRDefault="0016606E" w:rsidP="00F24527">
            <w:pPr>
              <w:spacing w:line="0" w:lineRule="atLeast"/>
              <w:jc w:val="center"/>
              <w:rPr>
                <w:rFonts w:ascii="標楷體" w:eastAsia="標楷體" w:hAnsi="標楷體"/>
                <w:snapToGrid w:val="0"/>
                <w:kern w:val="0"/>
                <w:sz w:val="22"/>
              </w:rPr>
            </w:pPr>
            <w:r w:rsidRPr="00054101">
              <w:rPr>
                <w:rFonts w:ascii="標楷體" w:eastAsia="標楷體" w:hAnsi="標楷體"/>
                <w:sz w:val="22"/>
              </w:rPr>
              <w:t>青春奇幻旅程</w:t>
            </w:r>
          </w:p>
        </w:tc>
      </w:tr>
      <w:tr w:rsidR="0016606E" w:rsidRPr="00E00E2A" w:rsidTr="0016606E">
        <w:tblPrEx>
          <w:tblBorders>
            <w:bottom w:val="thickThinSmallGap" w:sz="24" w:space="0" w:color="auto"/>
          </w:tblBorders>
        </w:tblPrEx>
        <w:trPr>
          <w:gridAfter w:val="1"/>
          <w:wAfter w:w="6" w:type="dxa"/>
          <w:trHeight w:val="510"/>
          <w:jc w:val="center"/>
        </w:trPr>
        <w:tc>
          <w:tcPr>
            <w:tcW w:w="863" w:type="dxa"/>
            <w:tcBorders>
              <w:top w:val="single" w:sz="4" w:space="0" w:color="auto"/>
              <w:bottom w:val="single" w:sz="4" w:space="0" w:color="auto"/>
            </w:tcBorders>
            <w:vAlign w:val="center"/>
          </w:tcPr>
          <w:p w:rsidR="0016606E" w:rsidRPr="00B03B84" w:rsidRDefault="0016606E" w:rsidP="00F24527">
            <w:pPr>
              <w:snapToGrid w:val="0"/>
              <w:spacing w:line="280" w:lineRule="atLeast"/>
              <w:jc w:val="center"/>
              <w:rPr>
                <w:rFonts w:ascii="標楷體" w:eastAsia="標楷體" w:hAnsi="標楷體"/>
                <w:sz w:val="22"/>
                <w:szCs w:val="24"/>
              </w:rPr>
            </w:pPr>
            <w:r w:rsidRPr="00B03B84">
              <w:rPr>
                <w:rFonts w:ascii="標楷體" w:eastAsia="標楷體" w:hAnsi="標楷體" w:hint="eastAsia"/>
                <w:sz w:val="22"/>
                <w:szCs w:val="24"/>
              </w:rPr>
              <w:t>5</w:t>
            </w:r>
          </w:p>
        </w:tc>
        <w:tc>
          <w:tcPr>
            <w:tcW w:w="2789" w:type="dxa"/>
            <w:gridSpan w:val="2"/>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視覺</w:t>
            </w:r>
          </w:p>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藝術與空間的對話</w:t>
            </w:r>
          </w:p>
        </w:tc>
        <w:tc>
          <w:tcPr>
            <w:tcW w:w="2926" w:type="dxa"/>
            <w:gridSpan w:val="3"/>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音樂</w:t>
            </w:r>
          </w:p>
          <w:p w:rsidR="0016606E" w:rsidRPr="00054101" w:rsidRDefault="0016606E" w:rsidP="00F24527">
            <w:pPr>
              <w:spacing w:line="0" w:lineRule="atLeast"/>
              <w:jc w:val="center"/>
              <w:rPr>
                <w:rFonts w:ascii="標楷體" w:eastAsia="標楷體" w:hAnsi="標楷體"/>
                <w:snapToGrid w:val="0"/>
                <w:kern w:val="0"/>
                <w:sz w:val="22"/>
              </w:rPr>
            </w:pPr>
            <w:r w:rsidRPr="00054101">
              <w:rPr>
                <w:rFonts w:ascii="標楷體" w:eastAsia="標楷體" w:hAnsi="標楷體"/>
                <w:sz w:val="22"/>
              </w:rPr>
              <w:t>給我Tempo</w:t>
            </w:r>
          </w:p>
        </w:tc>
        <w:tc>
          <w:tcPr>
            <w:tcW w:w="2964" w:type="dxa"/>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統整</w:t>
            </w:r>
          </w:p>
          <w:p w:rsidR="0016606E" w:rsidRPr="00054101" w:rsidRDefault="0016606E" w:rsidP="00F24527">
            <w:pPr>
              <w:spacing w:line="0" w:lineRule="atLeast"/>
              <w:jc w:val="center"/>
              <w:rPr>
                <w:rFonts w:ascii="標楷體" w:eastAsia="標楷體" w:hAnsi="標楷體"/>
                <w:snapToGrid w:val="0"/>
                <w:kern w:val="0"/>
                <w:sz w:val="22"/>
              </w:rPr>
            </w:pPr>
            <w:r w:rsidRPr="00054101">
              <w:rPr>
                <w:rFonts w:ascii="標楷體" w:eastAsia="標楷體" w:hAnsi="標楷體"/>
                <w:sz w:val="22"/>
              </w:rPr>
              <w:t>青春奇幻旅程</w:t>
            </w:r>
          </w:p>
        </w:tc>
      </w:tr>
      <w:tr w:rsidR="0016606E" w:rsidRPr="00E00E2A" w:rsidTr="0016606E">
        <w:tblPrEx>
          <w:tblBorders>
            <w:bottom w:val="thickThinSmallGap" w:sz="24" w:space="0" w:color="auto"/>
          </w:tblBorders>
        </w:tblPrEx>
        <w:trPr>
          <w:gridAfter w:val="1"/>
          <w:wAfter w:w="6" w:type="dxa"/>
          <w:trHeight w:val="510"/>
          <w:jc w:val="center"/>
        </w:trPr>
        <w:tc>
          <w:tcPr>
            <w:tcW w:w="863" w:type="dxa"/>
            <w:tcBorders>
              <w:top w:val="single" w:sz="4" w:space="0" w:color="auto"/>
              <w:bottom w:val="single" w:sz="4" w:space="0" w:color="auto"/>
            </w:tcBorders>
            <w:vAlign w:val="center"/>
          </w:tcPr>
          <w:p w:rsidR="0016606E" w:rsidRPr="00B03B84" w:rsidRDefault="0016606E" w:rsidP="00F24527">
            <w:pPr>
              <w:snapToGrid w:val="0"/>
              <w:spacing w:line="280" w:lineRule="atLeast"/>
              <w:jc w:val="center"/>
              <w:rPr>
                <w:rFonts w:ascii="標楷體" w:eastAsia="標楷體" w:hAnsi="標楷體"/>
                <w:sz w:val="22"/>
                <w:szCs w:val="24"/>
              </w:rPr>
            </w:pPr>
            <w:r w:rsidRPr="00B03B84">
              <w:rPr>
                <w:rFonts w:ascii="標楷體" w:eastAsia="標楷體" w:hAnsi="標楷體" w:hint="eastAsia"/>
                <w:sz w:val="22"/>
                <w:szCs w:val="24"/>
              </w:rPr>
              <w:t>6</w:t>
            </w:r>
          </w:p>
        </w:tc>
        <w:tc>
          <w:tcPr>
            <w:tcW w:w="2789" w:type="dxa"/>
            <w:gridSpan w:val="2"/>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視覺</w:t>
            </w:r>
          </w:p>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藝術與空間的對話</w:t>
            </w:r>
          </w:p>
        </w:tc>
        <w:tc>
          <w:tcPr>
            <w:tcW w:w="2926" w:type="dxa"/>
            <w:gridSpan w:val="3"/>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音樂</w:t>
            </w:r>
          </w:p>
          <w:p w:rsidR="0016606E" w:rsidRPr="00054101" w:rsidRDefault="0016606E" w:rsidP="00F24527">
            <w:pPr>
              <w:spacing w:line="0" w:lineRule="atLeast"/>
              <w:jc w:val="center"/>
              <w:rPr>
                <w:rFonts w:ascii="標楷體" w:eastAsia="標楷體" w:hAnsi="標楷體"/>
                <w:snapToGrid w:val="0"/>
                <w:kern w:val="0"/>
                <w:sz w:val="22"/>
              </w:rPr>
            </w:pPr>
            <w:r w:rsidRPr="00054101">
              <w:rPr>
                <w:rFonts w:ascii="標楷體" w:eastAsia="標楷體" w:hAnsi="標楷體"/>
                <w:sz w:val="22"/>
              </w:rPr>
              <w:t>給我Tempo</w:t>
            </w:r>
          </w:p>
        </w:tc>
        <w:tc>
          <w:tcPr>
            <w:tcW w:w="2964" w:type="dxa"/>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表演</w:t>
            </w:r>
          </w:p>
          <w:p w:rsidR="0016606E" w:rsidRPr="00054101" w:rsidRDefault="0016606E" w:rsidP="00F24527">
            <w:pPr>
              <w:spacing w:line="0" w:lineRule="atLeast"/>
              <w:jc w:val="center"/>
              <w:rPr>
                <w:rFonts w:ascii="標楷體" w:eastAsia="標楷體" w:hAnsi="標楷體"/>
                <w:snapToGrid w:val="0"/>
                <w:kern w:val="0"/>
                <w:sz w:val="22"/>
              </w:rPr>
            </w:pPr>
            <w:r w:rsidRPr="00054101">
              <w:rPr>
                <w:rFonts w:ascii="標楷體" w:eastAsia="標楷體" w:hAnsi="標楷體"/>
                <w:sz w:val="22"/>
              </w:rPr>
              <w:t>We are the Super Team!</w:t>
            </w:r>
            <w:r w:rsidRPr="00054101">
              <w:rPr>
                <w:rFonts w:ascii="標楷體" w:eastAsia="標楷體" w:hAnsi="標楷體" w:hint="eastAsia"/>
                <w:bCs/>
                <w:sz w:val="22"/>
              </w:rPr>
              <w:t xml:space="preserve"> </w:t>
            </w:r>
          </w:p>
        </w:tc>
      </w:tr>
      <w:tr w:rsidR="0016606E" w:rsidRPr="00E00E2A" w:rsidTr="0016606E">
        <w:tblPrEx>
          <w:tblBorders>
            <w:bottom w:val="thickThinSmallGap" w:sz="24" w:space="0" w:color="auto"/>
          </w:tblBorders>
        </w:tblPrEx>
        <w:trPr>
          <w:gridAfter w:val="1"/>
          <w:wAfter w:w="6" w:type="dxa"/>
          <w:trHeight w:val="510"/>
          <w:jc w:val="center"/>
        </w:trPr>
        <w:tc>
          <w:tcPr>
            <w:tcW w:w="863" w:type="dxa"/>
            <w:tcBorders>
              <w:top w:val="single" w:sz="4" w:space="0" w:color="auto"/>
              <w:bottom w:val="single" w:sz="4" w:space="0" w:color="auto"/>
            </w:tcBorders>
            <w:vAlign w:val="center"/>
          </w:tcPr>
          <w:p w:rsidR="0016606E" w:rsidRPr="00B03B84" w:rsidRDefault="0016606E" w:rsidP="00F24527">
            <w:pPr>
              <w:snapToGrid w:val="0"/>
              <w:spacing w:line="280" w:lineRule="atLeast"/>
              <w:jc w:val="center"/>
              <w:rPr>
                <w:rFonts w:ascii="標楷體" w:eastAsia="標楷體" w:hAnsi="標楷體"/>
                <w:sz w:val="22"/>
                <w:szCs w:val="24"/>
              </w:rPr>
            </w:pPr>
            <w:r w:rsidRPr="00B03B84">
              <w:rPr>
                <w:rFonts w:ascii="標楷體" w:eastAsia="標楷體" w:hAnsi="標楷體" w:hint="eastAsia"/>
                <w:sz w:val="22"/>
                <w:szCs w:val="24"/>
              </w:rPr>
              <w:t>7</w:t>
            </w:r>
          </w:p>
        </w:tc>
        <w:tc>
          <w:tcPr>
            <w:tcW w:w="2789" w:type="dxa"/>
            <w:gridSpan w:val="2"/>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視覺</w:t>
            </w:r>
          </w:p>
          <w:p w:rsidR="0016606E" w:rsidRDefault="0016606E" w:rsidP="00F24527">
            <w:pPr>
              <w:spacing w:line="300" w:lineRule="exact"/>
              <w:jc w:val="center"/>
              <w:rPr>
                <w:rFonts w:ascii="標楷體" w:eastAsia="標楷體" w:hAnsi="標楷體"/>
                <w:sz w:val="22"/>
              </w:rPr>
            </w:pPr>
            <w:r w:rsidRPr="00054101">
              <w:rPr>
                <w:rFonts w:ascii="標楷體" w:eastAsia="標楷體" w:hAnsi="標楷體"/>
                <w:sz w:val="22"/>
              </w:rPr>
              <w:t>藝術與空間的對話</w:t>
            </w:r>
          </w:p>
          <w:p w:rsidR="0016606E" w:rsidRPr="00054101" w:rsidRDefault="0016606E" w:rsidP="00F24527">
            <w:pPr>
              <w:spacing w:line="300" w:lineRule="exact"/>
              <w:jc w:val="center"/>
              <w:rPr>
                <w:rFonts w:ascii="標楷體" w:eastAsia="標楷體" w:hAnsi="標楷體"/>
                <w:sz w:val="22"/>
              </w:rPr>
            </w:pPr>
            <w:r>
              <w:rPr>
                <w:rFonts w:ascii="標楷體" w:eastAsia="標楷體" w:hAnsi="標楷體" w:hint="eastAsia"/>
                <w:sz w:val="22"/>
              </w:rPr>
              <w:t>(第一次段考)</w:t>
            </w:r>
          </w:p>
        </w:tc>
        <w:tc>
          <w:tcPr>
            <w:tcW w:w="2926" w:type="dxa"/>
            <w:gridSpan w:val="3"/>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音樂</w:t>
            </w:r>
          </w:p>
          <w:p w:rsidR="0016606E" w:rsidRDefault="0016606E" w:rsidP="00F24527">
            <w:pPr>
              <w:spacing w:line="300" w:lineRule="exact"/>
              <w:jc w:val="center"/>
              <w:rPr>
                <w:rFonts w:ascii="標楷體" w:eastAsia="標楷體" w:hAnsi="標楷體"/>
                <w:sz w:val="22"/>
              </w:rPr>
            </w:pPr>
            <w:r w:rsidRPr="00054101">
              <w:rPr>
                <w:rFonts w:ascii="標楷體" w:eastAsia="標楷體" w:hAnsi="標楷體"/>
                <w:sz w:val="22"/>
              </w:rPr>
              <w:t>給我Tempo</w:t>
            </w:r>
          </w:p>
          <w:p w:rsidR="0016606E" w:rsidRPr="00054101" w:rsidRDefault="0016606E" w:rsidP="00F24527">
            <w:pPr>
              <w:spacing w:line="0" w:lineRule="atLeast"/>
              <w:jc w:val="center"/>
              <w:rPr>
                <w:rFonts w:ascii="標楷體" w:eastAsia="標楷體" w:hAnsi="標楷體"/>
                <w:snapToGrid w:val="0"/>
                <w:kern w:val="0"/>
                <w:sz w:val="22"/>
              </w:rPr>
            </w:pPr>
            <w:r>
              <w:rPr>
                <w:rFonts w:ascii="標楷體" w:eastAsia="標楷體" w:hAnsi="標楷體" w:hint="eastAsia"/>
                <w:sz w:val="22"/>
              </w:rPr>
              <w:t>(第一次段考)</w:t>
            </w:r>
          </w:p>
        </w:tc>
        <w:tc>
          <w:tcPr>
            <w:tcW w:w="2964" w:type="dxa"/>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表演</w:t>
            </w:r>
          </w:p>
          <w:p w:rsidR="0016606E" w:rsidRDefault="0016606E" w:rsidP="00F24527">
            <w:pPr>
              <w:spacing w:line="300" w:lineRule="exact"/>
              <w:jc w:val="center"/>
              <w:rPr>
                <w:rFonts w:ascii="標楷體" w:eastAsia="標楷體" w:hAnsi="標楷體"/>
                <w:sz w:val="22"/>
              </w:rPr>
            </w:pPr>
            <w:r w:rsidRPr="00054101">
              <w:rPr>
                <w:rFonts w:ascii="標楷體" w:eastAsia="標楷體" w:hAnsi="標楷體"/>
                <w:sz w:val="22"/>
              </w:rPr>
              <w:t>We are the Super Team!</w:t>
            </w:r>
          </w:p>
          <w:p w:rsidR="0016606E" w:rsidRPr="00054101" w:rsidRDefault="0016606E" w:rsidP="00F24527">
            <w:pPr>
              <w:spacing w:line="0" w:lineRule="atLeast"/>
              <w:jc w:val="center"/>
              <w:rPr>
                <w:rFonts w:ascii="標楷體" w:eastAsia="標楷體" w:hAnsi="標楷體"/>
                <w:snapToGrid w:val="0"/>
                <w:kern w:val="0"/>
                <w:sz w:val="22"/>
              </w:rPr>
            </w:pPr>
            <w:r>
              <w:rPr>
                <w:rFonts w:ascii="標楷體" w:eastAsia="標楷體" w:hAnsi="標楷體" w:hint="eastAsia"/>
                <w:sz w:val="22"/>
              </w:rPr>
              <w:t>(第一次段考)</w:t>
            </w:r>
            <w:r w:rsidRPr="00054101">
              <w:rPr>
                <w:rFonts w:ascii="標楷體" w:eastAsia="標楷體" w:hAnsi="標楷體" w:hint="eastAsia"/>
                <w:bCs/>
                <w:sz w:val="22"/>
              </w:rPr>
              <w:t xml:space="preserve"> </w:t>
            </w:r>
          </w:p>
        </w:tc>
      </w:tr>
      <w:tr w:rsidR="0016606E" w:rsidRPr="00E00E2A" w:rsidTr="0016606E">
        <w:tblPrEx>
          <w:tblBorders>
            <w:bottom w:val="thickThinSmallGap" w:sz="24" w:space="0" w:color="auto"/>
          </w:tblBorders>
        </w:tblPrEx>
        <w:trPr>
          <w:gridAfter w:val="1"/>
          <w:wAfter w:w="6" w:type="dxa"/>
          <w:trHeight w:val="510"/>
          <w:jc w:val="center"/>
        </w:trPr>
        <w:tc>
          <w:tcPr>
            <w:tcW w:w="863" w:type="dxa"/>
            <w:tcBorders>
              <w:top w:val="single" w:sz="4" w:space="0" w:color="auto"/>
              <w:bottom w:val="single" w:sz="4" w:space="0" w:color="auto"/>
            </w:tcBorders>
            <w:vAlign w:val="center"/>
          </w:tcPr>
          <w:p w:rsidR="0016606E" w:rsidRPr="00B03B84" w:rsidRDefault="0016606E" w:rsidP="00F24527">
            <w:pPr>
              <w:snapToGrid w:val="0"/>
              <w:spacing w:line="280" w:lineRule="atLeast"/>
              <w:jc w:val="center"/>
              <w:rPr>
                <w:rFonts w:ascii="標楷體" w:eastAsia="標楷體" w:hAnsi="標楷體"/>
                <w:sz w:val="22"/>
                <w:szCs w:val="24"/>
              </w:rPr>
            </w:pPr>
            <w:r w:rsidRPr="00B03B84">
              <w:rPr>
                <w:rFonts w:ascii="標楷體" w:eastAsia="標楷體" w:hAnsi="標楷體" w:hint="eastAsia"/>
                <w:sz w:val="22"/>
                <w:szCs w:val="24"/>
              </w:rPr>
              <w:t>8</w:t>
            </w:r>
          </w:p>
        </w:tc>
        <w:tc>
          <w:tcPr>
            <w:tcW w:w="2789" w:type="dxa"/>
            <w:gridSpan w:val="2"/>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視覺</w:t>
            </w:r>
          </w:p>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藝術與空間的對話</w:t>
            </w:r>
          </w:p>
        </w:tc>
        <w:tc>
          <w:tcPr>
            <w:tcW w:w="2926" w:type="dxa"/>
            <w:gridSpan w:val="3"/>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音樂</w:t>
            </w:r>
          </w:p>
          <w:p w:rsidR="0016606E" w:rsidRPr="00054101" w:rsidRDefault="0016606E" w:rsidP="00F24527">
            <w:pPr>
              <w:spacing w:line="0" w:lineRule="atLeast"/>
              <w:jc w:val="center"/>
              <w:rPr>
                <w:rFonts w:ascii="標楷體" w:eastAsia="標楷體" w:hAnsi="標楷體"/>
                <w:snapToGrid w:val="0"/>
                <w:kern w:val="0"/>
                <w:sz w:val="22"/>
              </w:rPr>
            </w:pPr>
            <w:r w:rsidRPr="00054101">
              <w:rPr>
                <w:rFonts w:ascii="標楷體" w:eastAsia="標楷體" w:hAnsi="標楷體"/>
                <w:sz w:val="22"/>
              </w:rPr>
              <w:t>給我Tempo</w:t>
            </w:r>
          </w:p>
        </w:tc>
        <w:tc>
          <w:tcPr>
            <w:tcW w:w="2964" w:type="dxa"/>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表演</w:t>
            </w:r>
          </w:p>
          <w:p w:rsidR="0016606E" w:rsidRPr="00054101" w:rsidRDefault="0016606E" w:rsidP="00F24527">
            <w:pPr>
              <w:spacing w:line="0" w:lineRule="atLeast"/>
              <w:jc w:val="center"/>
              <w:rPr>
                <w:rFonts w:ascii="標楷體" w:eastAsia="標楷體" w:hAnsi="標楷體"/>
                <w:snapToGrid w:val="0"/>
                <w:kern w:val="0"/>
                <w:sz w:val="22"/>
              </w:rPr>
            </w:pPr>
            <w:r w:rsidRPr="00054101">
              <w:rPr>
                <w:rFonts w:ascii="標楷體" w:eastAsia="標楷體" w:hAnsi="標楷體"/>
                <w:sz w:val="22"/>
              </w:rPr>
              <w:t>We are the Super Team!</w:t>
            </w:r>
            <w:r w:rsidRPr="00054101">
              <w:rPr>
                <w:rFonts w:ascii="標楷體" w:eastAsia="標楷體" w:hAnsi="標楷體" w:hint="eastAsia"/>
                <w:bCs/>
                <w:sz w:val="22"/>
              </w:rPr>
              <w:t xml:space="preserve"> </w:t>
            </w:r>
          </w:p>
        </w:tc>
      </w:tr>
      <w:tr w:rsidR="0016606E" w:rsidRPr="00E00E2A" w:rsidTr="0016606E">
        <w:tblPrEx>
          <w:tblBorders>
            <w:bottom w:val="thickThinSmallGap" w:sz="24" w:space="0" w:color="auto"/>
          </w:tblBorders>
        </w:tblPrEx>
        <w:trPr>
          <w:gridAfter w:val="1"/>
          <w:wAfter w:w="6" w:type="dxa"/>
          <w:trHeight w:val="510"/>
          <w:jc w:val="center"/>
        </w:trPr>
        <w:tc>
          <w:tcPr>
            <w:tcW w:w="863" w:type="dxa"/>
            <w:tcBorders>
              <w:top w:val="single" w:sz="4" w:space="0" w:color="auto"/>
              <w:bottom w:val="single" w:sz="4" w:space="0" w:color="auto"/>
            </w:tcBorders>
            <w:vAlign w:val="center"/>
          </w:tcPr>
          <w:p w:rsidR="0016606E" w:rsidRPr="00B03B84" w:rsidRDefault="0016606E" w:rsidP="00F24527">
            <w:pPr>
              <w:snapToGrid w:val="0"/>
              <w:spacing w:line="280" w:lineRule="atLeast"/>
              <w:jc w:val="center"/>
              <w:rPr>
                <w:rFonts w:ascii="標楷體" w:eastAsia="標楷體" w:hAnsi="標楷體"/>
                <w:sz w:val="22"/>
                <w:szCs w:val="24"/>
              </w:rPr>
            </w:pPr>
            <w:r w:rsidRPr="00B03B84">
              <w:rPr>
                <w:rFonts w:ascii="標楷體" w:eastAsia="標楷體" w:hAnsi="標楷體" w:hint="eastAsia"/>
                <w:sz w:val="22"/>
                <w:szCs w:val="24"/>
              </w:rPr>
              <w:t>9</w:t>
            </w:r>
          </w:p>
        </w:tc>
        <w:tc>
          <w:tcPr>
            <w:tcW w:w="2789" w:type="dxa"/>
            <w:gridSpan w:val="2"/>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視覺</w:t>
            </w:r>
          </w:p>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藝術與空間的對話</w:t>
            </w:r>
          </w:p>
        </w:tc>
        <w:tc>
          <w:tcPr>
            <w:tcW w:w="2926" w:type="dxa"/>
            <w:gridSpan w:val="3"/>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音樂</w:t>
            </w:r>
          </w:p>
          <w:p w:rsidR="0016606E" w:rsidRPr="00054101" w:rsidRDefault="0016606E" w:rsidP="00F24527">
            <w:pPr>
              <w:spacing w:line="0" w:lineRule="atLeast"/>
              <w:jc w:val="center"/>
              <w:rPr>
                <w:rFonts w:ascii="標楷體" w:eastAsia="標楷體" w:hAnsi="標楷體"/>
                <w:snapToGrid w:val="0"/>
                <w:kern w:val="0"/>
                <w:sz w:val="22"/>
              </w:rPr>
            </w:pPr>
            <w:r w:rsidRPr="00054101">
              <w:rPr>
                <w:rFonts w:ascii="標楷體" w:eastAsia="標楷體" w:hAnsi="標楷體"/>
                <w:sz w:val="22"/>
              </w:rPr>
              <w:t>音樂疊疊樂</w:t>
            </w:r>
          </w:p>
        </w:tc>
        <w:tc>
          <w:tcPr>
            <w:tcW w:w="2964" w:type="dxa"/>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表演</w:t>
            </w:r>
          </w:p>
          <w:p w:rsidR="0016606E" w:rsidRPr="00054101" w:rsidRDefault="0016606E" w:rsidP="00F24527">
            <w:pPr>
              <w:spacing w:line="0" w:lineRule="atLeast"/>
              <w:jc w:val="center"/>
              <w:rPr>
                <w:rFonts w:ascii="標楷體" w:eastAsia="標楷體" w:hAnsi="標楷體"/>
                <w:snapToGrid w:val="0"/>
                <w:kern w:val="0"/>
                <w:sz w:val="22"/>
              </w:rPr>
            </w:pPr>
            <w:r w:rsidRPr="00054101">
              <w:rPr>
                <w:rFonts w:ascii="標楷體" w:eastAsia="標楷體" w:hAnsi="標楷體"/>
                <w:sz w:val="22"/>
              </w:rPr>
              <w:t>We are the Super Team!</w:t>
            </w:r>
            <w:r w:rsidRPr="00054101">
              <w:rPr>
                <w:rFonts w:ascii="標楷體" w:eastAsia="標楷體" w:hAnsi="標楷體" w:hint="eastAsia"/>
                <w:bCs/>
                <w:sz w:val="22"/>
              </w:rPr>
              <w:t xml:space="preserve"> </w:t>
            </w:r>
          </w:p>
        </w:tc>
      </w:tr>
      <w:tr w:rsidR="0016606E" w:rsidRPr="00E00E2A" w:rsidTr="0016606E">
        <w:tblPrEx>
          <w:tblBorders>
            <w:bottom w:val="thickThinSmallGap" w:sz="24" w:space="0" w:color="auto"/>
          </w:tblBorders>
        </w:tblPrEx>
        <w:trPr>
          <w:gridAfter w:val="1"/>
          <w:wAfter w:w="6" w:type="dxa"/>
          <w:trHeight w:val="510"/>
          <w:jc w:val="center"/>
        </w:trPr>
        <w:tc>
          <w:tcPr>
            <w:tcW w:w="863" w:type="dxa"/>
            <w:tcBorders>
              <w:top w:val="single" w:sz="4" w:space="0" w:color="auto"/>
              <w:bottom w:val="single" w:sz="4" w:space="0" w:color="auto"/>
            </w:tcBorders>
            <w:vAlign w:val="center"/>
          </w:tcPr>
          <w:p w:rsidR="0016606E" w:rsidRPr="00B03B84" w:rsidRDefault="0016606E" w:rsidP="00F24527">
            <w:pPr>
              <w:snapToGrid w:val="0"/>
              <w:spacing w:line="280" w:lineRule="atLeast"/>
              <w:jc w:val="center"/>
              <w:rPr>
                <w:rFonts w:ascii="標楷體" w:eastAsia="標楷體" w:hAnsi="標楷體"/>
                <w:sz w:val="22"/>
                <w:szCs w:val="24"/>
              </w:rPr>
            </w:pPr>
            <w:r w:rsidRPr="00B03B84">
              <w:rPr>
                <w:rFonts w:ascii="標楷體" w:eastAsia="標楷體" w:hAnsi="標楷體" w:hint="eastAsia"/>
                <w:sz w:val="22"/>
                <w:szCs w:val="24"/>
              </w:rPr>
              <w:t>10</w:t>
            </w:r>
          </w:p>
        </w:tc>
        <w:tc>
          <w:tcPr>
            <w:tcW w:w="2789" w:type="dxa"/>
            <w:gridSpan w:val="2"/>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視覺</w:t>
            </w:r>
          </w:p>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進擊的第九藝術</w:t>
            </w:r>
          </w:p>
        </w:tc>
        <w:tc>
          <w:tcPr>
            <w:tcW w:w="2926" w:type="dxa"/>
            <w:gridSpan w:val="3"/>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音樂</w:t>
            </w:r>
          </w:p>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音樂疊疊樂</w:t>
            </w:r>
          </w:p>
        </w:tc>
        <w:tc>
          <w:tcPr>
            <w:tcW w:w="2964" w:type="dxa"/>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表演</w:t>
            </w:r>
          </w:p>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訂製國王的新衣</w:t>
            </w:r>
          </w:p>
        </w:tc>
      </w:tr>
      <w:tr w:rsidR="0016606E" w:rsidRPr="00E00E2A" w:rsidTr="0016606E">
        <w:tblPrEx>
          <w:tblBorders>
            <w:bottom w:val="thickThinSmallGap" w:sz="24" w:space="0" w:color="auto"/>
          </w:tblBorders>
        </w:tblPrEx>
        <w:trPr>
          <w:gridAfter w:val="1"/>
          <w:wAfter w:w="6" w:type="dxa"/>
          <w:trHeight w:val="510"/>
          <w:jc w:val="center"/>
        </w:trPr>
        <w:tc>
          <w:tcPr>
            <w:tcW w:w="863" w:type="dxa"/>
            <w:tcBorders>
              <w:top w:val="single" w:sz="4" w:space="0" w:color="auto"/>
              <w:bottom w:val="single" w:sz="4" w:space="0" w:color="auto"/>
            </w:tcBorders>
            <w:vAlign w:val="center"/>
          </w:tcPr>
          <w:p w:rsidR="0016606E" w:rsidRPr="00B03B84" w:rsidRDefault="0016606E" w:rsidP="00F24527">
            <w:pPr>
              <w:snapToGrid w:val="0"/>
              <w:spacing w:line="280" w:lineRule="atLeast"/>
              <w:jc w:val="center"/>
              <w:rPr>
                <w:rFonts w:ascii="標楷體" w:eastAsia="標楷體" w:hAnsi="標楷體"/>
                <w:sz w:val="22"/>
                <w:szCs w:val="24"/>
              </w:rPr>
            </w:pPr>
            <w:r w:rsidRPr="00B03B84">
              <w:rPr>
                <w:rFonts w:ascii="標楷體" w:eastAsia="標楷體" w:hAnsi="標楷體" w:hint="eastAsia"/>
                <w:sz w:val="22"/>
                <w:szCs w:val="24"/>
              </w:rPr>
              <w:t>11</w:t>
            </w:r>
          </w:p>
        </w:tc>
        <w:tc>
          <w:tcPr>
            <w:tcW w:w="2789" w:type="dxa"/>
            <w:gridSpan w:val="2"/>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視覺</w:t>
            </w:r>
          </w:p>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lastRenderedPageBreak/>
              <w:t>進擊的第九藝術</w:t>
            </w:r>
          </w:p>
        </w:tc>
        <w:tc>
          <w:tcPr>
            <w:tcW w:w="2926" w:type="dxa"/>
            <w:gridSpan w:val="3"/>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lastRenderedPageBreak/>
              <w:t>音樂</w:t>
            </w:r>
          </w:p>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lastRenderedPageBreak/>
              <w:t>音樂疊疊樂</w:t>
            </w:r>
          </w:p>
        </w:tc>
        <w:tc>
          <w:tcPr>
            <w:tcW w:w="2964" w:type="dxa"/>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lastRenderedPageBreak/>
              <w:t>表演</w:t>
            </w:r>
          </w:p>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lastRenderedPageBreak/>
              <w:t>訂製國王的新衣</w:t>
            </w:r>
          </w:p>
        </w:tc>
      </w:tr>
      <w:tr w:rsidR="0016606E" w:rsidRPr="00E00E2A" w:rsidTr="0016606E">
        <w:tblPrEx>
          <w:tblBorders>
            <w:bottom w:val="thickThinSmallGap" w:sz="24" w:space="0" w:color="auto"/>
          </w:tblBorders>
        </w:tblPrEx>
        <w:trPr>
          <w:gridAfter w:val="1"/>
          <w:wAfter w:w="6" w:type="dxa"/>
          <w:trHeight w:val="510"/>
          <w:jc w:val="center"/>
        </w:trPr>
        <w:tc>
          <w:tcPr>
            <w:tcW w:w="863" w:type="dxa"/>
            <w:tcBorders>
              <w:top w:val="single" w:sz="4" w:space="0" w:color="auto"/>
              <w:bottom w:val="single" w:sz="4" w:space="0" w:color="auto"/>
            </w:tcBorders>
            <w:vAlign w:val="center"/>
          </w:tcPr>
          <w:p w:rsidR="0016606E" w:rsidRPr="00B03B84" w:rsidRDefault="0016606E" w:rsidP="00F24527">
            <w:pPr>
              <w:snapToGrid w:val="0"/>
              <w:spacing w:line="280" w:lineRule="atLeast"/>
              <w:jc w:val="center"/>
              <w:rPr>
                <w:rFonts w:ascii="標楷體" w:eastAsia="標楷體" w:hAnsi="標楷體"/>
                <w:sz w:val="22"/>
                <w:szCs w:val="24"/>
              </w:rPr>
            </w:pPr>
            <w:r w:rsidRPr="00B03B84">
              <w:rPr>
                <w:rFonts w:ascii="標楷體" w:eastAsia="標楷體" w:hAnsi="標楷體" w:hint="eastAsia"/>
                <w:sz w:val="22"/>
                <w:szCs w:val="24"/>
              </w:rPr>
              <w:lastRenderedPageBreak/>
              <w:t>12</w:t>
            </w:r>
          </w:p>
        </w:tc>
        <w:tc>
          <w:tcPr>
            <w:tcW w:w="2789" w:type="dxa"/>
            <w:gridSpan w:val="2"/>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視覺</w:t>
            </w:r>
          </w:p>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進擊的第九藝術</w:t>
            </w:r>
          </w:p>
        </w:tc>
        <w:tc>
          <w:tcPr>
            <w:tcW w:w="2926" w:type="dxa"/>
            <w:gridSpan w:val="3"/>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音樂</w:t>
            </w:r>
          </w:p>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音樂疊疊樂</w:t>
            </w:r>
          </w:p>
        </w:tc>
        <w:tc>
          <w:tcPr>
            <w:tcW w:w="2964" w:type="dxa"/>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表演</w:t>
            </w:r>
          </w:p>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訂製國王的新衣</w:t>
            </w:r>
          </w:p>
        </w:tc>
      </w:tr>
      <w:tr w:rsidR="0016606E" w:rsidRPr="00E00E2A" w:rsidTr="0016606E">
        <w:tblPrEx>
          <w:tblBorders>
            <w:bottom w:val="thickThinSmallGap" w:sz="24" w:space="0" w:color="auto"/>
          </w:tblBorders>
        </w:tblPrEx>
        <w:trPr>
          <w:gridAfter w:val="1"/>
          <w:wAfter w:w="6" w:type="dxa"/>
          <w:trHeight w:val="510"/>
          <w:jc w:val="center"/>
        </w:trPr>
        <w:tc>
          <w:tcPr>
            <w:tcW w:w="863" w:type="dxa"/>
            <w:tcBorders>
              <w:top w:val="single" w:sz="4" w:space="0" w:color="auto"/>
              <w:bottom w:val="single" w:sz="4" w:space="0" w:color="auto"/>
            </w:tcBorders>
            <w:vAlign w:val="center"/>
          </w:tcPr>
          <w:p w:rsidR="0016606E" w:rsidRPr="00B03B84" w:rsidRDefault="0016606E" w:rsidP="00F24527">
            <w:pPr>
              <w:snapToGrid w:val="0"/>
              <w:spacing w:line="280" w:lineRule="atLeast"/>
              <w:jc w:val="center"/>
              <w:rPr>
                <w:rFonts w:ascii="標楷體" w:eastAsia="標楷體" w:hAnsi="標楷體"/>
                <w:sz w:val="22"/>
                <w:szCs w:val="24"/>
              </w:rPr>
            </w:pPr>
            <w:r w:rsidRPr="00B03B84">
              <w:rPr>
                <w:rFonts w:ascii="標楷體" w:eastAsia="標楷體" w:hAnsi="標楷體" w:hint="eastAsia"/>
                <w:sz w:val="22"/>
                <w:szCs w:val="24"/>
              </w:rPr>
              <w:t>13</w:t>
            </w:r>
          </w:p>
        </w:tc>
        <w:tc>
          <w:tcPr>
            <w:tcW w:w="2789" w:type="dxa"/>
            <w:gridSpan w:val="2"/>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視覺</w:t>
            </w:r>
          </w:p>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進擊的第九藝術</w:t>
            </w:r>
          </w:p>
        </w:tc>
        <w:tc>
          <w:tcPr>
            <w:tcW w:w="2926" w:type="dxa"/>
            <w:gridSpan w:val="3"/>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音樂</w:t>
            </w:r>
          </w:p>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音樂疊疊樂</w:t>
            </w:r>
          </w:p>
        </w:tc>
        <w:tc>
          <w:tcPr>
            <w:tcW w:w="2964" w:type="dxa"/>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表演</w:t>
            </w:r>
          </w:p>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訂製國王的新衣</w:t>
            </w:r>
          </w:p>
        </w:tc>
      </w:tr>
      <w:tr w:rsidR="0016606E" w:rsidRPr="00E00E2A" w:rsidTr="0016606E">
        <w:tblPrEx>
          <w:tblBorders>
            <w:bottom w:val="thickThinSmallGap" w:sz="24" w:space="0" w:color="auto"/>
          </w:tblBorders>
        </w:tblPrEx>
        <w:trPr>
          <w:gridAfter w:val="1"/>
          <w:wAfter w:w="6" w:type="dxa"/>
          <w:trHeight w:val="510"/>
          <w:jc w:val="center"/>
        </w:trPr>
        <w:tc>
          <w:tcPr>
            <w:tcW w:w="863" w:type="dxa"/>
            <w:tcBorders>
              <w:top w:val="single" w:sz="4" w:space="0" w:color="auto"/>
              <w:bottom w:val="single" w:sz="4" w:space="0" w:color="auto"/>
            </w:tcBorders>
            <w:vAlign w:val="center"/>
          </w:tcPr>
          <w:p w:rsidR="0016606E" w:rsidRPr="00B03B84" w:rsidRDefault="0016606E" w:rsidP="00F24527">
            <w:pPr>
              <w:snapToGrid w:val="0"/>
              <w:spacing w:line="280" w:lineRule="atLeast"/>
              <w:jc w:val="center"/>
              <w:rPr>
                <w:rFonts w:ascii="標楷體" w:eastAsia="標楷體" w:hAnsi="標楷體"/>
                <w:sz w:val="22"/>
                <w:szCs w:val="24"/>
              </w:rPr>
            </w:pPr>
            <w:r w:rsidRPr="00B03B84">
              <w:rPr>
                <w:rFonts w:ascii="標楷體" w:eastAsia="標楷體" w:hAnsi="標楷體" w:hint="eastAsia"/>
                <w:sz w:val="22"/>
                <w:szCs w:val="24"/>
              </w:rPr>
              <w:t>14</w:t>
            </w:r>
          </w:p>
        </w:tc>
        <w:tc>
          <w:tcPr>
            <w:tcW w:w="2789" w:type="dxa"/>
            <w:gridSpan w:val="2"/>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視覺</w:t>
            </w:r>
          </w:p>
          <w:p w:rsidR="0016606E" w:rsidRDefault="0016606E" w:rsidP="00F24527">
            <w:pPr>
              <w:spacing w:line="300" w:lineRule="exact"/>
              <w:jc w:val="center"/>
              <w:rPr>
                <w:rFonts w:ascii="標楷體" w:eastAsia="標楷體" w:hAnsi="標楷體"/>
                <w:sz w:val="22"/>
              </w:rPr>
            </w:pPr>
            <w:r w:rsidRPr="00054101">
              <w:rPr>
                <w:rFonts w:ascii="標楷體" w:eastAsia="標楷體" w:hAnsi="標楷體"/>
                <w:sz w:val="22"/>
              </w:rPr>
              <w:t>進擊的第九藝術</w:t>
            </w:r>
          </w:p>
          <w:p w:rsidR="0016606E" w:rsidRPr="00054101" w:rsidRDefault="0016606E" w:rsidP="00F24527">
            <w:pPr>
              <w:spacing w:line="300" w:lineRule="exact"/>
              <w:jc w:val="center"/>
              <w:rPr>
                <w:rFonts w:ascii="標楷體" w:eastAsia="標楷體" w:hAnsi="標楷體"/>
                <w:sz w:val="22"/>
              </w:rPr>
            </w:pPr>
            <w:r>
              <w:rPr>
                <w:rFonts w:ascii="標楷體" w:eastAsia="標楷體" w:hAnsi="標楷體" w:hint="eastAsia"/>
                <w:sz w:val="22"/>
              </w:rPr>
              <w:t>(第二次段考)</w:t>
            </w:r>
          </w:p>
        </w:tc>
        <w:tc>
          <w:tcPr>
            <w:tcW w:w="2926" w:type="dxa"/>
            <w:gridSpan w:val="3"/>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音樂</w:t>
            </w:r>
          </w:p>
          <w:p w:rsidR="0016606E" w:rsidRDefault="0016606E" w:rsidP="00F24527">
            <w:pPr>
              <w:spacing w:line="300" w:lineRule="exact"/>
              <w:jc w:val="center"/>
              <w:rPr>
                <w:rFonts w:ascii="標楷體" w:eastAsia="標楷體" w:hAnsi="標楷體"/>
                <w:sz w:val="22"/>
              </w:rPr>
            </w:pPr>
            <w:r w:rsidRPr="00054101">
              <w:rPr>
                <w:rFonts w:ascii="標楷體" w:eastAsia="標楷體" w:hAnsi="標楷體"/>
                <w:sz w:val="22"/>
              </w:rPr>
              <w:t>音樂疊疊樂</w:t>
            </w:r>
          </w:p>
          <w:p w:rsidR="0016606E" w:rsidRPr="00054101" w:rsidRDefault="0016606E" w:rsidP="00F24527">
            <w:pPr>
              <w:spacing w:line="300" w:lineRule="exact"/>
              <w:jc w:val="center"/>
              <w:rPr>
                <w:rFonts w:ascii="標楷體" w:eastAsia="標楷體" w:hAnsi="標楷體"/>
                <w:sz w:val="22"/>
              </w:rPr>
            </w:pPr>
            <w:r>
              <w:rPr>
                <w:rFonts w:ascii="標楷體" w:eastAsia="標楷體" w:hAnsi="標楷體" w:hint="eastAsia"/>
                <w:sz w:val="22"/>
              </w:rPr>
              <w:t>(第二次段考)</w:t>
            </w:r>
          </w:p>
        </w:tc>
        <w:tc>
          <w:tcPr>
            <w:tcW w:w="2964" w:type="dxa"/>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表演</w:t>
            </w:r>
          </w:p>
          <w:p w:rsidR="0016606E" w:rsidRDefault="0016606E" w:rsidP="00F24527">
            <w:pPr>
              <w:spacing w:line="300" w:lineRule="exact"/>
              <w:jc w:val="center"/>
              <w:rPr>
                <w:rFonts w:ascii="標楷體" w:eastAsia="標楷體" w:hAnsi="標楷體"/>
                <w:sz w:val="22"/>
              </w:rPr>
            </w:pPr>
            <w:r w:rsidRPr="00054101">
              <w:rPr>
                <w:rFonts w:ascii="標楷體" w:eastAsia="標楷體" w:hAnsi="標楷體"/>
                <w:sz w:val="22"/>
              </w:rPr>
              <w:t>訂製國王的新衣</w:t>
            </w:r>
          </w:p>
          <w:p w:rsidR="0016606E" w:rsidRPr="00054101" w:rsidRDefault="0016606E" w:rsidP="00F24527">
            <w:pPr>
              <w:spacing w:line="300" w:lineRule="exact"/>
              <w:jc w:val="center"/>
              <w:rPr>
                <w:rFonts w:ascii="標楷體" w:eastAsia="標楷體" w:hAnsi="標楷體"/>
                <w:sz w:val="22"/>
              </w:rPr>
            </w:pPr>
            <w:r>
              <w:rPr>
                <w:rFonts w:ascii="標楷體" w:eastAsia="標楷體" w:hAnsi="標楷體" w:hint="eastAsia"/>
                <w:sz w:val="22"/>
              </w:rPr>
              <w:t>(第二次段考)</w:t>
            </w:r>
          </w:p>
        </w:tc>
      </w:tr>
      <w:tr w:rsidR="0016606E" w:rsidRPr="00E00E2A" w:rsidTr="0016606E">
        <w:tblPrEx>
          <w:tblBorders>
            <w:bottom w:val="thickThinSmallGap" w:sz="24" w:space="0" w:color="auto"/>
          </w:tblBorders>
        </w:tblPrEx>
        <w:trPr>
          <w:gridAfter w:val="1"/>
          <w:wAfter w:w="6" w:type="dxa"/>
          <w:trHeight w:val="510"/>
          <w:jc w:val="center"/>
        </w:trPr>
        <w:tc>
          <w:tcPr>
            <w:tcW w:w="863" w:type="dxa"/>
            <w:tcBorders>
              <w:top w:val="single" w:sz="4" w:space="0" w:color="auto"/>
              <w:bottom w:val="single" w:sz="4" w:space="0" w:color="auto"/>
            </w:tcBorders>
            <w:vAlign w:val="center"/>
          </w:tcPr>
          <w:p w:rsidR="0016606E" w:rsidRPr="00B03B84" w:rsidRDefault="0016606E" w:rsidP="00F24527">
            <w:pPr>
              <w:snapToGrid w:val="0"/>
              <w:spacing w:line="280" w:lineRule="atLeast"/>
              <w:jc w:val="center"/>
              <w:rPr>
                <w:rFonts w:ascii="標楷體" w:eastAsia="標楷體" w:hAnsi="標楷體"/>
                <w:sz w:val="22"/>
                <w:szCs w:val="24"/>
              </w:rPr>
            </w:pPr>
            <w:r w:rsidRPr="00B03B84">
              <w:rPr>
                <w:rFonts w:ascii="標楷體" w:eastAsia="標楷體" w:hAnsi="標楷體" w:hint="eastAsia"/>
                <w:sz w:val="22"/>
                <w:szCs w:val="24"/>
              </w:rPr>
              <w:t>15</w:t>
            </w:r>
          </w:p>
        </w:tc>
        <w:tc>
          <w:tcPr>
            <w:tcW w:w="2789" w:type="dxa"/>
            <w:gridSpan w:val="2"/>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視覺</w:t>
            </w:r>
          </w:p>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進擊的第九藝術</w:t>
            </w:r>
          </w:p>
        </w:tc>
        <w:tc>
          <w:tcPr>
            <w:tcW w:w="2926" w:type="dxa"/>
            <w:gridSpan w:val="3"/>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音樂</w:t>
            </w:r>
          </w:p>
          <w:p w:rsidR="0016606E" w:rsidRPr="00054101" w:rsidRDefault="0016606E" w:rsidP="00F24527">
            <w:pPr>
              <w:spacing w:line="0" w:lineRule="atLeast"/>
              <w:jc w:val="center"/>
              <w:rPr>
                <w:rFonts w:ascii="標楷體" w:eastAsia="標楷體" w:hAnsi="標楷體"/>
                <w:snapToGrid w:val="0"/>
                <w:kern w:val="0"/>
                <w:sz w:val="22"/>
              </w:rPr>
            </w:pPr>
            <w:r w:rsidRPr="00054101">
              <w:rPr>
                <w:rFonts w:ascii="標楷體" w:eastAsia="標楷體" w:hAnsi="標楷體"/>
                <w:sz w:val="22"/>
              </w:rPr>
              <w:t>豆芽菜工作坊</w:t>
            </w:r>
          </w:p>
        </w:tc>
        <w:tc>
          <w:tcPr>
            <w:tcW w:w="2964" w:type="dxa"/>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表演</w:t>
            </w:r>
          </w:p>
          <w:p w:rsidR="0016606E" w:rsidRPr="00054101" w:rsidRDefault="0016606E" w:rsidP="00F24527">
            <w:pPr>
              <w:spacing w:line="0" w:lineRule="atLeast"/>
              <w:jc w:val="center"/>
              <w:rPr>
                <w:rFonts w:ascii="標楷體" w:eastAsia="標楷體" w:hAnsi="標楷體"/>
                <w:snapToGrid w:val="0"/>
                <w:kern w:val="0"/>
                <w:sz w:val="22"/>
              </w:rPr>
            </w:pPr>
            <w:r w:rsidRPr="00054101">
              <w:rPr>
                <w:rFonts w:ascii="標楷體" w:eastAsia="標楷體" w:hAnsi="標楷體"/>
                <w:sz w:val="22"/>
              </w:rPr>
              <w:t>足尖上的華麗冒險</w:t>
            </w:r>
          </w:p>
        </w:tc>
      </w:tr>
      <w:tr w:rsidR="0016606E" w:rsidRPr="00E00E2A" w:rsidTr="0016606E">
        <w:tblPrEx>
          <w:tblBorders>
            <w:bottom w:val="thickThinSmallGap" w:sz="24" w:space="0" w:color="auto"/>
          </w:tblBorders>
        </w:tblPrEx>
        <w:trPr>
          <w:gridAfter w:val="1"/>
          <w:wAfter w:w="6" w:type="dxa"/>
          <w:trHeight w:val="510"/>
          <w:jc w:val="center"/>
        </w:trPr>
        <w:tc>
          <w:tcPr>
            <w:tcW w:w="863" w:type="dxa"/>
            <w:tcBorders>
              <w:top w:val="single" w:sz="4" w:space="0" w:color="auto"/>
              <w:bottom w:val="single" w:sz="4" w:space="0" w:color="auto"/>
            </w:tcBorders>
            <w:vAlign w:val="center"/>
          </w:tcPr>
          <w:p w:rsidR="0016606E" w:rsidRPr="00B03B84" w:rsidRDefault="0016606E" w:rsidP="00F24527">
            <w:pPr>
              <w:snapToGrid w:val="0"/>
              <w:spacing w:line="280" w:lineRule="atLeast"/>
              <w:jc w:val="center"/>
              <w:rPr>
                <w:rFonts w:ascii="標楷體" w:eastAsia="標楷體" w:hAnsi="標楷體"/>
                <w:sz w:val="22"/>
                <w:szCs w:val="24"/>
              </w:rPr>
            </w:pPr>
            <w:r w:rsidRPr="00B03B84">
              <w:rPr>
                <w:rFonts w:ascii="標楷體" w:eastAsia="標楷體" w:hAnsi="標楷體" w:hint="eastAsia"/>
                <w:sz w:val="22"/>
                <w:szCs w:val="24"/>
              </w:rPr>
              <w:t>16</w:t>
            </w:r>
          </w:p>
        </w:tc>
        <w:tc>
          <w:tcPr>
            <w:tcW w:w="2789" w:type="dxa"/>
            <w:gridSpan w:val="2"/>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視覺</w:t>
            </w:r>
          </w:p>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青春的浮光掠影</w:t>
            </w:r>
          </w:p>
        </w:tc>
        <w:tc>
          <w:tcPr>
            <w:tcW w:w="2926" w:type="dxa"/>
            <w:gridSpan w:val="3"/>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音樂</w:t>
            </w:r>
          </w:p>
          <w:p w:rsidR="0016606E" w:rsidRPr="00054101" w:rsidRDefault="0016606E" w:rsidP="00F24527">
            <w:pPr>
              <w:spacing w:line="0" w:lineRule="atLeast"/>
              <w:jc w:val="center"/>
              <w:rPr>
                <w:rFonts w:ascii="標楷體" w:eastAsia="標楷體" w:hAnsi="標楷體"/>
                <w:snapToGrid w:val="0"/>
                <w:kern w:val="0"/>
                <w:sz w:val="22"/>
              </w:rPr>
            </w:pPr>
            <w:r w:rsidRPr="00054101">
              <w:rPr>
                <w:rFonts w:ascii="標楷體" w:eastAsia="標楷體" w:hAnsi="標楷體"/>
                <w:sz w:val="22"/>
              </w:rPr>
              <w:t>豆芽菜工作坊</w:t>
            </w:r>
          </w:p>
        </w:tc>
        <w:tc>
          <w:tcPr>
            <w:tcW w:w="2964" w:type="dxa"/>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表演</w:t>
            </w:r>
          </w:p>
          <w:p w:rsidR="0016606E" w:rsidRPr="00054101" w:rsidRDefault="0016606E" w:rsidP="00F24527">
            <w:pPr>
              <w:spacing w:line="0" w:lineRule="atLeast"/>
              <w:jc w:val="center"/>
              <w:rPr>
                <w:rFonts w:ascii="標楷體" w:eastAsia="標楷體" w:hAnsi="標楷體"/>
                <w:snapToGrid w:val="0"/>
                <w:kern w:val="0"/>
                <w:sz w:val="22"/>
              </w:rPr>
            </w:pPr>
            <w:r w:rsidRPr="00054101">
              <w:rPr>
                <w:rFonts w:ascii="標楷體" w:eastAsia="標楷體" w:hAnsi="標楷體"/>
                <w:sz w:val="22"/>
              </w:rPr>
              <w:t>足尖上的華麗冒險</w:t>
            </w:r>
          </w:p>
        </w:tc>
      </w:tr>
      <w:tr w:rsidR="0016606E" w:rsidRPr="00E00E2A" w:rsidTr="0016606E">
        <w:tblPrEx>
          <w:tblBorders>
            <w:bottom w:val="thickThinSmallGap" w:sz="24" w:space="0" w:color="auto"/>
          </w:tblBorders>
        </w:tblPrEx>
        <w:trPr>
          <w:gridAfter w:val="1"/>
          <w:wAfter w:w="6" w:type="dxa"/>
          <w:trHeight w:val="510"/>
          <w:jc w:val="center"/>
        </w:trPr>
        <w:tc>
          <w:tcPr>
            <w:tcW w:w="863" w:type="dxa"/>
            <w:tcBorders>
              <w:top w:val="single" w:sz="4" w:space="0" w:color="auto"/>
              <w:bottom w:val="single" w:sz="4" w:space="0" w:color="auto"/>
            </w:tcBorders>
            <w:vAlign w:val="center"/>
          </w:tcPr>
          <w:p w:rsidR="0016606E" w:rsidRPr="00B03B84" w:rsidRDefault="0016606E" w:rsidP="00F24527">
            <w:pPr>
              <w:snapToGrid w:val="0"/>
              <w:spacing w:line="280" w:lineRule="atLeast"/>
              <w:jc w:val="center"/>
              <w:rPr>
                <w:rFonts w:ascii="標楷體" w:eastAsia="標楷體" w:hAnsi="標楷體"/>
                <w:sz w:val="22"/>
                <w:szCs w:val="24"/>
              </w:rPr>
            </w:pPr>
            <w:r w:rsidRPr="00B03B84">
              <w:rPr>
                <w:rFonts w:ascii="標楷體" w:eastAsia="標楷體" w:hAnsi="標楷體" w:hint="eastAsia"/>
                <w:sz w:val="22"/>
                <w:szCs w:val="24"/>
              </w:rPr>
              <w:t>17</w:t>
            </w:r>
          </w:p>
        </w:tc>
        <w:tc>
          <w:tcPr>
            <w:tcW w:w="2789" w:type="dxa"/>
            <w:gridSpan w:val="2"/>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視覺</w:t>
            </w:r>
          </w:p>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青春的浮光掠影</w:t>
            </w:r>
          </w:p>
        </w:tc>
        <w:tc>
          <w:tcPr>
            <w:tcW w:w="2926" w:type="dxa"/>
            <w:gridSpan w:val="3"/>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音樂</w:t>
            </w:r>
          </w:p>
          <w:p w:rsidR="0016606E" w:rsidRPr="00054101" w:rsidRDefault="0016606E" w:rsidP="00F24527">
            <w:pPr>
              <w:spacing w:line="0" w:lineRule="atLeast"/>
              <w:jc w:val="center"/>
              <w:rPr>
                <w:rFonts w:ascii="標楷體" w:eastAsia="標楷體" w:hAnsi="標楷體"/>
                <w:snapToGrid w:val="0"/>
                <w:kern w:val="0"/>
                <w:sz w:val="22"/>
              </w:rPr>
            </w:pPr>
            <w:r w:rsidRPr="00054101">
              <w:rPr>
                <w:rFonts w:ascii="標楷體" w:eastAsia="標楷體" w:hAnsi="標楷體"/>
                <w:sz w:val="22"/>
              </w:rPr>
              <w:t>豆芽菜工作坊</w:t>
            </w:r>
          </w:p>
        </w:tc>
        <w:tc>
          <w:tcPr>
            <w:tcW w:w="2964" w:type="dxa"/>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表演</w:t>
            </w:r>
          </w:p>
          <w:p w:rsidR="0016606E" w:rsidRPr="00054101" w:rsidRDefault="0016606E" w:rsidP="00F24527">
            <w:pPr>
              <w:spacing w:line="0" w:lineRule="atLeast"/>
              <w:jc w:val="center"/>
              <w:rPr>
                <w:rFonts w:ascii="標楷體" w:eastAsia="標楷體" w:hAnsi="標楷體"/>
                <w:snapToGrid w:val="0"/>
                <w:kern w:val="0"/>
                <w:sz w:val="22"/>
              </w:rPr>
            </w:pPr>
            <w:r w:rsidRPr="00054101">
              <w:rPr>
                <w:rFonts w:ascii="標楷體" w:eastAsia="標楷體" w:hAnsi="標楷體"/>
                <w:sz w:val="22"/>
              </w:rPr>
              <w:t>足尖上的華麗冒險</w:t>
            </w:r>
          </w:p>
        </w:tc>
      </w:tr>
      <w:tr w:rsidR="0016606E" w:rsidRPr="00E00E2A" w:rsidTr="0016606E">
        <w:tblPrEx>
          <w:tblBorders>
            <w:bottom w:val="thickThinSmallGap" w:sz="24" w:space="0" w:color="auto"/>
          </w:tblBorders>
        </w:tblPrEx>
        <w:trPr>
          <w:gridAfter w:val="1"/>
          <w:wAfter w:w="6" w:type="dxa"/>
          <w:trHeight w:val="510"/>
          <w:jc w:val="center"/>
        </w:trPr>
        <w:tc>
          <w:tcPr>
            <w:tcW w:w="863" w:type="dxa"/>
            <w:tcBorders>
              <w:top w:val="single" w:sz="4" w:space="0" w:color="auto"/>
              <w:bottom w:val="single" w:sz="4" w:space="0" w:color="auto"/>
            </w:tcBorders>
            <w:vAlign w:val="center"/>
          </w:tcPr>
          <w:p w:rsidR="0016606E" w:rsidRPr="00B03B84" w:rsidRDefault="0016606E" w:rsidP="00F24527">
            <w:pPr>
              <w:snapToGrid w:val="0"/>
              <w:spacing w:line="280" w:lineRule="atLeast"/>
              <w:jc w:val="center"/>
              <w:rPr>
                <w:rFonts w:ascii="標楷體" w:eastAsia="標楷體" w:hAnsi="標楷體"/>
                <w:sz w:val="22"/>
                <w:szCs w:val="24"/>
              </w:rPr>
            </w:pPr>
            <w:r w:rsidRPr="00B03B84">
              <w:rPr>
                <w:rFonts w:ascii="標楷體" w:eastAsia="標楷體" w:hAnsi="標楷體" w:hint="eastAsia"/>
                <w:sz w:val="22"/>
                <w:szCs w:val="24"/>
              </w:rPr>
              <w:t>18</w:t>
            </w:r>
          </w:p>
        </w:tc>
        <w:tc>
          <w:tcPr>
            <w:tcW w:w="2789" w:type="dxa"/>
            <w:gridSpan w:val="2"/>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視覺</w:t>
            </w:r>
          </w:p>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青春的浮光掠影</w:t>
            </w:r>
          </w:p>
        </w:tc>
        <w:tc>
          <w:tcPr>
            <w:tcW w:w="2926" w:type="dxa"/>
            <w:gridSpan w:val="3"/>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音樂</w:t>
            </w:r>
          </w:p>
          <w:p w:rsidR="0016606E" w:rsidRPr="00054101" w:rsidRDefault="0016606E" w:rsidP="00F24527">
            <w:pPr>
              <w:spacing w:line="0" w:lineRule="atLeast"/>
              <w:jc w:val="center"/>
              <w:rPr>
                <w:rFonts w:ascii="標楷體" w:eastAsia="標楷體" w:hAnsi="標楷體"/>
                <w:snapToGrid w:val="0"/>
                <w:kern w:val="0"/>
                <w:sz w:val="22"/>
              </w:rPr>
            </w:pPr>
            <w:r w:rsidRPr="00054101">
              <w:rPr>
                <w:rFonts w:ascii="標楷體" w:eastAsia="標楷體" w:hAnsi="標楷體"/>
                <w:sz w:val="22"/>
              </w:rPr>
              <w:t>豆芽菜工作坊</w:t>
            </w:r>
          </w:p>
        </w:tc>
        <w:tc>
          <w:tcPr>
            <w:tcW w:w="2964" w:type="dxa"/>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表演</w:t>
            </w:r>
          </w:p>
          <w:p w:rsidR="0016606E" w:rsidRPr="00054101" w:rsidRDefault="0016606E" w:rsidP="00F24527">
            <w:pPr>
              <w:spacing w:line="0" w:lineRule="atLeast"/>
              <w:jc w:val="center"/>
              <w:rPr>
                <w:rFonts w:ascii="標楷體" w:eastAsia="標楷體" w:hAnsi="標楷體"/>
                <w:snapToGrid w:val="0"/>
                <w:kern w:val="0"/>
                <w:sz w:val="22"/>
              </w:rPr>
            </w:pPr>
            <w:r w:rsidRPr="00054101">
              <w:rPr>
                <w:rFonts w:ascii="標楷體" w:eastAsia="標楷體" w:hAnsi="標楷體"/>
                <w:sz w:val="22"/>
              </w:rPr>
              <w:t>足尖上的華麗冒險</w:t>
            </w:r>
          </w:p>
        </w:tc>
      </w:tr>
      <w:tr w:rsidR="0016606E" w:rsidRPr="00E00E2A" w:rsidTr="0016606E">
        <w:tblPrEx>
          <w:tblBorders>
            <w:bottom w:val="thickThinSmallGap" w:sz="24" w:space="0" w:color="auto"/>
          </w:tblBorders>
        </w:tblPrEx>
        <w:trPr>
          <w:gridAfter w:val="1"/>
          <w:wAfter w:w="6" w:type="dxa"/>
          <w:trHeight w:val="510"/>
          <w:jc w:val="center"/>
        </w:trPr>
        <w:tc>
          <w:tcPr>
            <w:tcW w:w="863" w:type="dxa"/>
            <w:tcBorders>
              <w:top w:val="single" w:sz="4" w:space="0" w:color="auto"/>
              <w:bottom w:val="single" w:sz="4" w:space="0" w:color="auto"/>
            </w:tcBorders>
            <w:vAlign w:val="center"/>
          </w:tcPr>
          <w:p w:rsidR="0016606E" w:rsidRPr="00B03B84" w:rsidRDefault="0016606E" w:rsidP="00F24527">
            <w:pPr>
              <w:snapToGrid w:val="0"/>
              <w:spacing w:line="280" w:lineRule="atLeast"/>
              <w:jc w:val="center"/>
              <w:rPr>
                <w:rFonts w:ascii="標楷體" w:eastAsia="標楷體" w:hAnsi="標楷體"/>
                <w:sz w:val="22"/>
                <w:szCs w:val="24"/>
              </w:rPr>
            </w:pPr>
            <w:r w:rsidRPr="00B03B84">
              <w:rPr>
                <w:rFonts w:ascii="標楷體" w:eastAsia="標楷體" w:hAnsi="標楷體" w:hint="eastAsia"/>
                <w:sz w:val="22"/>
                <w:szCs w:val="24"/>
              </w:rPr>
              <w:t>19</w:t>
            </w:r>
          </w:p>
        </w:tc>
        <w:tc>
          <w:tcPr>
            <w:tcW w:w="2789" w:type="dxa"/>
            <w:gridSpan w:val="2"/>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視覺</w:t>
            </w:r>
          </w:p>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青春的浮光掠影</w:t>
            </w:r>
          </w:p>
        </w:tc>
        <w:tc>
          <w:tcPr>
            <w:tcW w:w="2926" w:type="dxa"/>
            <w:gridSpan w:val="3"/>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音樂</w:t>
            </w:r>
          </w:p>
          <w:p w:rsidR="0016606E" w:rsidRPr="00054101" w:rsidRDefault="0016606E" w:rsidP="00F24527">
            <w:pPr>
              <w:spacing w:line="0" w:lineRule="atLeast"/>
              <w:jc w:val="center"/>
              <w:rPr>
                <w:rFonts w:ascii="標楷體" w:eastAsia="標楷體" w:hAnsi="標楷體"/>
                <w:snapToGrid w:val="0"/>
                <w:kern w:val="0"/>
                <w:sz w:val="22"/>
              </w:rPr>
            </w:pPr>
            <w:r w:rsidRPr="00054101">
              <w:rPr>
                <w:rFonts w:ascii="標楷體" w:eastAsia="標楷體" w:hAnsi="標楷體"/>
                <w:sz w:val="22"/>
              </w:rPr>
              <w:t>豆芽菜工作坊</w:t>
            </w:r>
          </w:p>
        </w:tc>
        <w:tc>
          <w:tcPr>
            <w:tcW w:w="2964" w:type="dxa"/>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表演</w:t>
            </w:r>
          </w:p>
          <w:p w:rsidR="0016606E" w:rsidRPr="00054101" w:rsidRDefault="0016606E" w:rsidP="00F24527">
            <w:pPr>
              <w:spacing w:line="0" w:lineRule="atLeast"/>
              <w:jc w:val="center"/>
              <w:rPr>
                <w:rFonts w:ascii="標楷體" w:eastAsia="標楷體" w:hAnsi="標楷體"/>
                <w:snapToGrid w:val="0"/>
                <w:kern w:val="0"/>
                <w:sz w:val="22"/>
              </w:rPr>
            </w:pPr>
            <w:r w:rsidRPr="00054101">
              <w:rPr>
                <w:rFonts w:ascii="標楷體" w:eastAsia="標楷體" w:hAnsi="標楷體"/>
                <w:sz w:val="22"/>
              </w:rPr>
              <w:t>足尖上的華麗冒險</w:t>
            </w:r>
          </w:p>
        </w:tc>
      </w:tr>
      <w:tr w:rsidR="0016606E" w:rsidRPr="00E00E2A" w:rsidTr="0016606E">
        <w:tblPrEx>
          <w:tblBorders>
            <w:bottom w:val="thickThinSmallGap" w:sz="24" w:space="0" w:color="auto"/>
          </w:tblBorders>
        </w:tblPrEx>
        <w:trPr>
          <w:gridAfter w:val="1"/>
          <w:wAfter w:w="6" w:type="dxa"/>
          <w:trHeight w:val="510"/>
          <w:jc w:val="center"/>
        </w:trPr>
        <w:tc>
          <w:tcPr>
            <w:tcW w:w="863" w:type="dxa"/>
            <w:tcBorders>
              <w:top w:val="single" w:sz="4" w:space="0" w:color="auto"/>
              <w:bottom w:val="single" w:sz="4" w:space="0" w:color="auto"/>
            </w:tcBorders>
            <w:vAlign w:val="center"/>
          </w:tcPr>
          <w:p w:rsidR="0016606E" w:rsidRPr="00B03B84" w:rsidRDefault="0016606E" w:rsidP="00F24527">
            <w:pPr>
              <w:snapToGrid w:val="0"/>
              <w:spacing w:line="280" w:lineRule="atLeast"/>
              <w:jc w:val="center"/>
              <w:rPr>
                <w:rFonts w:ascii="標楷體" w:eastAsia="標楷體" w:hAnsi="標楷體"/>
                <w:sz w:val="22"/>
                <w:szCs w:val="24"/>
              </w:rPr>
            </w:pPr>
            <w:r w:rsidRPr="00B03B84">
              <w:rPr>
                <w:rFonts w:ascii="標楷體" w:eastAsia="標楷體" w:hAnsi="標楷體" w:hint="eastAsia"/>
                <w:sz w:val="22"/>
                <w:szCs w:val="24"/>
              </w:rPr>
              <w:t>20</w:t>
            </w:r>
          </w:p>
        </w:tc>
        <w:tc>
          <w:tcPr>
            <w:tcW w:w="2789" w:type="dxa"/>
            <w:gridSpan w:val="2"/>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視覺</w:t>
            </w:r>
          </w:p>
          <w:p w:rsidR="0016606E" w:rsidRDefault="0016606E" w:rsidP="00F24527">
            <w:pPr>
              <w:spacing w:line="300" w:lineRule="exact"/>
              <w:jc w:val="center"/>
              <w:rPr>
                <w:rFonts w:ascii="標楷體" w:eastAsia="標楷體" w:hAnsi="標楷體"/>
                <w:sz w:val="22"/>
              </w:rPr>
            </w:pPr>
            <w:r w:rsidRPr="00054101">
              <w:rPr>
                <w:rFonts w:ascii="標楷體" w:eastAsia="標楷體" w:hAnsi="標楷體"/>
                <w:sz w:val="22"/>
              </w:rPr>
              <w:t>青春的浮光掠影</w:t>
            </w:r>
          </w:p>
          <w:p w:rsidR="0016606E" w:rsidRPr="00054101" w:rsidRDefault="0016606E" w:rsidP="00F24527">
            <w:pPr>
              <w:spacing w:line="300" w:lineRule="exact"/>
              <w:jc w:val="center"/>
              <w:rPr>
                <w:rFonts w:ascii="標楷體" w:eastAsia="標楷體" w:hAnsi="標楷體"/>
                <w:sz w:val="22"/>
              </w:rPr>
            </w:pPr>
            <w:r>
              <w:rPr>
                <w:rFonts w:ascii="標楷體" w:eastAsia="標楷體" w:hAnsi="標楷體" w:hint="eastAsia"/>
                <w:sz w:val="22"/>
              </w:rPr>
              <w:t>(第三次段考)</w:t>
            </w:r>
          </w:p>
        </w:tc>
        <w:tc>
          <w:tcPr>
            <w:tcW w:w="2926" w:type="dxa"/>
            <w:gridSpan w:val="3"/>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音樂</w:t>
            </w:r>
          </w:p>
          <w:p w:rsidR="0016606E" w:rsidRDefault="0016606E" w:rsidP="00F24527">
            <w:pPr>
              <w:spacing w:line="300" w:lineRule="exact"/>
              <w:jc w:val="center"/>
              <w:rPr>
                <w:rFonts w:ascii="標楷體" w:eastAsia="標楷體" w:hAnsi="標楷體"/>
                <w:sz w:val="22"/>
              </w:rPr>
            </w:pPr>
            <w:r w:rsidRPr="00054101">
              <w:rPr>
                <w:rFonts w:ascii="標楷體" w:eastAsia="標楷體" w:hAnsi="標楷體"/>
                <w:sz w:val="22"/>
              </w:rPr>
              <w:t>豆芽菜工作坊</w:t>
            </w:r>
          </w:p>
          <w:p w:rsidR="0016606E" w:rsidRPr="00054101" w:rsidRDefault="0016606E" w:rsidP="00F24527">
            <w:pPr>
              <w:spacing w:line="0" w:lineRule="atLeast"/>
              <w:jc w:val="center"/>
              <w:rPr>
                <w:rFonts w:ascii="標楷體" w:eastAsia="標楷體" w:hAnsi="標楷體"/>
                <w:snapToGrid w:val="0"/>
                <w:kern w:val="0"/>
                <w:sz w:val="22"/>
              </w:rPr>
            </w:pPr>
            <w:r>
              <w:rPr>
                <w:rFonts w:ascii="標楷體" w:eastAsia="標楷體" w:hAnsi="標楷體" w:hint="eastAsia"/>
                <w:sz w:val="22"/>
              </w:rPr>
              <w:t>(第三次段考)</w:t>
            </w:r>
          </w:p>
        </w:tc>
        <w:tc>
          <w:tcPr>
            <w:tcW w:w="2964" w:type="dxa"/>
            <w:tcBorders>
              <w:top w:val="single" w:sz="4" w:space="0" w:color="auto"/>
              <w:bottom w:val="single" w:sz="4" w:space="0" w:color="auto"/>
            </w:tcBorders>
            <w:vAlign w:val="center"/>
          </w:tcPr>
          <w:p w:rsidR="0016606E" w:rsidRPr="00054101" w:rsidRDefault="0016606E" w:rsidP="00F24527">
            <w:pPr>
              <w:spacing w:line="300" w:lineRule="exact"/>
              <w:jc w:val="center"/>
              <w:rPr>
                <w:rFonts w:ascii="標楷體" w:eastAsia="標楷體" w:hAnsi="標楷體"/>
                <w:sz w:val="22"/>
              </w:rPr>
            </w:pPr>
            <w:r w:rsidRPr="00054101">
              <w:rPr>
                <w:rFonts w:ascii="標楷體" w:eastAsia="標楷體" w:hAnsi="標楷體"/>
                <w:sz w:val="22"/>
              </w:rPr>
              <w:t>表演</w:t>
            </w:r>
          </w:p>
          <w:p w:rsidR="0016606E" w:rsidRDefault="0016606E" w:rsidP="00F24527">
            <w:pPr>
              <w:spacing w:line="300" w:lineRule="exact"/>
              <w:jc w:val="center"/>
              <w:rPr>
                <w:rFonts w:ascii="標楷體" w:eastAsia="標楷體" w:hAnsi="標楷體"/>
                <w:sz w:val="22"/>
              </w:rPr>
            </w:pPr>
            <w:r w:rsidRPr="00054101">
              <w:rPr>
                <w:rFonts w:ascii="標楷體" w:eastAsia="標楷體" w:hAnsi="標楷體"/>
                <w:sz w:val="22"/>
              </w:rPr>
              <w:t>足尖上的華麗冒險</w:t>
            </w:r>
          </w:p>
          <w:p w:rsidR="0016606E" w:rsidRPr="00054101" w:rsidRDefault="0016606E" w:rsidP="00F24527">
            <w:pPr>
              <w:spacing w:line="0" w:lineRule="atLeast"/>
              <w:jc w:val="center"/>
              <w:rPr>
                <w:rFonts w:ascii="標楷體" w:eastAsia="標楷體" w:hAnsi="標楷體"/>
                <w:snapToGrid w:val="0"/>
                <w:kern w:val="0"/>
                <w:sz w:val="22"/>
              </w:rPr>
            </w:pPr>
            <w:r>
              <w:rPr>
                <w:rFonts w:ascii="標楷體" w:eastAsia="標楷體" w:hAnsi="標楷體" w:hint="eastAsia"/>
                <w:sz w:val="22"/>
              </w:rPr>
              <w:t>(第三次段考)</w:t>
            </w:r>
          </w:p>
        </w:tc>
      </w:tr>
    </w:tbl>
    <w:p w:rsidR="0016606E" w:rsidRPr="00E4243F" w:rsidRDefault="0016606E" w:rsidP="006A4D9D">
      <w:pPr>
        <w:pStyle w:val="a3"/>
        <w:numPr>
          <w:ilvl w:val="0"/>
          <w:numId w:val="3"/>
        </w:numPr>
        <w:tabs>
          <w:tab w:val="left" w:pos="567"/>
        </w:tabs>
        <w:autoSpaceDE w:val="0"/>
        <w:autoSpaceDN w:val="0"/>
        <w:spacing w:line="400" w:lineRule="exact"/>
        <w:ind w:leftChars="0" w:left="567" w:hanging="567"/>
        <w:rPr>
          <w:rFonts w:ascii="標楷體" w:eastAsia="標楷體" w:hAnsi="標楷體"/>
          <w:szCs w:val="24"/>
        </w:rPr>
      </w:pPr>
      <w:r w:rsidRPr="00E4243F">
        <w:rPr>
          <w:rFonts w:ascii="標楷體" w:eastAsia="標楷體" w:hAnsi="標楷體" w:hint="eastAsia"/>
          <w:szCs w:val="24"/>
        </w:rPr>
        <w:t>本校自 108 學年度起逐年實施十二年國民基本教育，108 學年度七年級課程依據十二年國民基本教育綱要實施；八至九年級依據九年一貫課程綱要實施。</w:t>
      </w:r>
    </w:p>
    <w:p w:rsidR="0016606E" w:rsidRPr="000D274F" w:rsidRDefault="0016606E" w:rsidP="006A4D9D">
      <w:pPr>
        <w:pStyle w:val="a3"/>
        <w:numPr>
          <w:ilvl w:val="0"/>
          <w:numId w:val="3"/>
        </w:numPr>
        <w:tabs>
          <w:tab w:val="left" w:pos="567"/>
        </w:tabs>
        <w:autoSpaceDE w:val="0"/>
        <w:autoSpaceDN w:val="0"/>
        <w:spacing w:line="400" w:lineRule="exact"/>
        <w:ind w:leftChars="0"/>
        <w:rPr>
          <w:rFonts w:ascii="標楷體" w:eastAsia="標楷體" w:hAnsi="標楷體"/>
        </w:rPr>
      </w:pPr>
      <w:r w:rsidRPr="000D274F">
        <w:rPr>
          <w:rFonts w:ascii="標楷體" w:eastAsia="標楷體" w:hAnsi="標楷體" w:hint="eastAsia"/>
          <w:szCs w:val="24"/>
        </w:rPr>
        <w:t>本計畫經課程發展委員會審查通過後實施，修正時亦同。</w:t>
      </w:r>
    </w:p>
    <w:p w:rsidR="0016606E" w:rsidRDefault="0016606E" w:rsidP="0016606E">
      <w:pPr>
        <w:pStyle w:val="a3"/>
        <w:spacing w:beforeLines="50" w:before="120"/>
        <w:ind w:leftChars="0" w:left="601"/>
        <w:rPr>
          <w:rFonts w:ascii="標楷體" w:eastAsia="標楷體" w:hAnsi="標楷體"/>
          <w:sz w:val="28"/>
        </w:rPr>
      </w:pPr>
    </w:p>
    <w:p w:rsidR="0016606E" w:rsidRDefault="0016606E" w:rsidP="0016606E">
      <w:pPr>
        <w:pStyle w:val="a3"/>
        <w:spacing w:beforeLines="50" w:before="120"/>
        <w:ind w:leftChars="0" w:left="601"/>
        <w:rPr>
          <w:rFonts w:ascii="標楷體" w:eastAsia="標楷體" w:hAnsi="標楷體"/>
          <w:sz w:val="28"/>
        </w:rPr>
      </w:pPr>
    </w:p>
    <w:p w:rsidR="0016606E" w:rsidRDefault="0016606E" w:rsidP="0016606E">
      <w:pPr>
        <w:pStyle w:val="a3"/>
        <w:spacing w:beforeLines="50" w:before="120"/>
        <w:ind w:leftChars="0" w:left="601"/>
        <w:rPr>
          <w:rFonts w:ascii="標楷體" w:eastAsia="標楷體" w:hAnsi="標楷體"/>
          <w:sz w:val="28"/>
        </w:rPr>
      </w:pPr>
    </w:p>
    <w:p w:rsidR="0016606E" w:rsidRDefault="0016606E" w:rsidP="0016606E">
      <w:pPr>
        <w:pStyle w:val="a3"/>
        <w:spacing w:beforeLines="50" w:before="120"/>
        <w:ind w:leftChars="0" w:left="601"/>
        <w:rPr>
          <w:rFonts w:ascii="標楷體" w:eastAsia="標楷體" w:hAnsi="標楷體"/>
          <w:sz w:val="28"/>
        </w:rPr>
      </w:pPr>
    </w:p>
    <w:p w:rsidR="0016606E" w:rsidRDefault="0016606E" w:rsidP="0016606E">
      <w:pPr>
        <w:pStyle w:val="a3"/>
        <w:spacing w:beforeLines="50" w:before="120"/>
        <w:ind w:leftChars="0" w:left="601"/>
        <w:rPr>
          <w:rFonts w:ascii="標楷體" w:eastAsia="標楷體" w:hAnsi="標楷體"/>
          <w:sz w:val="28"/>
        </w:rPr>
      </w:pPr>
    </w:p>
    <w:p w:rsidR="0016606E" w:rsidRDefault="0016606E" w:rsidP="0016606E">
      <w:pPr>
        <w:pStyle w:val="a3"/>
        <w:spacing w:beforeLines="50" w:before="120"/>
        <w:ind w:leftChars="0" w:left="601"/>
        <w:rPr>
          <w:rFonts w:ascii="標楷體" w:eastAsia="標楷體" w:hAnsi="標楷體"/>
          <w:sz w:val="28"/>
        </w:rPr>
      </w:pPr>
    </w:p>
    <w:p w:rsidR="0016606E" w:rsidRDefault="0016606E" w:rsidP="0016606E">
      <w:pPr>
        <w:pStyle w:val="a3"/>
        <w:spacing w:beforeLines="50" w:before="120"/>
        <w:ind w:leftChars="0" w:left="601"/>
        <w:rPr>
          <w:rFonts w:ascii="標楷體" w:eastAsia="標楷體" w:hAnsi="標楷體"/>
          <w:sz w:val="28"/>
        </w:rPr>
      </w:pPr>
    </w:p>
    <w:p w:rsidR="0016606E" w:rsidRDefault="0016606E" w:rsidP="0016606E">
      <w:pPr>
        <w:pStyle w:val="a3"/>
        <w:spacing w:beforeLines="50" w:before="120"/>
        <w:ind w:leftChars="0" w:left="601"/>
        <w:rPr>
          <w:rFonts w:ascii="標楷體" w:eastAsia="標楷體" w:hAnsi="標楷體"/>
          <w:sz w:val="28"/>
        </w:rPr>
      </w:pPr>
    </w:p>
    <w:p w:rsidR="0016606E" w:rsidRDefault="0016606E" w:rsidP="0016606E">
      <w:pPr>
        <w:pStyle w:val="a3"/>
        <w:spacing w:beforeLines="50" w:before="120"/>
        <w:ind w:leftChars="0" w:left="601"/>
        <w:rPr>
          <w:rFonts w:ascii="標楷體" w:eastAsia="標楷體" w:hAnsi="標楷體"/>
          <w:sz w:val="28"/>
        </w:rPr>
      </w:pPr>
    </w:p>
    <w:p w:rsidR="0016606E" w:rsidRDefault="0016606E" w:rsidP="0016606E">
      <w:pPr>
        <w:pStyle w:val="a3"/>
        <w:spacing w:beforeLines="50" w:before="120"/>
        <w:ind w:leftChars="0" w:left="601"/>
        <w:rPr>
          <w:rFonts w:ascii="標楷體" w:eastAsia="標楷體" w:hAnsi="標楷體"/>
          <w:sz w:val="28"/>
        </w:rPr>
      </w:pPr>
    </w:p>
    <w:p w:rsidR="0016606E" w:rsidRDefault="0016606E" w:rsidP="0016606E">
      <w:pPr>
        <w:pStyle w:val="a3"/>
        <w:spacing w:beforeLines="50" w:before="120"/>
        <w:ind w:leftChars="0" w:left="601"/>
        <w:rPr>
          <w:rFonts w:ascii="標楷體" w:eastAsia="標楷體" w:hAnsi="標楷體"/>
          <w:sz w:val="28"/>
        </w:rPr>
      </w:pPr>
    </w:p>
    <w:p w:rsidR="0016606E" w:rsidRDefault="0016606E" w:rsidP="0016606E">
      <w:pPr>
        <w:pStyle w:val="a3"/>
        <w:spacing w:beforeLines="50" w:before="120"/>
        <w:ind w:leftChars="0" w:left="601"/>
        <w:rPr>
          <w:rFonts w:ascii="標楷體" w:eastAsia="標楷體" w:hAnsi="標楷體"/>
          <w:sz w:val="28"/>
        </w:rPr>
      </w:pPr>
    </w:p>
    <w:p w:rsidR="0016606E" w:rsidRDefault="0016606E" w:rsidP="00273519">
      <w:pPr>
        <w:spacing w:beforeLines="50" w:before="120"/>
        <w:rPr>
          <w:rFonts w:ascii="標楷體" w:eastAsia="標楷體" w:hAnsi="標楷體" w:cs="Times New Roman"/>
          <w:sz w:val="28"/>
        </w:rPr>
      </w:pPr>
    </w:p>
    <w:p w:rsidR="00273519" w:rsidRDefault="00273519" w:rsidP="0016606E">
      <w:pPr>
        <w:jc w:val="center"/>
        <w:rPr>
          <w:rFonts w:ascii="標楷體" w:eastAsia="標楷體" w:hAnsi="標楷體"/>
          <w:b/>
          <w:sz w:val="28"/>
        </w:rPr>
      </w:pPr>
    </w:p>
    <w:p w:rsidR="0016606E" w:rsidRPr="002F6743" w:rsidRDefault="0016606E" w:rsidP="0016606E">
      <w:pPr>
        <w:jc w:val="center"/>
        <w:rPr>
          <w:rFonts w:ascii="標楷體" w:eastAsia="標楷體" w:hAnsi="標楷體"/>
          <w:b/>
          <w:bCs/>
          <w:color w:val="FF0000"/>
          <w:sz w:val="28"/>
        </w:rPr>
      </w:pPr>
      <w:r w:rsidRPr="004903E7">
        <w:rPr>
          <w:rFonts w:ascii="標楷體" w:eastAsia="標楷體" w:hAnsi="標楷體" w:hint="eastAsia"/>
          <w:b/>
          <w:sz w:val="28"/>
        </w:rPr>
        <w:lastRenderedPageBreak/>
        <w:t>桃園市楊明國民中學 10</w:t>
      </w:r>
      <w:r>
        <w:rPr>
          <w:rFonts w:ascii="標楷體" w:eastAsia="標楷體" w:hAnsi="標楷體" w:hint="eastAsia"/>
          <w:b/>
          <w:sz w:val="28"/>
        </w:rPr>
        <w:t>8</w:t>
      </w:r>
      <w:r w:rsidRPr="004903E7">
        <w:rPr>
          <w:rFonts w:ascii="標楷體" w:eastAsia="標楷體" w:hAnsi="標楷體" w:hint="eastAsia"/>
          <w:b/>
          <w:sz w:val="28"/>
        </w:rPr>
        <w:t>學年度第</w:t>
      </w:r>
      <w:r w:rsidRPr="003670A8">
        <w:rPr>
          <w:rFonts w:ascii="標楷體" w:eastAsia="標楷體" w:hAnsi="標楷體" w:hint="eastAsia"/>
          <w:b/>
          <w:color w:val="000000"/>
          <w:sz w:val="28"/>
        </w:rPr>
        <w:t>一學期八</w:t>
      </w:r>
      <w:r w:rsidRPr="004903E7">
        <w:rPr>
          <w:rFonts w:ascii="標楷體" w:eastAsia="標楷體" w:hAnsi="標楷體" w:hint="eastAsia"/>
          <w:b/>
          <w:sz w:val="28"/>
        </w:rPr>
        <w:t>年級</w:t>
      </w:r>
      <w:r>
        <w:rPr>
          <w:rFonts w:ascii="標楷體" w:eastAsia="標楷體" w:hAnsi="標楷體" w:hint="eastAsia"/>
          <w:b/>
          <w:sz w:val="28"/>
          <w:u w:val="single"/>
        </w:rPr>
        <w:t xml:space="preserve"> 藝術</w:t>
      </w:r>
      <w:r w:rsidRPr="004903E7">
        <w:rPr>
          <w:rFonts w:ascii="標楷體" w:eastAsia="標楷體" w:hAnsi="標楷體" w:hint="eastAsia"/>
          <w:b/>
          <w:sz w:val="28"/>
        </w:rPr>
        <w:t>領域課程計畫</w:t>
      </w:r>
      <w:r w:rsidRPr="002F6743">
        <w:rPr>
          <w:rFonts w:ascii="標楷體" w:eastAsia="標楷體" w:hAnsi="標楷體" w:hint="eastAsia"/>
          <w:b/>
          <w:color w:val="FF0000"/>
          <w:sz w:val="28"/>
        </w:rPr>
        <w:t xml:space="preserve"> </w:t>
      </w:r>
      <w:r w:rsidRPr="002F6743">
        <w:rPr>
          <w:rFonts w:ascii="標楷體" w:eastAsia="標楷體" w:hAnsi="標楷體" w:hint="eastAsia"/>
          <w:b/>
          <w:bCs/>
          <w:color w:val="FF0000"/>
          <w:sz w:val="28"/>
        </w:rPr>
        <w:t xml:space="preserve"> </w:t>
      </w:r>
      <w:r>
        <w:rPr>
          <w:rFonts w:ascii="標楷體" w:eastAsia="標楷體" w:hAnsi="標楷體" w:hint="eastAsia"/>
          <w:b/>
          <w:bCs/>
          <w:color w:val="000000"/>
          <w:sz w:val="28"/>
          <w:u w:val="single"/>
        </w:rPr>
        <w:t>康軒</w:t>
      </w:r>
      <w:r w:rsidRPr="00ED2522">
        <w:rPr>
          <w:rFonts w:ascii="標楷體" w:eastAsia="標楷體" w:hAnsi="標楷體" w:hint="eastAsia"/>
          <w:b/>
          <w:bCs/>
          <w:color w:val="000000"/>
          <w:sz w:val="28"/>
        </w:rPr>
        <w:t>版第</w:t>
      </w:r>
      <w:r>
        <w:rPr>
          <w:rFonts w:ascii="標楷體" w:eastAsia="標楷體" w:hAnsi="標楷體" w:hint="eastAsia"/>
          <w:b/>
          <w:bCs/>
          <w:color w:val="000000"/>
          <w:sz w:val="28"/>
          <w:u w:val="single"/>
        </w:rPr>
        <w:t>3</w:t>
      </w:r>
      <w:r w:rsidRPr="00ED2522">
        <w:rPr>
          <w:rFonts w:ascii="標楷體" w:eastAsia="標楷體" w:hAnsi="標楷體" w:hint="eastAsia"/>
          <w:b/>
          <w:bCs/>
          <w:color w:val="000000"/>
          <w:sz w:val="28"/>
        </w:rPr>
        <w:t>冊</w:t>
      </w:r>
      <w:r w:rsidRPr="002F6743">
        <w:rPr>
          <w:rFonts w:ascii="標楷體" w:eastAsia="標楷體" w:hAnsi="標楷體" w:hint="eastAsia"/>
          <w:b/>
          <w:bCs/>
          <w:color w:val="FF0000"/>
          <w:sz w:val="28"/>
        </w:rPr>
        <w:t xml:space="preserve"> </w:t>
      </w:r>
    </w:p>
    <w:p w:rsidR="0016606E" w:rsidRPr="004903E7" w:rsidRDefault="0016606E" w:rsidP="0016606E">
      <w:pPr>
        <w:jc w:val="center"/>
        <w:rPr>
          <w:rFonts w:ascii="標楷體" w:eastAsia="標楷體" w:hAnsi="標楷體"/>
          <w:b/>
          <w:sz w:val="28"/>
        </w:rPr>
      </w:pPr>
      <w:r w:rsidRPr="004903E7">
        <w:rPr>
          <w:rFonts w:ascii="標楷體" w:eastAsia="標楷體" w:hAnsi="標楷體" w:hint="eastAsia"/>
          <w:b/>
          <w:sz w:val="28"/>
        </w:rPr>
        <w:t>設計者：</w:t>
      </w:r>
      <w:r>
        <w:rPr>
          <w:rFonts w:ascii="標楷體" w:eastAsia="標楷體" w:hAnsi="標楷體" w:hint="eastAsia"/>
          <w:b/>
          <w:sz w:val="28"/>
          <w:u w:val="single"/>
        </w:rPr>
        <w:t>藝術</w:t>
      </w:r>
      <w:r w:rsidRPr="004903E7">
        <w:rPr>
          <w:rFonts w:ascii="標楷體" w:eastAsia="標楷體" w:hAnsi="標楷體" w:hint="eastAsia"/>
          <w:b/>
          <w:sz w:val="28"/>
        </w:rPr>
        <w:t>領域教師</w:t>
      </w:r>
    </w:p>
    <w:p w:rsidR="0016606E" w:rsidRPr="002F6743" w:rsidRDefault="0016606E" w:rsidP="0016606E">
      <w:pPr>
        <w:ind w:firstLine="5"/>
        <w:jc w:val="both"/>
        <w:rPr>
          <w:rFonts w:ascii="標楷體" w:eastAsia="標楷體" w:hAnsi="標楷體"/>
        </w:rPr>
      </w:pPr>
      <w:r w:rsidRPr="002F6743">
        <w:rPr>
          <w:rFonts w:ascii="標楷體" w:eastAsia="標楷體" w:hAnsi="標楷體" w:hint="eastAsia"/>
        </w:rPr>
        <w:t>一、本領域每週學習節數：</w:t>
      </w:r>
      <w:r w:rsidRPr="002F6743">
        <w:rPr>
          <w:rFonts w:ascii="標楷體" w:eastAsia="標楷體" w:hAnsi="標楷體" w:hint="eastAsia"/>
          <w:u w:val="single"/>
        </w:rPr>
        <w:t xml:space="preserve"> </w:t>
      </w:r>
      <w:r>
        <w:rPr>
          <w:rFonts w:ascii="標楷體" w:eastAsia="標楷體" w:hAnsi="標楷體" w:hint="eastAsia"/>
          <w:u w:val="single"/>
        </w:rPr>
        <w:t>3</w:t>
      </w:r>
      <w:r w:rsidRPr="002F6743">
        <w:rPr>
          <w:rFonts w:ascii="標楷體" w:eastAsia="標楷體" w:hAnsi="標楷體" w:hint="eastAsia"/>
          <w:u w:val="single"/>
        </w:rPr>
        <w:t xml:space="preserve"> </w:t>
      </w:r>
      <w:r w:rsidRPr="002F6743">
        <w:rPr>
          <w:rFonts w:ascii="標楷體" w:eastAsia="標楷體" w:hAnsi="標楷體" w:hint="eastAsia"/>
        </w:rPr>
        <w:t xml:space="preserve">節 </w:t>
      </w:r>
    </w:p>
    <w:p w:rsidR="0016606E" w:rsidRPr="002F6743" w:rsidRDefault="0016606E" w:rsidP="0016606E">
      <w:pPr>
        <w:ind w:firstLine="5"/>
        <w:jc w:val="both"/>
        <w:rPr>
          <w:rFonts w:ascii="標楷體" w:eastAsia="標楷體" w:hAnsi="標楷體"/>
        </w:rPr>
      </w:pPr>
      <w:r w:rsidRPr="002F6743">
        <w:rPr>
          <w:rFonts w:ascii="標楷體" w:eastAsia="標楷體" w:hAnsi="標楷體" w:hint="eastAsia"/>
        </w:rPr>
        <w:t>二、實施原則: 每週學習節數</w:t>
      </w:r>
      <w:r>
        <w:rPr>
          <w:rFonts w:ascii="標楷體" w:eastAsia="標楷體" w:hAnsi="標楷體" w:hint="eastAsia"/>
        </w:rPr>
        <w:t>之分配為:視覺藝術1節、音樂1節、表演藝術1節</w:t>
      </w:r>
    </w:p>
    <w:p w:rsidR="0016606E" w:rsidRDefault="0016606E" w:rsidP="0016606E">
      <w:pPr>
        <w:spacing w:line="0" w:lineRule="atLeast"/>
        <w:jc w:val="both"/>
        <w:rPr>
          <w:rFonts w:ascii="標楷體" w:eastAsia="標楷體" w:hAnsi="標楷體"/>
        </w:rPr>
      </w:pPr>
      <w:r w:rsidRPr="002F6743">
        <w:rPr>
          <w:rFonts w:ascii="標楷體" w:eastAsia="標楷體" w:hAnsi="標楷體" w:hint="eastAsia"/>
        </w:rPr>
        <w:t>三、本學期學習總目標：</w:t>
      </w:r>
    </w:p>
    <w:p w:rsidR="0016606E" w:rsidRPr="001D37B4" w:rsidRDefault="0016606E" w:rsidP="0016606E">
      <w:pPr>
        <w:autoSpaceDE w:val="0"/>
        <w:autoSpaceDN w:val="0"/>
        <w:adjustRightInd w:val="0"/>
        <w:rPr>
          <w:rFonts w:ascii="標楷體" w:eastAsia="標楷體" w:hAnsi="標楷體"/>
          <w:sz w:val="22"/>
        </w:rPr>
      </w:pPr>
      <w:r w:rsidRPr="001D37B4">
        <w:rPr>
          <w:rFonts w:ascii="標楷體" w:eastAsia="標楷體" w:hAnsi="標楷體" w:hint="eastAsia"/>
          <w:sz w:val="22"/>
        </w:rPr>
        <w:t>1.啟發學生鑑賞藝術品的能力開始，進而探討不同時期藝術的多元面相。</w:t>
      </w:r>
    </w:p>
    <w:p w:rsidR="0016606E" w:rsidRPr="001D37B4" w:rsidRDefault="0016606E" w:rsidP="0016606E">
      <w:pPr>
        <w:autoSpaceDE w:val="0"/>
        <w:autoSpaceDN w:val="0"/>
        <w:adjustRightInd w:val="0"/>
        <w:rPr>
          <w:rFonts w:ascii="標楷體" w:eastAsia="標楷體" w:hAnsi="標楷體"/>
          <w:sz w:val="22"/>
        </w:rPr>
      </w:pPr>
      <w:r w:rsidRPr="001D37B4">
        <w:rPr>
          <w:rFonts w:ascii="標楷體" w:eastAsia="標楷體" w:hAnsi="標楷體" w:hint="eastAsia"/>
          <w:sz w:val="22"/>
        </w:rPr>
        <w:t>2.學習動畫、水墨及廣告形式的視覺創作。</w:t>
      </w:r>
    </w:p>
    <w:p w:rsidR="0016606E" w:rsidRPr="001D37B4" w:rsidRDefault="0016606E" w:rsidP="0016606E">
      <w:pPr>
        <w:autoSpaceDE w:val="0"/>
        <w:autoSpaceDN w:val="0"/>
        <w:adjustRightInd w:val="0"/>
        <w:rPr>
          <w:rFonts w:ascii="標楷體" w:eastAsia="標楷體" w:hAnsi="標楷體"/>
          <w:sz w:val="22"/>
        </w:rPr>
      </w:pPr>
      <w:r w:rsidRPr="001D37B4">
        <w:rPr>
          <w:rFonts w:ascii="標楷體" w:eastAsia="標楷體" w:hAnsi="標楷體" w:hint="eastAsia"/>
          <w:sz w:val="22"/>
        </w:rPr>
        <w:t>3.認識並欣賞巴洛克樂派的音樂及作曲家。</w:t>
      </w:r>
    </w:p>
    <w:p w:rsidR="0016606E" w:rsidRPr="001D37B4" w:rsidRDefault="0016606E" w:rsidP="0016606E">
      <w:pPr>
        <w:autoSpaceDE w:val="0"/>
        <w:autoSpaceDN w:val="0"/>
        <w:adjustRightInd w:val="0"/>
        <w:rPr>
          <w:rFonts w:ascii="標楷體" w:eastAsia="標楷體" w:hAnsi="標楷體"/>
          <w:sz w:val="22"/>
        </w:rPr>
      </w:pPr>
      <w:r w:rsidRPr="001D37B4">
        <w:rPr>
          <w:rFonts w:ascii="標楷體" w:eastAsia="標楷體" w:hAnsi="標楷體" w:hint="eastAsia"/>
          <w:sz w:val="22"/>
        </w:rPr>
        <w:t>4.認識並欣賞古典樂派的音樂及作曲家。</w:t>
      </w:r>
    </w:p>
    <w:p w:rsidR="0016606E" w:rsidRPr="001D37B4" w:rsidRDefault="0016606E" w:rsidP="0016606E">
      <w:pPr>
        <w:autoSpaceDE w:val="0"/>
        <w:autoSpaceDN w:val="0"/>
        <w:adjustRightInd w:val="0"/>
        <w:rPr>
          <w:rFonts w:ascii="標楷體" w:eastAsia="標楷體" w:hAnsi="標楷體"/>
          <w:sz w:val="22"/>
        </w:rPr>
      </w:pPr>
      <w:r w:rsidRPr="001D37B4">
        <w:rPr>
          <w:rFonts w:ascii="標楷體" w:eastAsia="標楷體" w:hAnsi="標楷體" w:hint="eastAsia"/>
          <w:sz w:val="22"/>
        </w:rPr>
        <w:t>5.認識並欣賞浪漫樂派的音樂及作曲家。</w:t>
      </w:r>
    </w:p>
    <w:p w:rsidR="0016606E" w:rsidRPr="001D37B4" w:rsidRDefault="0016606E" w:rsidP="0016606E">
      <w:pPr>
        <w:autoSpaceDE w:val="0"/>
        <w:autoSpaceDN w:val="0"/>
        <w:adjustRightInd w:val="0"/>
        <w:rPr>
          <w:rFonts w:ascii="標楷體" w:eastAsia="標楷體" w:hAnsi="標楷體"/>
          <w:sz w:val="22"/>
        </w:rPr>
      </w:pPr>
      <w:r w:rsidRPr="001D37B4">
        <w:rPr>
          <w:rFonts w:ascii="標楷體" w:eastAsia="標楷體" w:hAnsi="標楷體" w:hint="eastAsia"/>
          <w:sz w:val="22"/>
        </w:rPr>
        <w:t>6.從廣播劇中認識聲音的妙趣。</w:t>
      </w:r>
    </w:p>
    <w:p w:rsidR="0016606E" w:rsidRPr="001D37B4" w:rsidRDefault="0016606E" w:rsidP="0016606E">
      <w:pPr>
        <w:autoSpaceDE w:val="0"/>
        <w:autoSpaceDN w:val="0"/>
        <w:adjustRightInd w:val="0"/>
        <w:rPr>
          <w:rFonts w:ascii="標楷體" w:eastAsia="標楷體" w:hAnsi="標楷體"/>
          <w:sz w:val="22"/>
        </w:rPr>
      </w:pPr>
      <w:r w:rsidRPr="001D37B4">
        <w:rPr>
          <w:rFonts w:ascii="標楷體" w:eastAsia="標楷體" w:hAnsi="標楷體" w:hint="eastAsia"/>
          <w:sz w:val="22"/>
        </w:rPr>
        <w:t>7.認識相聲表演應用肢體、語言一搭一唱的豐富表現。</w:t>
      </w:r>
    </w:p>
    <w:p w:rsidR="0016606E" w:rsidRPr="001D37B4" w:rsidRDefault="0016606E" w:rsidP="0016606E">
      <w:pPr>
        <w:autoSpaceDE w:val="0"/>
        <w:autoSpaceDN w:val="0"/>
        <w:adjustRightInd w:val="0"/>
        <w:rPr>
          <w:rFonts w:ascii="標楷體" w:eastAsia="標楷體" w:hAnsi="標楷體"/>
          <w:sz w:val="22"/>
        </w:rPr>
      </w:pPr>
      <w:r w:rsidRPr="001D37B4">
        <w:rPr>
          <w:rFonts w:ascii="標楷體" w:eastAsia="標楷體" w:hAnsi="標楷體" w:hint="eastAsia"/>
          <w:sz w:val="22"/>
        </w:rPr>
        <w:t>8.認識世界各地的表演藝術節。</w:t>
      </w:r>
    </w:p>
    <w:p w:rsidR="0016606E" w:rsidRPr="00A62228" w:rsidRDefault="0016606E" w:rsidP="0016606E">
      <w:pPr>
        <w:spacing w:line="0" w:lineRule="atLeast"/>
        <w:jc w:val="both"/>
        <w:rPr>
          <w:rFonts w:ascii="標楷體" w:eastAsia="標楷體" w:hAnsi="標楷體"/>
        </w:rPr>
      </w:pPr>
      <w:r w:rsidRPr="001D37B4">
        <w:rPr>
          <w:rFonts w:ascii="標楷體" w:eastAsia="標楷體" w:hAnsi="標楷體" w:hint="eastAsia"/>
          <w:sz w:val="22"/>
        </w:rPr>
        <w:t>9.結合音像藝術與應用音樂的知識，介紹各類藝術中廣告的類型，以及與影像結合後的功能。</w:t>
      </w:r>
      <w:r w:rsidRPr="002F6743">
        <w:rPr>
          <w:rFonts w:ascii="標楷體" w:eastAsia="標楷體" w:hAnsi="標楷體"/>
        </w:rPr>
        <w:br/>
      </w:r>
      <w:r w:rsidRPr="00A62228">
        <w:rPr>
          <w:rFonts w:ascii="標楷體" w:eastAsia="標楷體" w:hAnsi="標楷體" w:hint="eastAsia"/>
        </w:rPr>
        <w:t>四、本學期課程內涵：</w:t>
      </w:r>
    </w:p>
    <w:tbl>
      <w:tblPr>
        <w:tblW w:w="10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48"/>
        <w:gridCol w:w="540"/>
        <w:gridCol w:w="480"/>
        <w:gridCol w:w="480"/>
        <w:gridCol w:w="1680"/>
        <w:gridCol w:w="1080"/>
        <w:gridCol w:w="1680"/>
        <w:gridCol w:w="360"/>
        <w:gridCol w:w="960"/>
        <w:gridCol w:w="960"/>
        <w:gridCol w:w="1320"/>
        <w:gridCol w:w="840"/>
      </w:tblGrid>
      <w:tr w:rsidR="0016606E" w:rsidTr="00F24527">
        <w:trPr>
          <w:cantSplit/>
          <w:trHeight w:val="1396"/>
          <w:tblHeader/>
        </w:trPr>
        <w:tc>
          <w:tcPr>
            <w:tcW w:w="448" w:type="dxa"/>
            <w:tcBorders>
              <w:top w:val="single" w:sz="12" w:space="0" w:color="auto"/>
              <w:left w:val="single" w:sz="12" w:space="0" w:color="auto"/>
              <w:bottom w:val="single" w:sz="4" w:space="0" w:color="auto"/>
              <w:right w:val="single" w:sz="4" w:space="0" w:color="auto"/>
            </w:tcBorders>
            <w:shd w:val="clear" w:color="auto" w:fill="FBD4B4"/>
            <w:textDirection w:val="tbRlV"/>
            <w:vAlign w:val="center"/>
          </w:tcPr>
          <w:p w:rsidR="0016606E" w:rsidRDefault="0016606E" w:rsidP="00F24527">
            <w:pPr>
              <w:ind w:left="113" w:right="113"/>
              <w:jc w:val="center"/>
              <w:rPr>
                <w:rFonts w:eastAsia="細明體"/>
                <w:color w:val="000000"/>
                <w:w w:val="120"/>
              </w:rPr>
            </w:pPr>
            <w:r>
              <w:rPr>
                <w:rFonts w:eastAsia="細明體" w:hint="eastAsia"/>
                <w:color w:val="000000"/>
                <w:w w:val="120"/>
              </w:rPr>
              <w:t>起訖週次</w:t>
            </w:r>
          </w:p>
        </w:tc>
        <w:tc>
          <w:tcPr>
            <w:tcW w:w="540" w:type="dxa"/>
            <w:tcBorders>
              <w:top w:val="single" w:sz="12" w:space="0" w:color="auto"/>
              <w:left w:val="single" w:sz="4" w:space="0" w:color="auto"/>
              <w:bottom w:val="single" w:sz="4" w:space="0" w:color="auto"/>
              <w:right w:val="single" w:sz="4" w:space="0" w:color="auto"/>
            </w:tcBorders>
            <w:shd w:val="clear" w:color="auto" w:fill="FBD4B4"/>
            <w:textDirection w:val="tbRlV"/>
            <w:vAlign w:val="center"/>
          </w:tcPr>
          <w:p w:rsidR="0016606E" w:rsidRDefault="0016606E" w:rsidP="00F24527">
            <w:pPr>
              <w:ind w:left="113" w:right="113"/>
              <w:jc w:val="center"/>
              <w:rPr>
                <w:rFonts w:eastAsia="細明體"/>
                <w:color w:val="000000"/>
                <w:w w:val="120"/>
              </w:rPr>
            </w:pPr>
            <w:r>
              <w:rPr>
                <w:rFonts w:eastAsia="細明體" w:hint="eastAsia"/>
                <w:color w:val="000000"/>
                <w:w w:val="120"/>
              </w:rPr>
              <w:t>起訖日期</w:t>
            </w:r>
          </w:p>
        </w:tc>
        <w:tc>
          <w:tcPr>
            <w:tcW w:w="480" w:type="dxa"/>
            <w:tcBorders>
              <w:top w:val="single" w:sz="12" w:space="0" w:color="auto"/>
              <w:left w:val="single" w:sz="4" w:space="0" w:color="auto"/>
              <w:bottom w:val="single" w:sz="4" w:space="0" w:color="auto"/>
              <w:right w:val="single" w:sz="4" w:space="0" w:color="auto"/>
            </w:tcBorders>
            <w:shd w:val="clear" w:color="auto" w:fill="FBD4B4"/>
            <w:textDirection w:val="tbRlV"/>
            <w:vAlign w:val="center"/>
          </w:tcPr>
          <w:p w:rsidR="0016606E" w:rsidRDefault="0016606E" w:rsidP="00F24527">
            <w:pPr>
              <w:ind w:left="113" w:right="113"/>
              <w:jc w:val="center"/>
              <w:rPr>
                <w:rFonts w:eastAsia="細明體"/>
                <w:color w:val="000000"/>
                <w:w w:val="120"/>
              </w:rPr>
            </w:pPr>
            <w:r>
              <w:rPr>
                <w:rFonts w:eastAsia="細明體" w:hint="eastAsia"/>
                <w:color w:val="000000"/>
                <w:w w:val="120"/>
              </w:rPr>
              <w:t>主</w:t>
            </w:r>
            <w:r>
              <w:rPr>
                <w:rFonts w:eastAsia="細明體" w:hint="eastAsia"/>
                <w:color w:val="000000"/>
                <w:w w:val="120"/>
              </w:rPr>
              <w:t xml:space="preserve">    </w:t>
            </w:r>
            <w:r>
              <w:rPr>
                <w:rFonts w:eastAsia="細明體" w:hint="eastAsia"/>
                <w:color w:val="000000"/>
                <w:w w:val="120"/>
              </w:rPr>
              <w:t>題</w:t>
            </w:r>
          </w:p>
        </w:tc>
        <w:tc>
          <w:tcPr>
            <w:tcW w:w="480" w:type="dxa"/>
            <w:tcBorders>
              <w:top w:val="single" w:sz="12" w:space="0" w:color="auto"/>
              <w:left w:val="single" w:sz="4" w:space="0" w:color="auto"/>
              <w:bottom w:val="single" w:sz="4" w:space="0" w:color="auto"/>
              <w:right w:val="single" w:sz="4" w:space="0" w:color="auto"/>
            </w:tcBorders>
            <w:shd w:val="clear" w:color="auto" w:fill="FBD4B4"/>
            <w:textDirection w:val="tbRlV"/>
            <w:vAlign w:val="center"/>
          </w:tcPr>
          <w:p w:rsidR="0016606E" w:rsidRDefault="0016606E" w:rsidP="00F24527">
            <w:pPr>
              <w:ind w:left="113" w:right="113"/>
              <w:jc w:val="center"/>
              <w:rPr>
                <w:rFonts w:eastAsia="細明體"/>
                <w:color w:val="000000"/>
                <w:w w:val="120"/>
              </w:rPr>
            </w:pPr>
            <w:r>
              <w:rPr>
                <w:rFonts w:eastAsia="細明體" w:hint="eastAsia"/>
                <w:color w:val="000000"/>
                <w:w w:val="120"/>
              </w:rPr>
              <w:t>單元名稱</w:t>
            </w:r>
          </w:p>
        </w:tc>
        <w:tc>
          <w:tcPr>
            <w:tcW w:w="1680" w:type="dxa"/>
            <w:tcBorders>
              <w:top w:val="single" w:sz="12" w:space="0" w:color="auto"/>
              <w:left w:val="single" w:sz="4" w:space="0" w:color="auto"/>
              <w:bottom w:val="single" w:sz="4" w:space="0" w:color="auto"/>
              <w:right w:val="single" w:sz="4" w:space="0" w:color="auto"/>
            </w:tcBorders>
            <w:shd w:val="clear" w:color="auto" w:fill="FBD4B4"/>
            <w:vAlign w:val="center"/>
          </w:tcPr>
          <w:p w:rsidR="0016606E" w:rsidRDefault="0016606E" w:rsidP="00F24527">
            <w:pPr>
              <w:pStyle w:val="22"/>
              <w:rPr>
                <w:rFonts w:eastAsia="細明體"/>
              </w:rPr>
            </w:pPr>
            <w:r>
              <w:rPr>
                <w:rFonts w:eastAsia="細明體" w:hint="eastAsia"/>
              </w:rPr>
              <w:t>對應能力指標</w:t>
            </w:r>
          </w:p>
        </w:tc>
        <w:tc>
          <w:tcPr>
            <w:tcW w:w="1080" w:type="dxa"/>
            <w:tcBorders>
              <w:top w:val="single" w:sz="12" w:space="0" w:color="auto"/>
              <w:left w:val="single" w:sz="4" w:space="0" w:color="auto"/>
              <w:bottom w:val="single" w:sz="4" w:space="0" w:color="auto"/>
              <w:right w:val="single" w:sz="4" w:space="0" w:color="auto"/>
            </w:tcBorders>
            <w:shd w:val="clear" w:color="auto" w:fill="FBD4B4"/>
            <w:vAlign w:val="center"/>
          </w:tcPr>
          <w:p w:rsidR="0016606E" w:rsidRDefault="0016606E" w:rsidP="00F24527">
            <w:pPr>
              <w:pStyle w:val="22"/>
              <w:rPr>
                <w:rFonts w:eastAsia="細明體"/>
              </w:rPr>
            </w:pPr>
            <w:r>
              <w:rPr>
                <w:rFonts w:eastAsia="細明體" w:hint="eastAsia"/>
              </w:rPr>
              <w:t>教學</w:t>
            </w:r>
            <w:r>
              <w:rPr>
                <w:rFonts w:eastAsia="細明體" w:hint="eastAsia"/>
              </w:rPr>
              <w:t xml:space="preserve">   </w:t>
            </w:r>
            <w:r>
              <w:rPr>
                <w:rFonts w:eastAsia="細明體" w:hint="eastAsia"/>
              </w:rPr>
              <w:t>目標</w:t>
            </w:r>
          </w:p>
        </w:tc>
        <w:tc>
          <w:tcPr>
            <w:tcW w:w="1680" w:type="dxa"/>
            <w:tcBorders>
              <w:top w:val="single" w:sz="12" w:space="0" w:color="auto"/>
              <w:left w:val="single" w:sz="4" w:space="0" w:color="auto"/>
              <w:bottom w:val="single" w:sz="4" w:space="0" w:color="auto"/>
              <w:right w:val="single" w:sz="4" w:space="0" w:color="auto"/>
            </w:tcBorders>
            <w:shd w:val="clear" w:color="auto" w:fill="FBD4B4"/>
            <w:vAlign w:val="center"/>
          </w:tcPr>
          <w:p w:rsidR="0016606E" w:rsidRDefault="0016606E" w:rsidP="00F24527">
            <w:pPr>
              <w:jc w:val="center"/>
              <w:rPr>
                <w:rFonts w:eastAsia="細明體"/>
              </w:rPr>
            </w:pPr>
            <w:r>
              <w:rPr>
                <w:rFonts w:eastAsia="細明體" w:hint="eastAsia"/>
              </w:rPr>
              <w:t>教學活動重點</w:t>
            </w:r>
          </w:p>
        </w:tc>
        <w:tc>
          <w:tcPr>
            <w:tcW w:w="360" w:type="dxa"/>
            <w:tcBorders>
              <w:top w:val="single" w:sz="12" w:space="0" w:color="auto"/>
              <w:left w:val="single" w:sz="4" w:space="0" w:color="auto"/>
              <w:bottom w:val="single" w:sz="4" w:space="0" w:color="auto"/>
              <w:right w:val="single" w:sz="4" w:space="0" w:color="auto"/>
            </w:tcBorders>
            <w:shd w:val="clear" w:color="auto" w:fill="FBD4B4"/>
            <w:textDirection w:val="tbRlV"/>
            <w:vAlign w:val="center"/>
          </w:tcPr>
          <w:p w:rsidR="0016606E" w:rsidRDefault="0016606E" w:rsidP="00F24527">
            <w:pPr>
              <w:ind w:left="113" w:right="113"/>
              <w:jc w:val="center"/>
              <w:rPr>
                <w:rFonts w:eastAsia="細明體"/>
                <w:color w:val="000000"/>
              </w:rPr>
            </w:pPr>
            <w:r>
              <w:rPr>
                <w:rFonts w:eastAsia="細明體" w:hint="eastAsia"/>
                <w:color w:val="000000"/>
                <w:w w:val="120"/>
              </w:rPr>
              <w:t>教學節數</w:t>
            </w:r>
          </w:p>
        </w:tc>
        <w:tc>
          <w:tcPr>
            <w:tcW w:w="960" w:type="dxa"/>
            <w:tcBorders>
              <w:top w:val="single" w:sz="12" w:space="0" w:color="auto"/>
              <w:left w:val="single" w:sz="4" w:space="0" w:color="auto"/>
              <w:bottom w:val="single" w:sz="4" w:space="0" w:color="auto"/>
              <w:right w:val="single" w:sz="4" w:space="0" w:color="auto"/>
            </w:tcBorders>
            <w:shd w:val="clear" w:color="auto" w:fill="FBD4B4"/>
            <w:vAlign w:val="center"/>
          </w:tcPr>
          <w:p w:rsidR="0016606E" w:rsidRDefault="0016606E" w:rsidP="00F24527">
            <w:pPr>
              <w:jc w:val="center"/>
              <w:rPr>
                <w:rFonts w:eastAsia="細明體"/>
              </w:rPr>
            </w:pPr>
            <w:r>
              <w:rPr>
                <w:rFonts w:eastAsia="細明體" w:hint="eastAsia"/>
              </w:rPr>
              <w:t>教學</w:t>
            </w:r>
            <w:r>
              <w:rPr>
                <w:rFonts w:eastAsia="細明體" w:hint="eastAsia"/>
              </w:rPr>
              <w:t xml:space="preserve">  </w:t>
            </w:r>
            <w:r>
              <w:rPr>
                <w:rFonts w:eastAsia="細明體" w:hint="eastAsia"/>
              </w:rPr>
              <w:t>資源</w:t>
            </w:r>
          </w:p>
        </w:tc>
        <w:tc>
          <w:tcPr>
            <w:tcW w:w="960" w:type="dxa"/>
            <w:tcBorders>
              <w:top w:val="single" w:sz="12" w:space="0" w:color="auto"/>
              <w:left w:val="single" w:sz="4" w:space="0" w:color="auto"/>
              <w:bottom w:val="single" w:sz="4" w:space="0" w:color="auto"/>
              <w:right w:val="single" w:sz="4" w:space="0" w:color="auto"/>
            </w:tcBorders>
            <w:shd w:val="clear" w:color="auto" w:fill="FBD4B4"/>
            <w:vAlign w:val="center"/>
          </w:tcPr>
          <w:p w:rsidR="0016606E" w:rsidRDefault="0016606E" w:rsidP="00F24527">
            <w:pPr>
              <w:jc w:val="center"/>
              <w:rPr>
                <w:rFonts w:eastAsia="細明體"/>
                <w:color w:val="000000"/>
                <w:w w:val="120"/>
              </w:rPr>
            </w:pPr>
            <w:r>
              <w:rPr>
                <w:rFonts w:eastAsia="細明體" w:hint="eastAsia"/>
              </w:rPr>
              <w:t>評量</w:t>
            </w:r>
            <w:r>
              <w:rPr>
                <w:rFonts w:eastAsia="細明體" w:hint="eastAsia"/>
              </w:rPr>
              <w:t xml:space="preserve">  </w:t>
            </w:r>
            <w:r>
              <w:rPr>
                <w:rFonts w:eastAsia="細明體" w:hint="eastAsia"/>
              </w:rPr>
              <w:t>方式</w:t>
            </w:r>
          </w:p>
        </w:tc>
        <w:tc>
          <w:tcPr>
            <w:tcW w:w="1320" w:type="dxa"/>
            <w:tcBorders>
              <w:top w:val="single" w:sz="12" w:space="0" w:color="auto"/>
              <w:left w:val="single" w:sz="4" w:space="0" w:color="auto"/>
              <w:bottom w:val="single" w:sz="4" w:space="0" w:color="auto"/>
              <w:right w:val="single" w:sz="4" w:space="0" w:color="auto"/>
            </w:tcBorders>
            <w:shd w:val="clear" w:color="auto" w:fill="FBD4B4"/>
            <w:vAlign w:val="center"/>
          </w:tcPr>
          <w:p w:rsidR="0016606E" w:rsidRDefault="0016606E" w:rsidP="00F24527">
            <w:pPr>
              <w:jc w:val="center"/>
              <w:rPr>
                <w:rFonts w:eastAsia="細明體"/>
              </w:rPr>
            </w:pPr>
            <w:r>
              <w:rPr>
                <w:rFonts w:eastAsia="細明體" w:hint="eastAsia"/>
              </w:rPr>
              <w:t>重大</w:t>
            </w:r>
            <w:r>
              <w:rPr>
                <w:rFonts w:eastAsia="細明體" w:hint="eastAsia"/>
              </w:rPr>
              <w:t xml:space="preserve">     </w:t>
            </w:r>
            <w:r>
              <w:rPr>
                <w:rFonts w:eastAsia="細明體" w:hint="eastAsia"/>
              </w:rPr>
              <w:t>議題</w:t>
            </w:r>
          </w:p>
        </w:tc>
        <w:tc>
          <w:tcPr>
            <w:tcW w:w="840" w:type="dxa"/>
            <w:tcBorders>
              <w:top w:val="single" w:sz="12" w:space="0" w:color="auto"/>
              <w:left w:val="single" w:sz="4" w:space="0" w:color="auto"/>
              <w:bottom w:val="single" w:sz="4" w:space="0" w:color="auto"/>
              <w:right w:val="single" w:sz="12" w:space="0" w:color="auto"/>
            </w:tcBorders>
            <w:shd w:val="clear" w:color="auto" w:fill="FBD4B4"/>
            <w:vAlign w:val="center"/>
          </w:tcPr>
          <w:p w:rsidR="0016606E" w:rsidRDefault="0016606E" w:rsidP="00F24527">
            <w:pPr>
              <w:jc w:val="center"/>
              <w:rPr>
                <w:rFonts w:eastAsia="細明體"/>
              </w:rPr>
            </w:pPr>
            <w:r>
              <w:rPr>
                <w:rFonts w:eastAsia="細明體" w:hint="eastAsia"/>
              </w:rPr>
              <w:t>十大基本能力</w:t>
            </w:r>
          </w:p>
        </w:tc>
      </w:tr>
      <w:tr w:rsidR="0016606E" w:rsidTr="00F24527">
        <w:trPr>
          <w:cantSplit/>
          <w:trHeight w:val="205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一</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8/30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視覺藝術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進入藝術的世界</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1-4-1 </w:t>
            </w:r>
            <w:r w:rsidRPr="00EA4A0A">
              <w:rPr>
                <w:rFonts w:ascii="新細明體" w:hAnsi="新細明體" w:hint="eastAsia"/>
                <w:color w:val="000000"/>
                <w:sz w:val="16"/>
                <w:szCs w:val="16"/>
              </w:rPr>
              <w:t>了解藝術創作與社會文化的關係，表現獨立的思考能力，嘗試多元的藝術創作。</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2-4-6 </w:t>
            </w:r>
            <w:r w:rsidRPr="00EA4A0A">
              <w:rPr>
                <w:rFonts w:ascii="新細明體" w:hAnsi="新細明體" w:hint="eastAsia"/>
                <w:color w:val="000000"/>
                <w:sz w:val="16"/>
                <w:szCs w:val="16"/>
              </w:rPr>
              <w:t>辨識及描述各種藝術品內容、形式與媒體的特性。</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1.</w:t>
            </w:r>
            <w:r w:rsidRPr="00EA4A0A">
              <w:rPr>
                <w:rFonts w:ascii="新細明體" w:hAnsi="新細明體" w:hint="eastAsia"/>
                <w:color w:val="000000"/>
                <w:sz w:val="16"/>
                <w:szCs w:val="16"/>
              </w:rPr>
              <w:t>學習鑑賞藝術品的態度及方法。</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1.共同瀏覽蒐集到的藝術品圖片，並分組討論作品的形式、內容、風格、創作背景的異同。</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w w:val="120"/>
                <w:sz w:val="16"/>
                <w:szCs w:val="16"/>
              </w:rPr>
            </w:pPr>
            <w:r w:rsidRPr="00EA4A0A">
              <w:rPr>
                <w:rFonts w:ascii="新細明體" w:hAnsi="新細明體" w:hint="eastAsia"/>
                <w:color w:val="000000"/>
                <w:w w:val="120"/>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【性別平等】</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rPr>
              <w:t xml:space="preserve">3-4-1 </w:t>
            </w:r>
            <w:r w:rsidRPr="00EA4A0A">
              <w:rPr>
                <w:rFonts w:ascii="新細明體" w:hAnsi="新細明體" w:hint="eastAsia"/>
                <w:color w:val="000000"/>
                <w:sz w:val="16"/>
              </w:rPr>
              <w:t>運用各種資訊、科技與媒體資源解決問題，不受</w:t>
            </w:r>
            <w:r w:rsidRPr="00EA4A0A">
              <w:rPr>
                <w:rFonts w:ascii="新細明體" w:hAnsi="新細明體" w:hint="eastAsia"/>
                <w:color w:val="000000"/>
                <w:sz w:val="16"/>
                <w:szCs w:val="16"/>
              </w:rPr>
              <w:t>性別的限制。</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【人權】</w:t>
            </w:r>
          </w:p>
          <w:p w:rsidR="0016606E" w:rsidRPr="00EA4A0A" w:rsidRDefault="0016606E" w:rsidP="00F24527">
            <w:pPr>
              <w:ind w:left="57" w:right="57"/>
              <w:jc w:val="both"/>
              <w:rPr>
                <w:rFonts w:ascii="新細明體" w:hAnsi="新細明體"/>
                <w:color w:val="000000"/>
                <w:w w:val="120"/>
                <w:sz w:val="16"/>
                <w:szCs w:val="16"/>
              </w:rPr>
            </w:pPr>
            <w:r w:rsidRPr="00EA4A0A">
              <w:rPr>
                <w:rFonts w:ascii="新細明體" w:hAnsi="新細明體"/>
                <w:color w:val="000000"/>
                <w:sz w:val="16"/>
                <w:szCs w:val="16"/>
              </w:rPr>
              <w:t xml:space="preserve">2-4-1 </w:t>
            </w:r>
            <w:r w:rsidRPr="00EA4A0A">
              <w:rPr>
                <w:rFonts w:ascii="新細明體" w:hAnsi="新細明體" w:hint="eastAsia"/>
                <w:color w:val="000000"/>
                <w:sz w:val="16"/>
                <w:szCs w:val="16"/>
              </w:rPr>
              <w:t>了解文化權並能欣賞、包容文化差異。</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pStyle w:val="5"/>
              <w:spacing w:line="240" w:lineRule="auto"/>
              <w:ind w:left="57" w:firstLine="0"/>
              <w:rPr>
                <w:rFonts w:ascii="新細明體" w:hAnsi="新細明體"/>
                <w:color w:val="000000"/>
              </w:rPr>
            </w:pPr>
            <w:r w:rsidRPr="00EA4A0A">
              <w:rPr>
                <w:rFonts w:ascii="新細明體" w:hAnsi="新細明體" w:hint="eastAsia"/>
                <w:color w:val="000000"/>
              </w:rPr>
              <w:t>二、欣賞、表現與創新</w:t>
            </w:r>
          </w:p>
          <w:p w:rsidR="0016606E" w:rsidRPr="00EA4A0A" w:rsidRDefault="0016606E" w:rsidP="00F24527">
            <w:pPr>
              <w:pStyle w:val="5"/>
              <w:spacing w:line="240" w:lineRule="auto"/>
              <w:ind w:left="57" w:firstLine="0"/>
              <w:rPr>
                <w:rFonts w:ascii="新細明體" w:hAnsi="新細明體"/>
                <w:color w:val="000000"/>
              </w:rPr>
            </w:pPr>
            <w:r w:rsidRPr="00EA4A0A">
              <w:rPr>
                <w:rFonts w:ascii="新細明體" w:hAnsi="新細明體" w:hint="eastAsia"/>
                <w:color w:val="000000"/>
              </w:rPr>
              <w:t>十、獨立思考與解決問題</w:t>
            </w:r>
          </w:p>
        </w:tc>
      </w:tr>
      <w:tr w:rsidR="0016606E" w:rsidTr="00F24527">
        <w:trPr>
          <w:cantSplit/>
          <w:trHeight w:val="205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一</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8/30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音樂</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漫遊巴洛克的華麗殿堂</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2-4-6 </w:t>
            </w:r>
            <w:r w:rsidRPr="00EA4A0A">
              <w:rPr>
                <w:rFonts w:ascii="新細明體" w:hAnsi="新細明體" w:hint="eastAsia"/>
                <w:color w:val="000000"/>
                <w:sz w:val="16"/>
                <w:szCs w:val="16"/>
              </w:rPr>
              <w:t>辨識及描述各種藝術品內容、形式與媒體的特性。</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2-4-7 感受及識別古典藝術與當代藝術、精緻藝術與大眾藝術風格的差異，體會不同時代、社會的藝術生活與價值觀。</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2-4-8 </w:t>
            </w:r>
            <w:r w:rsidRPr="00EA4A0A">
              <w:rPr>
                <w:rFonts w:ascii="新細明體" w:hAnsi="新細明體" w:hint="eastAsia"/>
                <w:color w:val="000000"/>
                <w:sz w:val="16"/>
                <w:szCs w:val="16"/>
              </w:rPr>
              <w:t>運用資訊科技，蒐集中外藝術資料，了解當代藝術生活趨勢，增廣對藝術文化的認知範圍。</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1.</w:t>
            </w:r>
            <w:r w:rsidRPr="00EA4A0A">
              <w:rPr>
                <w:rFonts w:ascii="新細明體" w:hAnsi="新細明體" w:hint="eastAsia"/>
                <w:color w:val="000000"/>
                <w:sz w:val="16"/>
                <w:szCs w:val="16"/>
              </w:rPr>
              <w:t>認識巴洛克時期歷史背景與音樂特色。</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2.從巴洛克作曲家的作品，認識當時的聲樂與器樂曲。</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1.介紹巴洛克時期社會背景。</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2.認識約翰帕海貝爾。</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3.樂曲欣賞〈</w:t>
            </w:r>
            <w:r w:rsidRPr="00EA4A0A">
              <w:rPr>
                <w:rFonts w:ascii="新細明體" w:hAnsi="新細明體"/>
                <w:color w:val="000000"/>
                <w:sz w:val="16"/>
                <w:szCs w:val="16"/>
              </w:rPr>
              <w:t>D</w:t>
            </w:r>
            <w:r w:rsidRPr="00EA4A0A">
              <w:rPr>
                <w:rFonts w:ascii="新細明體" w:hAnsi="新細明體" w:hint="eastAsia"/>
                <w:color w:val="000000"/>
                <w:sz w:val="16"/>
                <w:szCs w:val="16"/>
              </w:rPr>
              <w:t>大調卡農〉。</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w w:val="120"/>
                <w:sz w:val="16"/>
              </w:rPr>
            </w:pPr>
            <w:r w:rsidRPr="00EA4A0A">
              <w:rPr>
                <w:rFonts w:ascii="新細明體" w:hAnsi="新細明體" w:hint="eastAsia"/>
                <w:color w:val="000000"/>
                <w:w w:val="120"/>
                <w:sz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【人權】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2-4-1 了解文化權並能欣賞、包容</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文化差異。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4-3-5 </w:t>
            </w:r>
            <w:r w:rsidRPr="00EA4A0A">
              <w:rPr>
                <w:rFonts w:ascii="新細明體" w:hAnsi="新細明體" w:hint="eastAsia"/>
                <w:color w:val="000000"/>
                <w:sz w:val="16"/>
                <w:szCs w:val="16"/>
              </w:rPr>
              <w:t>能利用搜尋引擎及搜尋技巧尋找合適的網路資源。</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4-3-6 </w:t>
            </w:r>
            <w:r w:rsidRPr="00EA4A0A">
              <w:rPr>
                <w:rFonts w:ascii="新細明體" w:hAnsi="新細明體" w:hint="eastAsia"/>
                <w:color w:val="000000"/>
                <w:sz w:val="16"/>
                <w:szCs w:val="16"/>
              </w:rPr>
              <w:t>能利用網路工具分享學習資源與心得。</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三、生活規畫與終身學習</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八、運用科技與資訊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tc>
      </w:tr>
      <w:tr w:rsidR="0016606E" w:rsidTr="00F24527">
        <w:trPr>
          <w:cantSplit/>
          <w:trHeight w:val="205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lastRenderedPageBreak/>
              <w:t>一</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8/30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表演藝術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有聲無影妙趣多</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1-4-4 </w:t>
            </w:r>
            <w:r w:rsidRPr="00EA4A0A">
              <w:rPr>
                <w:rFonts w:ascii="新細明體" w:hAnsi="新細明體" w:hint="eastAsia"/>
                <w:color w:val="000000"/>
                <w:sz w:val="16"/>
                <w:szCs w:val="16"/>
              </w:rPr>
              <w:t>結合藝術與科技媒體，設計製作生活應用及傳達訊息的作品。</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2-4-6 </w:t>
            </w:r>
            <w:r w:rsidRPr="00EA4A0A">
              <w:rPr>
                <w:rFonts w:ascii="新細明體" w:hAnsi="新細明體" w:hint="eastAsia"/>
                <w:color w:val="000000"/>
                <w:sz w:val="16"/>
                <w:szCs w:val="16"/>
              </w:rPr>
              <w:t>辨識及描述各種藝術品內容、形式與媒體的特性。</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2-4-8 </w:t>
            </w:r>
            <w:r w:rsidRPr="00EA4A0A">
              <w:rPr>
                <w:rFonts w:ascii="新細明體" w:hAnsi="新細明體" w:hint="eastAsia"/>
                <w:color w:val="000000"/>
                <w:sz w:val="16"/>
                <w:szCs w:val="16"/>
              </w:rPr>
              <w:t>運用資訊科技，蒐集中外藝術資料，了解當代藝術生活趨勢，增廣對藝術文化的認知範圍。</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3-4-10 </w:t>
            </w:r>
            <w:r w:rsidRPr="00EA4A0A">
              <w:rPr>
                <w:rFonts w:ascii="新細明體" w:hAnsi="新細明體" w:hint="eastAsia"/>
                <w:color w:val="000000"/>
                <w:sz w:val="16"/>
                <w:szCs w:val="16"/>
              </w:rPr>
              <w:t>透過有計畫的集體創作與展演活動，表現自動、合作、尊重、秩序、溝通、協調的團隊精神與態度。</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1.</w:t>
            </w:r>
            <w:r w:rsidRPr="00EA4A0A">
              <w:rPr>
                <w:rFonts w:ascii="新細明體" w:hAnsi="新細明體" w:hint="eastAsia"/>
                <w:color w:val="000000"/>
                <w:sz w:val="16"/>
                <w:szCs w:val="16"/>
              </w:rPr>
              <w:t>了解廣播劇的特性。</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1.教師播映自行準備的〈三借芭蕉扇〉動畫影片，並介紹「說書」內容。</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jc w:val="both"/>
              <w:rPr>
                <w:color w:val="000000"/>
              </w:rPr>
            </w:pPr>
            <w:r w:rsidRPr="00EA4A0A">
              <w:rPr>
                <w:rFonts w:ascii="新細明體" w:hAnsi="新細明體" w:hint="eastAsia"/>
                <w:color w:val="000000"/>
                <w:w w:val="120"/>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【環境】</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1-3-1 </w:t>
            </w:r>
            <w:r w:rsidRPr="00EA4A0A">
              <w:rPr>
                <w:rFonts w:ascii="新細明體" w:hAnsi="新細明體" w:hint="eastAsia"/>
                <w:color w:val="000000"/>
                <w:sz w:val="16"/>
                <w:szCs w:val="16"/>
              </w:rPr>
              <w:t>能藉由觀察與體驗自然，以創作文章、美勞、音樂、戲劇表演等形式表現自然環境之美與對環境的關懷。</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3-4-7 能評估問題解決方案的適切性。</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六、文化學習與國際了解</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十、獨立思考與解決問題</w:t>
            </w:r>
          </w:p>
        </w:tc>
      </w:tr>
      <w:tr w:rsidR="0016606E" w:rsidTr="00F24527">
        <w:trPr>
          <w:cantSplit/>
          <w:trHeight w:val="7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二</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9/2</w:t>
            </w:r>
          </w:p>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w:t>
            </w:r>
          </w:p>
          <w:p w:rsidR="0016606E" w:rsidRDefault="0016606E" w:rsidP="00F24527">
            <w:pPr>
              <w:jc w:val="center"/>
              <w:rPr>
                <w:rFonts w:ascii="新細明體" w:hAnsi="新細明體"/>
                <w:sz w:val="16"/>
                <w:szCs w:val="16"/>
              </w:rPr>
            </w:pPr>
            <w:r>
              <w:rPr>
                <w:rFonts w:ascii="新細明體" w:hAnsi="新細明體" w:hint="eastAsia"/>
                <w:sz w:val="16"/>
                <w:szCs w:val="16"/>
              </w:rPr>
              <w:t>9/6</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視覺藝術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進入藝術的世界</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1-4-1 </w:t>
            </w:r>
            <w:r w:rsidRPr="00EA4A0A">
              <w:rPr>
                <w:rFonts w:ascii="新細明體" w:hAnsi="新細明體" w:hint="eastAsia"/>
                <w:color w:val="000000"/>
                <w:sz w:val="16"/>
                <w:szCs w:val="16"/>
              </w:rPr>
              <w:t>了解藝術創作與社會文化的關係，表現獨立的思考能力，嘗試多元的藝術創作。</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2-4-6 </w:t>
            </w:r>
            <w:r w:rsidRPr="00EA4A0A">
              <w:rPr>
                <w:rFonts w:ascii="新細明體" w:hAnsi="新細明體" w:hint="eastAsia"/>
                <w:color w:val="000000"/>
                <w:sz w:val="16"/>
                <w:szCs w:val="16"/>
              </w:rPr>
              <w:t>辨識及描述各種藝術品內容、形式與媒體的特性。</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w:t>
            </w:r>
            <w:r w:rsidRPr="00EA4A0A">
              <w:rPr>
                <w:rFonts w:ascii="新細明體" w:hAnsi="新細明體"/>
                <w:color w:val="000000"/>
                <w:sz w:val="16"/>
                <w:szCs w:val="16"/>
              </w:rPr>
              <w:t>.</w:t>
            </w:r>
            <w:r w:rsidRPr="00EA4A0A">
              <w:rPr>
                <w:rFonts w:ascii="新細明體" w:hAnsi="新細明體" w:hint="eastAsia"/>
                <w:color w:val="000000"/>
                <w:sz w:val="16"/>
                <w:szCs w:val="16"/>
              </w:rPr>
              <w:t>能觀察並分析作品，體驗藝術的豐富性。</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w:t>
            </w:r>
            <w:r w:rsidRPr="00EA4A0A">
              <w:rPr>
                <w:rFonts w:ascii="新細明體" w:hAnsi="新細明體"/>
                <w:color w:val="000000"/>
                <w:sz w:val="16"/>
                <w:szCs w:val="16"/>
              </w:rPr>
              <w:t>.</w:t>
            </w:r>
            <w:r w:rsidRPr="00EA4A0A">
              <w:rPr>
                <w:rFonts w:ascii="新細明體" w:hAnsi="新細明體" w:hint="eastAsia"/>
                <w:color w:val="000000"/>
                <w:sz w:val="16"/>
                <w:szCs w:val="16"/>
              </w:rPr>
              <w:t>透過對藝術品的討論，培養藝術鑑賞的能力與興趣。</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1.引導學生觀察米羅〈小丑狂歡節〉葉子奇〈鄉愁在浴室中</w:t>
            </w:r>
            <w:r w:rsidRPr="00EA4A0A">
              <w:rPr>
                <w:rFonts w:ascii="新細明體" w:hAnsi="新細明體"/>
                <w:color w:val="000000"/>
                <w:sz w:val="16"/>
                <w:szCs w:val="16"/>
              </w:rPr>
              <w:t>I I</w:t>
            </w:r>
            <w:r w:rsidRPr="00EA4A0A">
              <w:rPr>
                <w:rFonts w:ascii="新細明體" w:hAnsi="新細明體" w:hint="eastAsia"/>
                <w:color w:val="000000"/>
                <w:sz w:val="16"/>
                <w:szCs w:val="16"/>
              </w:rPr>
              <w:t>〉、杜象〈L.H.O.O.Q.〉、孫玉佳〈緊繃繃小姐.〉、彭泓智〈小丹尼――奧地利製造〉、袁廣鳴〈難眠的理由〉及其他學生蒐集到的作品圖片，並上臺發表結果。</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jc w:val="both"/>
              <w:rPr>
                <w:color w:val="000000"/>
              </w:rPr>
            </w:pPr>
            <w:r w:rsidRPr="00EA4A0A">
              <w:rPr>
                <w:rFonts w:ascii="新細明體" w:hAnsi="新細明體" w:hint="eastAsia"/>
                <w:color w:val="000000"/>
                <w:w w:val="120"/>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【性別平等】</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rPr>
              <w:t xml:space="preserve">3-4-1 </w:t>
            </w:r>
            <w:r w:rsidRPr="00EA4A0A">
              <w:rPr>
                <w:rFonts w:ascii="新細明體" w:hAnsi="新細明體" w:hint="eastAsia"/>
                <w:color w:val="000000"/>
                <w:sz w:val="16"/>
              </w:rPr>
              <w:t>運用各種資訊、科技與媒體資源解決問題，不受</w:t>
            </w:r>
            <w:r w:rsidRPr="00EA4A0A">
              <w:rPr>
                <w:rFonts w:ascii="新細明體" w:hAnsi="新細明體" w:hint="eastAsia"/>
                <w:color w:val="000000"/>
                <w:sz w:val="16"/>
                <w:szCs w:val="16"/>
              </w:rPr>
              <w:t>性別的限制。</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【人權】</w:t>
            </w:r>
          </w:p>
          <w:p w:rsidR="0016606E" w:rsidRPr="00EA4A0A" w:rsidRDefault="0016606E" w:rsidP="00F24527">
            <w:pPr>
              <w:ind w:left="57" w:right="57"/>
              <w:jc w:val="both"/>
              <w:rPr>
                <w:rFonts w:ascii="新細明體" w:hAnsi="新細明體"/>
                <w:color w:val="000000"/>
                <w:w w:val="120"/>
                <w:sz w:val="16"/>
                <w:szCs w:val="16"/>
              </w:rPr>
            </w:pPr>
            <w:r w:rsidRPr="00EA4A0A">
              <w:rPr>
                <w:rFonts w:ascii="新細明體" w:hAnsi="新細明體"/>
                <w:color w:val="000000"/>
                <w:sz w:val="16"/>
                <w:szCs w:val="16"/>
              </w:rPr>
              <w:t xml:space="preserve">2-4-1 </w:t>
            </w:r>
            <w:r w:rsidRPr="00EA4A0A">
              <w:rPr>
                <w:rFonts w:ascii="新細明體" w:hAnsi="新細明體" w:hint="eastAsia"/>
                <w:color w:val="000000"/>
                <w:sz w:val="16"/>
                <w:szCs w:val="16"/>
              </w:rPr>
              <w:t>了解文化權並能欣賞、包容文化差異。</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十、獨立思考與解決問題</w:t>
            </w:r>
          </w:p>
        </w:tc>
      </w:tr>
      <w:tr w:rsidR="0016606E" w:rsidTr="00F24527">
        <w:trPr>
          <w:cantSplit/>
          <w:trHeight w:val="7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二</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9/2</w:t>
            </w:r>
          </w:p>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w:t>
            </w:r>
          </w:p>
          <w:p w:rsidR="0016606E" w:rsidRDefault="0016606E" w:rsidP="00F24527">
            <w:pPr>
              <w:jc w:val="center"/>
              <w:rPr>
                <w:rFonts w:ascii="新細明體" w:hAnsi="新細明體"/>
                <w:sz w:val="16"/>
                <w:szCs w:val="16"/>
              </w:rPr>
            </w:pPr>
            <w:r>
              <w:rPr>
                <w:rFonts w:ascii="新細明體" w:hAnsi="新細明體" w:hint="eastAsia"/>
                <w:sz w:val="16"/>
                <w:szCs w:val="16"/>
              </w:rPr>
              <w:t>9/6</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音樂</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漫遊巴洛克的華麗殿堂</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2-4-6 </w:t>
            </w:r>
            <w:r w:rsidRPr="00EA4A0A">
              <w:rPr>
                <w:rFonts w:ascii="新細明體" w:hAnsi="新細明體" w:hint="eastAsia"/>
                <w:color w:val="000000"/>
                <w:sz w:val="16"/>
                <w:szCs w:val="16"/>
              </w:rPr>
              <w:t>辨識及描述各種藝術品內容、形式與媒體的特性。</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2-4-7 感受及識別古典藝術與當代藝術、精緻藝術與大眾藝術風格的差異，體會不同時代、社會的藝術生活與價值觀。</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2-4-8 </w:t>
            </w:r>
            <w:r w:rsidRPr="00EA4A0A">
              <w:rPr>
                <w:rFonts w:ascii="新細明體" w:hAnsi="新細明體" w:hint="eastAsia"/>
                <w:color w:val="000000"/>
                <w:sz w:val="16"/>
                <w:szCs w:val="16"/>
              </w:rPr>
              <w:t>運用資訊科技，蒐集中外藝術資料，了解當代藝術生活趨勢，增廣對藝術文化的認知範圍。</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w:t>
            </w:r>
            <w:r w:rsidRPr="00EA4A0A">
              <w:rPr>
                <w:rFonts w:ascii="新細明體" w:hAnsi="新細明體"/>
                <w:color w:val="000000"/>
                <w:sz w:val="16"/>
                <w:szCs w:val="16"/>
              </w:rPr>
              <w:t>.</w:t>
            </w:r>
            <w:r w:rsidRPr="00EA4A0A">
              <w:rPr>
                <w:rFonts w:ascii="新細明體" w:hAnsi="新細明體" w:hint="eastAsia"/>
                <w:color w:val="000000"/>
                <w:sz w:val="16"/>
                <w:szCs w:val="16"/>
              </w:rPr>
              <w:t>從巴洛克作曲家的作品，認識當時的聲樂與器樂曲。</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2.認識巴洛克時期裝飾音特色，並能運用在直笛吹奏曲中。</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3.以直笛演奏〈G弦之歌〉。</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1.中音直笛習奏〈G弦之歌〉。</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2.認識韋瓦第。</w:t>
            </w:r>
          </w:p>
          <w:p w:rsidR="0016606E" w:rsidRPr="00EA4A0A" w:rsidRDefault="0016606E" w:rsidP="00F24527">
            <w:pPr>
              <w:tabs>
                <w:tab w:val="left" w:pos="1393"/>
              </w:tabs>
              <w:ind w:left="57" w:right="57"/>
              <w:jc w:val="both"/>
              <w:rPr>
                <w:rFonts w:ascii="新細明體" w:hAnsi="新細明體"/>
                <w:color w:val="000000"/>
                <w:sz w:val="16"/>
                <w:szCs w:val="16"/>
              </w:rPr>
            </w:pPr>
            <w:r w:rsidRPr="00EA4A0A">
              <w:rPr>
                <w:rFonts w:ascii="新細明體" w:hAnsi="新細明體" w:hint="eastAsia"/>
                <w:color w:val="000000"/>
                <w:sz w:val="16"/>
                <w:szCs w:val="16"/>
              </w:rPr>
              <w:t>3.樂曲欣賞〈第八號a小調小提琴協奏曲第一樂章〉。</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jc w:val="both"/>
              <w:rPr>
                <w:color w:val="000000"/>
              </w:rPr>
            </w:pPr>
            <w:r w:rsidRPr="00EA4A0A">
              <w:rPr>
                <w:rFonts w:ascii="新細明體" w:hAnsi="新細明體" w:hint="eastAsia"/>
                <w:color w:val="000000"/>
                <w:w w:val="120"/>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【人權】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2-4-1 了解文化權並能欣賞、包容</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文化差異。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4-3-5 </w:t>
            </w:r>
            <w:r w:rsidRPr="00EA4A0A">
              <w:rPr>
                <w:rFonts w:ascii="新細明體" w:hAnsi="新細明體" w:hint="eastAsia"/>
                <w:color w:val="000000"/>
                <w:sz w:val="16"/>
                <w:szCs w:val="16"/>
              </w:rPr>
              <w:t>能利用搜尋引擎及搜尋技巧尋找合適的網路資源。</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4-3-6 </w:t>
            </w:r>
            <w:r w:rsidRPr="00EA4A0A">
              <w:rPr>
                <w:rFonts w:ascii="新細明體" w:hAnsi="新細明體" w:hint="eastAsia"/>
                <w:color w:val="000000"/>
                <w:sz w:val="16"/>
                <w:szCs w:val="16"/>
              </w:rPr>
              <w:t>能利用網路工具分享學習資源與心得。</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三、生活規畫與終身學習</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八、運用科技與資訊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tc>
      </w:tr>
      <w:tr w:rsidR="0016606E" w:rsidTr="00F24527">
        <w:trPr>
          <w:cantSplit/>
          <w:trHeight w:val="7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lastRenderedPageBreak/>
              <w:t>二</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9/2</w:t>
            </w:r>
          </w:p>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w:t>
            </w:r>
          </w:p>
          <w:p w:rsidR="0016606E" w:rsidRDefault="0016606E" w:rsidP="00F24527">
            <w:pPr>
              <w:jc w:val="center"/>
              <w:rPr>
                <w:rFonts w:ascii="新細明體" w:hAnsi="新細明體"/>
                <w:sz w:val="16"/>
                <w:szCs w:val="16"/>
              </w:rPr>
            </w:pPr>
            <w:r>
              <w:rPr>
                <w:rFonts w:ascii="新細明體" w:hAnsi="新細明體" w:hint="eastAsia"/>
                <w:sz w:val="16"/>
                <w:szCs w:val="16"/>
              </w:rPr>
              <w:t>9/6</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表演藝術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有聲無影妙趣多</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1-4-4 </w:t>
            </w:r>
            <w:r w:rsidRPr="00EA4A0A">
              <w:rPr>
                <w:rFonts w:ascii="新細明體" w:hAnsi="新細明體" w:hint="eastAsia"/>
                <w:color w:val="000000"/>
                <w:sz w:val="16"/>
                <w:szCs w:val="16"/>
              </w:rPr>
              <w:t>結合藝術與科技媒體，設計製作生活應用及傳達訊息的作品。</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2-4-6 </w:t>
            </w:r>
            <w:r w:rsidRPr="00EA4A0A">
              <w:rPr>
                <w:rFonts w:ascii="新細明體" w:hAnsi="新細明體" w:hint="eastAsia"/>
                <w:color w:val="000000"/>
                <w:sz w:val="16"/>
                <w:szCs w:val="16"/>
              </w:rPr>
              <w:t>辨識及描述各種藝術品內容、形式與媒體的特性。</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2-4-8 </w:t>
            </w:r>
            <w:r w:rsidRPr="00EA4A0A">
              <w:rPr>
                <w:rFonts w:ascii="新細明體" w:hAnsi="新細明體" w:hint="eastAsia"/>
                <w:color w:val="000000"/>
                <w:sz w:val="16"/>
                <w:szCs w:val="16"/>
              </w:rPr>
              <w:t>運用資訊科技，蒐集中外藝術資料，了解當代藝術生活趨勢，增廣對藝術文化的認知範圍。</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3-4-10 </w:t>
            </w:r>
            <w:r w:rsidRPr="00EA4A0A">
              <w:rPr>
                <w:rFonts w:ascii="新細明體" w:hAnsi="新細明體" w:hint="eastAsia"/>
                <w:color w:val="000000"/>
                <w:sz w:val="16"/>
                <w:szCs w:val="16"/>
              </w:rPr>
              <w:t>透過有計畫的集體創作與展演活動，表現自動、合作、尊重、秩序、溝通、協調的團隊精神與態度。</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1.</w:t>
            </w:r>
            <w:r w:rsidRPr="00EA4A0A">
              <w:rPr>
                <w:rFonts w:ascii="新細明體" w:hAnsi="新細明體" w:hint="eastAsia"/>
                <w:color w:val="000000"/>
                <w:sz w:val="16"/>
                <w:szCs w:val="16"/>
              </w:rPr>
              <w:t>認識基本音效的製作原理。</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1.說明廣播劇的創作原則、分組嘗試音效</w:t>
            </w:r>
            <w:r w:rsidRPr="00EA4A0A">
              <w:rPr>
                <w:rFonts w:ascii="新細明體" w:hAnsi="新細明體"/>
                <w:color w:val="000000"/>
                <w:sz w:val="16"/>
                <w:szCs w:val="16"/>
              </w:rPr>
              <w:t>D.</w:t>
            </w:r>
            <w:r w:rsidRPr="00EA4A0A">
              <w:rPr>
                <w:rFonts w:ascii="新細明體" w:hAnsi="新細明體" w:hint="eastAsia"/>
                <w:color w:val="000000"/>
                <w:sz w:val="16"/>
                <w:szCs w:val="16"/>
              </w:rPr>
              <w:t xml:space="preserve"> </w:t>
            </w:r>
            <w:r w:rsidRPr="00EA4A0A">
              <w:rPr>
                <w:rFonts w:ascii="新細明體" w:hAnsi="新細明體"/>
                <w:color w:val="000000"/>
                <w:sz w:val="16"/>
                <w:szCs w:val="16"/>
              </w:rPr>
              <w:t>I.</w:t>
            </w:r>
            <w:r w:rsidRPr="00EA4A0A">
              <w:rPr>
                <w:rFonts w:ascii="新細明體" w:hAnsi="新細明體" w:hint="eastAsia"/>
                <w:color w:val="000000"/>
                <w:sz w:val="16"/>
                <w:szCs w:val="16"/>
              </w:rPr>
              <w:t xml:space="preserve"> </w:t>
            </w:r>
            <w:r w:rsidRPr="00EA4A0A">
              <w:rPr>
                <w:rFonts w:ascii="新細明體" w:hAnsi="新細明體"/>
                <w:color w:val="000000"/>
                <w:sz w:val="16"/>
                <w:szCs w:val="16"/>
              </w:rPr>
              <w:t>Y.</w:t>
            </w:r>
            <w:r w:rsidRPr="00EA4A0A">
              <w:rPr>
                <w:rFonts w:ascii="新細明體" w:hAnsi="新細明體" w:hint="eastAsia"/>
                <w:color w:val="000000"/>
                <w:sz w:val="16"/>
                <w:szCs w:val="16"/>
              </w:rPr>
              <w:t>。</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jc w:val="both"/>
              <w:rPr>
                <w:color w:val="000000"/>
              </w:rPr>
            </w:pPr>
            <w:r w:rsidRPr="00EA4A0A">
              <w:rPr>
                <w:rFonts w:ascii="新細明體" w:hAnsi="新細明體" w:hint="eastAsia"/>
                <w:color w:val="000000"/>
                <w:w w:val="120"/>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【生涯發展】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2-2-1 </w:t>
            </w:r>
            <w:r w:rsidRPr="00EA4A0A">
              <w:rPr>
                <w:rFonts w:ascii="新細明體" w:hAnsi="新細明體" w:hint="eastAsia"/>
                <w:color w:val="000000"/>
                <w:sz w:val="16"/>
                <w:szCs w:val="16"/>
              </w:rPr>
              <w:t>培養良好的人際互動能力。</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3-2-1 </w:t>
            </w:r>
            <w:r w:rsidRPr="00EA4A0A">
              <w:rPr>
                <w:rFonts w:ascii="新細明體" w:hAnsi="新細明體" w:hint="eastAsia"/>
                <w:color w:val="000000"/>
                <w:sz w:val="16"/>
                <w:szCs w:val="16"/>
              </w:rPr>
              <w:t>培養規畫及運用時間的能力。</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3-4-7 能評估問題解決方案的適切性。</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六、文化學習與國際了解</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十、獨立思考與解決問題</w:t>
            </w:r>
          </w:p>
        </w:tc>
      </w:tr>
      <w:tr w:rsidR="0016606E" w:rsidTr="00F24527">
        <w:trPr>
          <w:cantSplit/>
          <w:trHeight w:val="7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三</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9/9</w:t>
            </w:r>
          </w:p>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w:t>
            </w:r>
          </w:p>
          <w:p w:rsidR="0016606E" w:rsidRDefault="0016606E" w:rsidP="00F24527">
            <w:pPr>
              <w:jc w:val="center"/>
              <w:rPr>
                <w:rFonts w:ascii="新細明體" w:hAnsi="新細明體"/>
                <w:sz w:val="16"/>
              </w:rPr>
            </w:pPr>
            <w:r>
              <w:rPr>
                <w:rFonts w:ascii="新細明體" w:hAnsi="新細明體" w:hint="eastAsia"/>
                <w:sz w:val="16"/>
                <w:szCs w:val="16"/>
              </w:rPr>
              <w:t>9/13</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視覺藝術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進入藝術的世界</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1-4-1 </w:t>
            </w:r>
            <w:r w:rsidRPr="00EA4A0A">
              <w:rPr>
                <w:rFonts w:ascii="新細明體" w:hAnsi="新細明體" w:hint="eastAsia"/>
                <w:color w:val="000000"/>
                <w:sz w:val="16"/>
                <w:szCs w:val="16"/>
              </w:rPr>
              <w:t>了解藝術創作與社會文化的關係，表現獨立的思考能力，嘗試多元的藝術創作。</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2-4-6 </w:t>
            </w:r>
            <w:r w:rsidRPr="00EA4A0A">
              <w:rPr>
                <w:rFonts w:ascii="新細明體" w:hAnsi="新細明體" w:hint="eastAsia"/>
                <w:color w:val="000000"/>
                <w:sz w:val="16"/>
                <w:szCs w:val="16"/>
              </w:rPr>
              <w:t>辨識及描述各種藝術品內容、形式與媒體的特性。</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w:t>
            </w:r>
            <w:r w:rsidRPr="00EA4A0A">
              <w:rPr>
                <w:rFonts w:ascii="新細明體" w:hAnsi="新細明體"/>
                <w:color w:val="000000"/>
                <w:sz w:val="16"/>
                <w:szCs w:val="16"/>
              </w:rPr>
              <w:t>.</w:t>
            </w:r>
            <w:r w:rsidRPr="00EA4A0A">
              <w:rPr>
                <w:rFonts w:ascii="新細明體" w:hAnsi="新細明體" w:hint="eastAsia"/>
                <w:color w:val="000000"/>
                <w:sz w:val="16"/>
                <w:szCs w:val="16"/>
              </w:rPr>
              <w:t>透過對藝術品的討論，培養藝術鑑賞的能力與興趣。</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w:t>
            </w:r>
            <w:r w:rsidRPr="00EA4A0A">
              <w:rPr>
                <w:rFonts w:ascii="新細明體" w:hAnsi="新細明體"/>
                <w:color w:val="000000"/>
                <w:sz w:val="16"/>
                <w:szCs w:val="16"/>
              </w:rPr>
              <w:t>.</w:t>
            </w:r>
            <w:r w:rsidRPr="00EA4A0A">
              <w:rPr>
                <w:rFonts w:ascii="新細明體" w:hAnsi="新細明體" w:hint="eastAsia"/>
                <w:color w:val="000000"/>
                <w:sz w:val="16"/>
                <w:szCs w:val="16"/>
              </w:rPr>
              <w:t>認識鑑賞藝術品的要領，學習尊重多元的想法。</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1.說明鑑賞藝術品應採取正確的步驟：描述、分析、詮釋、判斷。</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2.共同分析馬內的〈弗莉貝爾傑酒館〉，並以臺灣藝術家洪易的作品〈分享象〉讓學生練習分析作品圖片。</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jc w:val="both"/>
              <w:rPr>
                <w:color w:val="000000"/>
              </w:rPr>
            </w:pPr>
            <w:r w:rsidRPr="00EA4A0A">
              <w:rPr>
                <w:rFonts w:ascii="新細明體" w:hAnsi="新細明體" w:hint="eastAsia"/>
                <w:color w:val="000000"/>
                <w:w w:val="120"/>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5-4-5 </w:t>
            </w:r>
            <w:r w:rsidRPr="00EA4A0A">
              <w:rPr>
                <w:rFonts w:ascii="新細明體" w:hAnsi="新細明體" w:hint="eastAsia"/>
                <w:color w:val="000000"/>
                <w:sz w:val="16"/>
                <w:szCs w:val="16"/>
              </w:rPr>
              <w:t>能應用資訊及網路科技，培養合作與主動學習的能力。</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【人權】</w:t>
            </w:r>
          </w:p>
          <w:p w:rsidR="0016606E" w:rsidRPr="00EA4A0A" w:rsidRDefault="0016606E" w:rsidP="00F24527">
            <w:pPr>
              <w:ind w:left="57" w:right="57"/>
              <w:jc w:val="both"/>
              <w:rPr>
                <w:rFonts w:ascii="新細明體" w:hAnsi="新細明體"/>
                <w:color w:val="000000"/>
                <w:w w:val="120"/>
                <w:sz w:val="16"/>
                <w:szCs w:val="16"/>
              </w:rPr>
            </w:pPr>
            <w:r w:rsidRPr="00EA4A0A">
              <w:rPr>
                <w:rFonts w:ascii="新細明體" w:hAnsi="新細明體"/>
                <w:color w:val="000000"/>
                <w:sz w:val="16"/>
                <w:szCs w:val="16"/>
              </w:rPr>
              <w:t xml:space="preserve">2-4-1 </w:t>
            </w:r>
            <w:r w:rsidRPr="00EA4A0A">
              <w:rPr>
                <w:rFonts w:ascii="新細明體" w:hAnsi="新細明體" w:hint="eastAsia"/>
                <w:color w:val="000000"/>
                <w:sz w:val="16"/>
                <w:szCs w:val="16"/>
              </w:rPr>
              <w:t>了解文化權並能欣賞、包容文化差異。</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十、獨立思考與解決問題</w:t>
            </w:r>
          </w:p>
        </w:tc>
      </w:tr>
      <w:tr w:rsidR="0016606E" w:rsidTr="00F24527">
        <w:trPr>
          <w:cantSplit/>
          <w:trHeight w:val="7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三</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9/9</w:t>
            </w:r>
          </w:p>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w:t>
            </w:r>
          </w:p>
          <w:p w:rsidR="0016606E" w:rsidRDefault="0016606E" w:rsidP="00F24527">
            <w:pPr>
              <w:jc w:val="center"/>
              <w:rPr>
                <w:rFonts w:ascii="新細明體" w:hAnsi="新細明體"/>
                <w:sz w:val="16"/>
              </w:rPr>
            </w:pPr>
            <w:r>
              <w:rPr>
                <w:rFonts w:ascii="新細明體" w:hAnsi="新細明體" w:hint="eastAsia"/>
                <w:sz w:val="16"/>
                <w:szCs w:val="16"/>
              </w:rPr>
              <w:t>9/13</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音樂</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漫遊巴洛克的華麗殿堂</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2-4-6 </w:t>
            </w:r>
            <w:r w:rsidRPr="00EA4A0A">
              <w:rPr>
                <w:rFonts w:ascii="新細明體" w:hAnsi="新細明體" w:hint="eastAsia"/>
                <w:color w:val="000000"/>
                <w:sz w:val="16"/>
                <w:szCs w:val="16"/>
              </w:rPr>
              <w:t>辨識及描述各種藝術品內容、形式與媒體的特性。</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2-4-7 感受及識別古典藝術與當代藝術、精緻藝術與大眾藝術風格的差異，體會不同時代、社會的藝術生活與價值觀。</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2-4-8 </w:t>
            </w:r>
            <w:r w:rsidRPr="00EA4A0A">
              <w:rPr>
                <w:rFonts w:ascii="新細明體" w:hAnsi="新細明體" w:hint="eastAsia"/>
                <w:color w:val="000000"/>
                <w:sz w:val="16"/>
                <w:szCs w:val="16"/>
              </w:rPr>
              <w:t>運用資訊科技，蒐集中外藝術資料，了解當代藝術生活趨勢，增廣對藝術文化的認知範圍。</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1.從巴洛克作曲家的作品認識當時的聲樂與器樂曲。</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1.認識韓德爾。</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2.樂曲欣賞〈水上音樂組曲第一號〉。</w:t>
            </w:r>
          </w:p>
          <w:p w:rsidR="0016606E" w:rsidRPr="00EA4A0A" w:rsidRDefault="0016606E" w:rsidP="00F24527">
            <w:pPr>
              <w:ind w:right="57" w:firstLineChars="50" w:firstLine="80"/>
              <w:jc w:val="both"/>
              <w:rPr>
                <w:rFonts w:ascii="新細明體" w:hAnsi="新細明體"/>
                <w:color w:val="000000"/>
                <w:sz w:val="16"/>
                <w:szCs w:val="16"/>
              </w:rPr>
            </w:pPr>
            <w:r w:rsidRPr="00EA4A0A">
              <w:rPr>
                <w:rFonts w:ascii="新細明體" w:hAnsi="新細明體" w:hint="eastAsia"/>
                <w:color w:val="000000"/>
                <w:sz w:val="16"/>
                <w:szCs w:val="16"/>
              </w:rPr>
              <w:t>3.樂曲欣賞〈哈利路亞大合唱〉。</w:t>
            </w:r>
          </w:p>
          <w:p w:rsidR="0016606E" w:rsidRPr="00EA4A0A" w:rsidRDefault="0016606E" w:rsidP="00F24527">
            <w:pPr>
              <w:ind w:right="57" w:firstLineChars="50" w:firstLine="80"/>
              <w:jc w:val="both"/>
              <w:rPr>
                <w:rFonts w:ascii="新細明體" w:hAnsi="新細明體"/>
                <w:color w:val="000000"/>
                <w:sz w:val="16"/>
                <w:szCs w:val="16"/>
              </w:rPr>
            </w:pPr>
            <w:r w:rsidRPr="00EA4A0A">
              <w:rPr>
                <w:rFonts w:ascii="新細明體" w:hAnsi="新細明體" w:hint="eastAsia"/>
                <w:color w:val="000000"/>
                <w:sz w:val="16"/>
                <w:szCs w:val="16"/>
              </w:rPr>
              <w:t>4.認識巴赫。</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jc w:val="both"/>
              <w:rPr>
                <w:color w:val="000000"/>
              </w:rPr>
            </w:pPr>
            <w:r w:rsidRPr="00EA4A0A">
              <w:rPr>
                <w:rFonts w:ascii="新細明體" w:hAnsi="新細明體" w:hint="eastAsia"/>
                <w:color w:val="000000"/>
                <w:w w:val="120"/>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【人權】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2-4-1 了解文化權並能欣賞、包容</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文化差異。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4-3-5 </w:t>
            </w:r>
            <w:r w:rsidRPr="00EA4A0A">
              <w:rPr>
                <w:rFonts w:ascii="新細明體" w:hAnsi="新細明體" w:hint="eastAsia"/>
                <w:color w:val="000000"/>
                <w:sz w:val="16"/>
                <w:szCs w:val="16"/>
              </w:rPr>
              <w:t>能利用搜尋引擎及搜尋技巧尋找合適的網路資源。</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5-4-5 </w:t>
            </w:r>
            <w:r w:rsidRPr="00EA4A0A">
              <w:rPr>
                <w:rFonts w:ascii="新細明體" w:hAnsi="新細明體" w:hint="eastAsia"/>
                <w:color w:val="000000"/>
                <w:sz w:val="16"/>
                <w:szCs w:val="16"/>
              </w:rPr>
              <w:t>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三、生活規畫與終身學習</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八、運用科技與資訊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tc>
      </w:tr>
      <w:tr w:rsidR="0016606E" w:rsidTr="00F24527">
        <w:trPr>
          <w:cantSplit/>
          <w:trHeight w:val="7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lastRenderedPageBreak/>
              <w:t>三</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9/9</w:t>
            </w:r>
          </w:p>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w:t>
            </w:r>
          </w:p>
          <w:p w:rsidR="0016606E" w:rsidRDefault="0016606E" w:rsidP="00F24527">
            <w:pPr>
              <w:jc w:val="center"/>
              <w:rPr>
                <w:rFonts w:ascii="新細明體" w:hAnsi="新細明體"/>
                <w:sz w:val="16"/>
              </w:rPr>
            </w:pPr>
            <w:r>
              <w:rPr>
                <w:rFonts w:ascii="新細明體" w:hAnsi="新細明體" w:hint="eastAsia"/>
                <w:sz w:val="16"/>
                <w:szCs w:val="16"/>
              </w:rPr>
              <w:t>9/13</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表演藝術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有聲無影妙趣多</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1-4-4 </w:t>
            </w:r>
            <w:r w:rsidRPr="00EA4A0A">
              <w:rPr>
                <w:rFonts w:ascii="新細明體" w:hAnsi="新細明體" w:hint="eastAsia"/>
                <w:color w:val="000000"/>
                <w:sz w:val="16"/>
                <w:szCs w:val="16"/>
              </w:rPr>
              <w:t>結合藝術與科技媒體，設計製作生活應用及傳達訊息的作品。</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2-4-6 </w:t>
            </w:r>
            <w:r w:rsidRPr="00EA4A0A">
              <w:rPr>
                <w:rFonts w:ascii="新細明體" w:hAnsi="新細明體" w:hint="eastAsia"/>
                <w:color w:val="000000"/>
                <w:sz w:val="16"/>
                <w:szCs w:val="16"/>
              </w:rPr>
              <w:t>辨識及描述各種藝術品內容、形式與媒體的特性。</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2-4-8 </w:t>
            </w:r>
            <w:r w:rsidRPr="00EA4A0A">
              <w:rPr>
                <w:rFonts w:ascii="新細明體" w:hAnsi="新細明體" w:hint="eastAsia"/>
                <w:color w:val="000000"/>
                <w:sz w:val="16"/>
                <w:szCs w:val="16"/>
              </w:rPr>
              <w:t>運用資訊科技，蒐集中外藝術資料，了解當代藝術生活趨勢，增廣對藝術文化的認知範圍。</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3-4-10 </w:t>
            </w:r>
            <w:r w:rsidRPr="00EA4A0A">
              <w:rPr>
                <w:rFonts w:ascii="新細明體" w:hAnsi="新細明體" w:hint="eastAsia"/>
                <w:color w:val="000000"/>
                <w:sz w:val="16"/>
                <w:szCs w:val="16"/>
              </w:rPr>
              <w:t>透過有計畫的集體創作與展演活動，表現自動、合作、尊重、秩序、溝通、協調的團隊精神與態度。</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1</w:t>
            </w:r>
            <w:r w:rsidRPr="00EA4A0A">
              <w:rPr>
                <w:rFonts w:ascii="新細明體" w:hAnsi="新細明體" w:hint="eastAsia"/>
                <w:color w:val="000000"/>
                <w:sz w:val="16"/>
                <w:szCs w:val="16"/>
              </w:rPr>
              <w:t>.試著自行製作簡易的廣播劇。</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1.錄製〈三借芭蕉扇〉廣播劇。</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jc w:val="both"/>
              <w:rPr>
                <w:color w:val="000000"/>
              </w:rPr>
            </w:pPr>
            <w:r w:rsidRPr="00EA4A0A">
              <w:rPr>
                <w:rFonts w:ascii="新細明體" w:hAnsi="新細明體" w:hint="eastAsia"/>
                <w:color w:val="000000"/>
                <w:w w:val="120"/>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【環境】</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1-3-1 </w:t>
            </w:r>
            <w:r w:rsidRPr="00EA4A0A">
              <w:rPr>
                <w:rFonts w:ascii="新細明體" w:hAnsi="新細明體" w:hint="eastAsia"/>
                <w:color w:val="000000"/>
                <w:sz w:val="16"/>
                <w:szCs w:val="16"/>
              </w:rPr>
              <w:t>藉由觀察與體驗自然，</w:t>
            </w:r>
            <w:r w:rsidRPr="00EA4A0A">
              <w:rPr>
                <w:rFonts w:ascii="新細明體" w:hAnsi="新細明體"/>
                <w:color w:val="000000"/>
                <w:sz w:val="16"/>
                <w:szCs w:val="16"/>
              </w:rPr>
              <w:t xml:space="preserve"> </w:t>
            </w:r>
            <w:r w:rsidRPr="00EA4A0A">
              <w:rPr>
                <w:rFonts w:ascii="新細明體" w:hAnsi="新細明體" w:hint="eastAsia"/>
                <w:color w:val="000000"/>
                <w:sz w:val="16"/>
                <w:szCs w:val="16"/>
              </w:rPr>
              <w:t>並能以創作文章、美勞、音樂、戲劇表演等形式表現自</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然環境之美與對環境的關懷。</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【生涯發展】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2-2-1 </w:t>
            </w:r>
            <w:r w:rsidRPr="00EA4A0A">
              <w:rPr>
                <w:rFonts w:ascii="新細明體" w:hAnsi="新細明體" w:hint="eastAsia"/>
                <w:color w:val="000000"/>
                <w:sz w:val="16"/>
                <w:szCs w:val="16"/>
              </w:rPr>
              <w:t>培養良好的人際互動能力。</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3-2-1 </w:t>
            </w:r>
            <w:r w:rsidRPr="00EA4A0A">
              <w:rPr>
                <w:rFonts w:ascii="新細明體" w:hAnsi="新細明體" w:hint="eastAsia"/>
                <w:color w:val="000000"/>
                <w:sz w:val="16"/>
                <w:szCs w:val="16"/>
              </w:rPr>
              <w:t>培養規畫及運用時間的能力。</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六、文化學習與國際了解</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十、獨立思考與解決問題</w:t>
            </w:r>
          </w:p>
        </w:tc>
      </w:tr>
      <w:tr w:rsidR="0016606E" w:rsidTr="00F24527">
        <w:trPr>
          <w:cantSplit/>
          <w:trHeight w:val="7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四</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9/16</w:t>
            </w:r>
          </w:p>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w:t>
            </w:r>
          </w:p>
          <w:p w:rsidR="0016606E" w:rsidRDefault="0016606E" w:rsidP="00F24527">
            <w:pPr>
              <w:jc w:val="center"/>
              <w:rPr>
                <w:rFonts w:ascii="新細明體" w:hAnsi="新細明體"/>
                <w:sz w:val="16"/>
                <w:szCs w:val="16"/>
              </w:rPr>
            </w:pPr>
            <w:r>
              <w:rPr>
                <w:rFonts w:ascii="新細明體" w:hAnsi="新細明體" w:hint="eastAsia"/>
                <w:sz w:val="16"/>
                <w:szCs w:val="16"/>
              </w:rPr>
              <w:t>9/20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視覺藝術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進入藝術的世界</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1-4-1 </w:t>
            </w:r>
            <w:r w:rsidRPr="00EA4A0A">
              <w:rPr>
                <w:rFonts w:ascii="新細明體" w:hAnsi="新細明體" w:hint="eastAsia"/>
                <w:color w:val="000000"/>
                <w:sz w:val="16"/>
                <w:szCs w:val="16"/>
              </w:rPr>
              <w:t>了解藝術創作與社會文化的關係，表現獨立的思考能力，嘗試多元的藝術創作。</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2-4-6 </w:t>
            </w:r>
            <w:r w:rsidRPr="00EA4A0A">
              <w:rPr>
                <w:rFonts w:ascii="新細明體" w:hAnsi="新細明體" w:hint="eastAsia"/>
                <w:color w:val="000000"/>
                <w:sz w:val="16"/>
                <w:szCs w:val="16"/>
              </w:rPr>
              <w:t>辨識及描述各種藝術品內容、形式與媒體的特性。</w:t>
            </w:r>
          </w:p>
          <w:p w:rsidR="0016606E" w:rsidRPr="00EA4A0A" w:rsidRDefault="0016606E" w:rsidP="00F24527">
            <w:pPr>
              <w:ind w:left="57" w:right="57"/>
              <w:jc w:val="both"/>
              <w:rPr>
                <w:rFonts w:ascii="新細明體" w:hAnsi="新細明體"/>
                <w:b/>
                <w:bCs/>
                <w:color w:val="000000"/>
                <w:sz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w:t>
            </w:r>
            <w:r w:rsidRPr="00EA4A0A">
              <w:rPr>
                <w:rFonts w:ascii="新細明體" w:hAnsi="新細明體"/>
                <w:color w:val="000000"/>
                <w:sz w:val="16"/>
                <w:szCs w:val="16"/>
              </w:rPr>
              <w:t>.</w:t>
            </w:r>
            <w:r w:rsidRPr="00EA4A0A">
              <w:rPr>
                <w:rFonts w:ascii="新細明體" w:hAnsi="新細明體" w:hint="eastAsia"/>
                <w:color w:val="000000"/>
                <w:sz w:val="16"/>
                <w:szCs w:val="16"/>
              </w:rPr>
              <w:t>認識鑑賞藝術品的要領，學習尊重多元的想法。</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1.任選一件藝術品，分組討論並發表結果。</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2.完成非常有藝思學習單。</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jc w:val="both"/>
              <w:rPr>
                <w:color w:val="000000"/>
              </w:rPr>
            </w:pPr>
            <w:r w:rsidRPr="00EA4A0A">
              <w:rPr>
                <w:rFonts w:ascii="新細明體" w:hAnsi="新細明體" w:hint="eastAsia"/>
                <w:color w:val="000000"/>
                <w:w w:val="120"/>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5-4-5 </w:t>
            </w:r>
            <w:r w:rsidRPr="00EA4A0A">
              <w:rPr>
                <w:rFonts w:ascii="新細明體" w:hAnsi="新細明體" w:hint="eastAsia"/>
                <w:color w:val="000000"/>
                <w:sz w:val="16"/>
                <w:szCs w:val="16"/>
              </w:rPr>
              <w:t>能應用資訊及網路科技，培養合作與主動學習的能力。</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【人權】</w:t>
            </w:r>
          </w:p>
          <w:p w:rsidR="0016606E" w:rsidRPr="00EA4A0A" w:rsidRDefault="0016606E" w:rsidP="00F24527">
            <w:pPr>
              <w:ind w:left="57" w:right="57"/>
              <w:jc w:val="both"/>
              <w:rPr>
                <w:rFonts w:ascii="新細明體" w:hAnsi="新細明體"/>
                <w:color w:val="000000"/>
                <w:w w:val="120"/>
                <w:sz w:val="16"/>
              </w:rPr>
            </w:pPr>
            <w:r w:rsidRPr="00EA4A0A">
              <w:rPr>
                <w:rFonts w:ascii="新細明體" w:hAnsi="新細明體"/>
                <w:color w:val="000000"/>
                <w:sz w:val="16"/>
                <w:szCs w:val="16"/>
              </w:rPr>
              <w:t xml:space="preserve">2-4-1 </w:t>
            </w:r>
            <w:r w:rsidRPr="00EA4A0A">
              <w:rPr>
                <w:rFonts w:ascii="新細明體" w:hAnsi="新細明體" w:hint="eastAsia"/>
                <w:color w:val="000000"/>
                <w:sz w:val="16"/>
                <w:szCs w:val="16"/>
              </w:rPr>
              <w:t>了解文化權並能欣賞、包化差異。</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七、規畫、組織與實踐</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十、獨立思考與解決問題</w:t>
            </w:r>
          </w:p>
        </w:tc>
      </w:tr>
      <w:tr w:rsidR="0016606E" w:rsidTr="00F24527">
        <w:trPr>
          <w:cantSplit/>
          <w:trHeight w:val="7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四</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9/16</w:t>
            </w:r>
          </w:p>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w:t>
            </w:r>
          </w:p>
          <w:p w:rsidR="0016606E" w:rsidRDefault="0016606E" w:rsidP="00F24527">
            <w:pPr>
              <w:jc w:val="center"/>
              <w:rPr>
                <w:rFonts w:ascii="新細明體" w:hAnsi="新細明體"/>
                <w:sz w:val="16"/>
                <w:szCs w:val="16"/>
              </w:rPr>
            </w:pPr>
            <w:r>
              <w:rPr>
                <w:rFonts w:ascii="新細明體" w:hAnsi="新細明體" w:hint="eastAsia"/>
                <w:sz w:val="16"/>
                <w:szCs w:val="16"/>
              </w:rPr>
              <w:t>9/20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音樂</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漫遊巴洛克的華麗殿堂</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2-4-6 </w:t>
            </w:r>
            <w:r w:rsidRPr="00EA4A0A">
              <w:rPr>
                <w:rFonts w:ascii="新細明體" w:hAnsi="新細明體" w:hint="eastAsia"/>
                <w:color w:val="000000"/>
                <w:sz w:val="16"/>
                <w:szCs w:val="16"/>
              </w:rPr>
              <w:t>辨識及描述各種藝術品內容、形式與媒體的特性。</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2-4-7 感受及識別古典藝術與當代藝術、精緻藝術與大眾藝術風格的差異，體會不同時代、社會的藝術生活與價值觀。</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2-4-8 </w:t>
            </w:r>
            <w:r w:rsidRPr="00EA4A0A">
              <w:rPr>
                <w:rFonts w:ascii="新細明體" w:hAnsi="新細明體" w:hint="eastAsia"/>
                <w:color w:val="000000"/>
                <w:sz w:val="16"/>
                <w:szCs w:val="16"/>
              </w:rPr>
              <w:t>運用資訊科技，蒐集中外藝術資料，了解當代藝術生活趨勢，增廣對藝術文化的認知範圍。</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1.從巴洛克作曲家的作品，認識當時的聲樂與器樂曲。</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2.能演唱歌曲〈雨和淚〉。</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1.樂曲欣賞〈d小調觸技曲與復格〉。</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2.歌曲習唱〈雨和淚〉。</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jc w:val="both"/>
              <w:rPr>
                <w:color w:val="000000"/>
              </w:rPr>
            </w:pPr>
            <w:r w:rsidRPr="00EA4A0A">
              <w:rPr>
                <w:rFonts w:ascii="新細明體" w:hAnsi="新細明體" w:hint="eastAsia"/>
                <w:color w:val="000000"/>
                <w:w w:val="120"/>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【人權】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2-4-1 了解文化權並能欣賞、包容</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文化差異。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4-3-5 </w:t>
            </w:r>
            <w:r w:rsidRPr="00EA4A0A">
              <w:rPr>
                <w:rFonts w:ascii="新細明體" w:hAnsi="新細明體" w:hint="eastAsia"/>
                <w:color w:val="000000"/>
                <w:sz w:val="16"/>
                <w:szCs w:val="16"/>
              </w:rPr>
              <w:t>能利用搜尋引擎及搜尋技巧尋找合適的網路資源。</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4-3-6 </w:t>
            </w:r>
            <w:r w:rsidRPr="00EA4A0A">
              <w:rPr>
                <w:rFonts w:ascii="新細明體" w:hAnsi="新細明體" w:hint="eastAsia"/>
                <w:color w:val="000000"/>
                <w:sz w:val="16"/>
                <w:szCs w:val="16"/>
              </w:rPr>
              <w:t>能利用網路工具分享學習資源與心得。</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三、生活規畫與終身學習</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八、運用科技與資訊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tc>
      </w:tr>
      <w:tr w:rsidR="0016606E" w:rsidTr="00F24527">
        <w:trPr>
          <w:cantSplit/>
          <w:trHeight w:val="7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lastRenderedPageBreak/>
              <w:t>四</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9/16</w:t>
            </w:r>
          </w:p>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w:t>
            </w:r>
          </w:p>
          <w:p w:rsidR="0016606E" w:rsidRDefault="0016606E" w:rsidP="00F24527">
            <w:pPr>
              <w:jc w:val="center"/>
              <w:rPr>
                <w:rFonts w:ascii="新細明體" w:hAnsi="新細明體"/>
                <w:sz w:val="16"/>
                <w:szCs w:val="16"/>
              </w:rPr>
            </w:pPr>
            <w:r>
              <w:rPr>
                <w:rFonts w:ascii="新細明體" w:hAnsi="新細明體" w:hint="eastAsia"/>
                <w:sz w:val="16"/>
                <w:szCs w:val="16"/>
              </w:rPr>
              <w:t>9/20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表演藝術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有聲無影妙趣多</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1-4-4 </w:t>
            </w:r>
            <w:r w:rsidRPr="00EA4A0A">
              <w:rPr>
                <w:rFonts w:ascii="新細明體" w:hAnsi="新細明體" w:hint="eastAsia"/>
                <w:color w:val="000000"/>
                <w:sz w:val="16"/>
                <w:szCs w:val="16"/>
              </w:rPr>
              <w:t>結合藝術與科技媒體，設計製作生活應用及傳達訊息的作品。</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2-4-6 </w:t>
            </w:r>
            <w:r w:rsidRPr="00EA4A0A">
              <w:rPr>
                <w:rFonts w:ascii="新細明體" w:hAnsi="新細明體" w:hint="eastAsia"/>
                <w:color w:val="000000"/>
                <w:sz w:val="16"/>
                <w:szCs w:val="16"/>
              </w:rPr>
              <w:t>辨識及描述各種藝術品內容、形式與媒體的特性。</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2-4-8 </w:t>
            </w:r>
            <w:r w:rsidRPr="00EA4A0A">
              <w:rPr>
                <w:rFonts w:ascii="新細明體" w:hAnsi="新細明體" w:hint="eastAsia"/>
                <w:color w:val="000000"/>
                <w:sz w:val="16"/>
                <w:szCs w:val="16"/>
              </w:rPr>
              <w:t>運用資訊科技，蒐集中外藝術資料，了解當代藝術生活趨勢，增廣對藝術文化的認知範圍。</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3-4-10 </w:t>
            </w:r>
            <w:r w:rsidRPr="00EA4A0A">
              <w:rPr>
                <w:rFonts w:ascii="新細明體" w:hAnsi="新細明體" w:hint="eastAsia"/>
                <w:color w:val="000000"/>
                <w:sz w:val="16"/>
                <w:szCs w:val="16"/>
              </w:rPr>
              <w:t>透過有計畫的集體創作與展演活動，表現自動、合作、尊重、秩序、溝通、協調的團隊精神與態度。</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1.試著自行製作簡易的廣播劇。</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1.錄製〈三借芭蕉扇〉廣播劇並說明其甘苦。</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2.完成非常有藝思學習單：聲音魔術師。</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sz w:val="16"/>
              </w:rPr>
            </w:pPr>
            <w:r w:rsidRPr="00EA4A0A">
              <w:rPr>
                <w:rFonts w:ascii="新細明體" w:hAnsi="新細明體" w:hint="eastAsia"/>
                <w:color w:val="000000"/>
                <w:sz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1.多媒體播放設備</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2.學習單</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【環境】</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1-3-1 </w:t>
            </w:r>
            <w:r w:rsidRPr="00EA4A0A">
              <w:rPr>
                <w:rFonts w:ascii="新細明體" w:hAnsi="新細明體" w:hint="eastAsia"/>
                <w:color w:val="000000"/>
                <w:sz w:val="16"/>
                <w:szCs w:val="16"/>
              </w:rPr>
              <w:t>藉由觀察與體驗自然，</w:t>
            </w:r>
            <w:r w:rsidRPr="00EA4A0A">
              <w:rPr>
                <w:rFonts w:ascii="新細明體" w:hAnsi="新細明體"/>
                <w:color w:val="000000"/>
                <w:sz w:val="16"/>
                <w:szCs w:val="16"/>
              </w:rPr>
              <w:t xml:space="preserve"> </w:t>
            </w:r>
            <w:r w:rsidRPr="00EA4A0A">
              <w:rPr>
                <w:rFonts w:ascii="新細明體" w:hAnsi="新細明體" w:hint="eastAsia"/>
                <w:color w:val="000000"/>
                <w:sz w:val="16"/>
                <w:szCs w:val="16"/>
              </w:rPr>
              <w:t>並能以創作文章、美勞、音樂、戲劇表演等形式表現自</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然環境之美與對環境的關懷。</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【人權】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1-3-4 </w:t>
            </w:r>
            <w:r w:rsidRPr="00EA4A0A">
              <w:rPr>
                <w:rFonts w:ascii="新細明體" w:hAnsi="新細明體" w:hint="eastAsia"/>
                <w:color w:val="000000"/>
                <w:sz w:val="16"/>
                <w:szCs w:val="16"/>
              </w:rPr>
              <w:t>了解世界上不同的群體、文化和國家，能尊重欣賞其差異。</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四、表達、溝通與分享</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六、文化學習與國際了解</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十、獨立思考與解決問題</w:t>
            </w:r>
          </w:p>
        </w:tc>
      </w:tr>
      <w:tr w:rsidR="0016606E" w:rsidTr="00F24527">
        <w:trPr>
          <w:cantSplit/>
          <w:trHeight w:val="14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五</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9/23</w:t>
            </w:r>
          </w:p>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w:t>
            </w:r>
          </w:p>
          <w:p w:rsidR="0016606E" w:rsidRDefault="0016606E" w:rsidP="00F24527">
            <w:pPr>
              <w:jc w:val="center"/>
              <w:rPr>
                <w:rFonts w:ascii="新細明體" w:hAnsi="新細明體"/>
                <w:sz w:val="16"/>
                <w:szCs w:val="16"/>
              </w:rPr>
            </w:pPr>
            <w:r>
              <w:rPr>
                <w:rFonts w:ascii="新細明體" w:hAnsi="新細明體" w:hint="eastAsia"/>
                <w:sz w:val="16"/>
                <w:szCs w:val="16"/>
              </w:rPr>
              <w:t>9/27</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視覺藝術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進入藝術的世界</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1-4-1 </w:t>
            </w:r>
            <w:r w:rsidRPr="00EA4A0A">
              <w:rPr>
                <w:rFonts w:ascii="新細明體" w:hAnsi="新細明體" w:hint="eastAsia"/>
                <w:color w:val="000000"/>
                <w:sz w:val="16"/>
                <w:szCs w:val="16"/>
              </w:rPr>
              <w:t>了解藝術創作與社會文化的關係，表現獨立的思考能力，嘗試多元的藝術創作。</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2-4-6 </w:t>
            </w:r>
            <w:r w:rsidRPr="00EA4A0A">
              <w:rPr>
                <w:rFonts w:ascii="新細明體" w:hAnsi="新細明體" w:hint="eastAsia"/>
                <w:color w:val="000000"/>
                <w:sz w:val="16"/>
                <w:szCs w:val="16"/>
              </w:rPr>
              <w:t>辨識及描述各種藝術品內容、形式與媒體的特性。</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w:t>
            </w:r>
            <w:r w:rsidRPr="00EA4A0A">
              <w:rPr>
                <w:rFonts w:ascii="新細明體" w:hAnsi="新細明體"/>
                <w:color w:val="000000"/>
                <w:sz w:val="16"/>
                <w:szCs w:val="16"/>
              </w:rPr>
              <w:t>.</w:t>
            </w:r>
            <w:r w:rsidRPr="00EA4A0A">
              <w:rPr>
                <w:rFonts w:ascii="新細明體" w:hAnsi="新細明體" w:hint="eastAsia"/>
                <w:color w:val="000000"/>
                <w:sz w:val="16"/>
                <w:szCs w:val="16"/>
              </w:rPr>
              <w:t>認識鑑賞藝術品的要領，學習尊重多元的想法。</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1.任選一件藝術品，分組討論並發表結果。</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2.完成非常有藝思學習單。</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jc w:val="both"/>
              <w:rPr>
                <w:color w:val="000000"/>
              </w:rPr>
            </w:pPr>
            <w:r w:rsidRPr="00EA4A0A">
              <w:rPr>
                <w:rFonts w:ascii="新細明體" w:hAnsi="新細明體" w:hint="eastAsia"/>
                <w:color w:val="000000"/>
                <w:w w:val="120"/>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【性別平等】</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rPr>
              <w:t xml:space="preserve">3-4-1 </w:t>
            </w:r>
            <w:r w:rsidRPr="00EA4A0A">
              <w:rPr>
                <w:rFonts w:ascii="新細明體" w:hAnsi="新細明體" w:hint="eastAsia"/>
                <w:color w:val="000000"/>
                <w:sz w:val="16"/>
              </w:rPr>
              <w:t>運用各種資訊、科技與媒體資源解決問題，不受</w:t>
            </w:r>
            <w:r w:rsidRPr="00EA4A0A">
              <w:rPr>
                <w:rFonts w:ascii="新細明體" w:hAnsi="新細明體" w:hint="eastAsia"/>
                <w:color w:val="000000"/>
                <w:sz w:val="16"/>
                <w:szCs w:val="16"/>
              </w:rPr>
              <w:t>性別的限制。</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5-4-5 </w:t>
            </w:r>
            <w:r w:rsidRPr="00EA4A0A">
              <w:rPr>
                <w:rFonts w:ascii="新細明體" w:hAnsi="新細明體" w:hint="eastAsia"/>
                <w:color w:val="000000"/>
                <w:sz w:val="16"/>
                <w:szCs w:val="16"/>
              </w:rPr>
              <w:t>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七、規畫、組織與實踐</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十、獨立思考與解決問題</w:t>
            </w:r>
          </w:p>
        </w:tc>
      </w:tr>
      <w:tr w:rsidR="0016606E" w:rsidTr="00F24527">
        <w:trPr>
          <w:cantSplit/>
          <w:trHeight w:val="14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五</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9/23</w:t>
            </w:r>
          </w:p>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w:t>
            </w:r>
          </w:p>
          <w:p w:rsidR="0016606E" w:rsidRDefault="0016606E" w:rsidP="00F24527">
            <w:pPr>
              <w:jc w:val="center"/>
              <w:rPr>
                <w:rFonts w:ascii="新細明體" w:hAnsi="新細明體"/>
                <w:sz w:val="16"/>
                <w:szCs w:val="16"/>
              </w:rPr>
            </w:pPr>
            <w:r>
              <w:rPr>
                <w:rFonts w:ascii="新細明體" w:hAnsi="新細明體" w:hint="eastAsia"/>
                <w:sz w:val="16"/>
                <w:szCs w:val="16"/>
              </w:rPr>
              <w:t>9/27</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音樂</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漫遊巴洛克的華麗殿堂</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2-4-6 </w:t>
            </w:r>
            <w:r w:rsidRPr="00EA4A0A">
              <w:rPr>
                <w:rFonts w:ascii="新細明體" w:hAnsi="新細明體" w:hint="eastAsia"/>
                <w:color w:val="000000"/>
                <w:sz w:val="16"/>
                <w:szCs w:val="16"/>
              </w:rPr>
              <w:t>辨識及描述各種藝術品內容、形式與媒體的特性。</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2-4-7 感受及識別古典藝術與當代藝術、精緻藝術與大眾藝術風格的差異，體會不同時代、社會的藝術生活與價值觀。</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2-4-8 </w:t>
            </w:r>
            <w:r w:rsidRPr="00EA4A0A">
              <w:rPr>
                <w:rFonts w:ascii="新細明體" w:hAnsi="新細明體" w:hint="eastAsia"/>
                <w:color w:val="000000"/>
                <w:sz w:val="16"/>
                <w:szCs w:val="16"/>
              </w:rPr>
              <w:t>運用資訊科技，蒐集中外藝術資料，了解當代藝術生活趨勢，增廣對藝術文化的認知範圍。</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w:t>
            </w:r>
            <w:r w:rsidRPr="00EA4A0A">
              <w:rPr>
                <w:rFonts w:ascii="新細明體" w:hAnsi="新細明體"/>
                <w:color w:val="000000"/>
                <w:sz w:val="16"/>
                <w:szCs w:val="16"/>
              </w:rPr>
              <w:t>.</w:t>
            </w:r>
            <w:r w:rsidRPr="00EA4A0A">
              <w:rPr>
                <w:rFonts w:ascii="新細明體" w:hAnsi="新細明體" w:hint="eastAsia"/>
                <w:color w:val="000000"/>
                <w:sz w:val="16"/>
                <w:szCs w:val="16"/>
              </w:rPr>
              <w:t>能演唱歌曲〈雨和淚〉。</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w:t>
            </w:r>
            <w:r w:rsidRPr="00EA4A0A">
              <w:rPr>
                <w:rFonts w:ascii="新細明體" w:hAnsi="新細明體"/>
                <w:color w:val="000000"/>
                <w:sz w:val="16"/>
                <w:szCs w:val="16"/>
              </w:rPr>
              <w:t>.</w:t>
            </w:r>
            <w:r w:rsidRPr="00EA4A0A">
              <w:rPr>
                <w:rFonts w:ascii="新細明體" w:hAnsi="新細明體" w:hint="eastAsia"/>
                <w:color w:val="000000"/>
                <w:sz w:val="16"/>
                <w:szCs w:val="16"/>
              </w:rPr>
              <w:t>能夠完成「非常有藝思」學習單。</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1.歌曲習唱〈雨和淚〉。</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2.完成非常有藝思學習單：巴洛克知多少。</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jc w:val="both"/>
              <w:rPr>
                <w:color w:val="000000"/>
              </w:rPr>
            </w:pPr>
            <w:r w:rsidRPr="00EA4A0A">
              <w:rPr>
                <w:rFonts w:ascii="新細明體" w:hAnsi="新細明體" w:hint="eastAsia"/>
                <w:color w:val="000000"/>
                <w:w w:val="120"/>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【人權】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2-4-1 了解文化權並能欣賞、包容</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文化差異。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4-3-5 </w:t>
            </w:r>
            <w:r w:rsidRPr="00EA4A0A">
              <w:rPr>
                <w:rFonts w:ascii="新細明體" w:hAnsi="新細明體" w:hint="eastAsia"/>
                <w:color w:val="000000"/>
                <w:sz w:val="16"/>
                <w:szCs w:val="16"/>
              </w:rPr>
              <w:t>能利用搜尋引擎及搜尋技巧尋找合適的網路資源。</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4-3-6 </w:t>
            </w:r>
            <w:r w:rsidRPr="00EA4A0A">
              <w:rPr>
                <w:rFonts w:ascii="新細明體" w:hAnsi="新細明體" w:hint="eastAsia"/>
                <w:color w:val="000000"/>
                <w:sz w:val="16"/>
                <w:szCs w:val="16"/>
              </w:rPr>
              <w:t>能利用網路工具分享學習資源與心得。</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三、生活規畫與終身學習</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八、運用科技與資訊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tc>
      </w:tr>
      <w:tr w:rsidR="0016606E" w:rsidTr="00F24527">
        <w:trPr>
          <w:cantSplit/>
          <w:trHeight w:val="14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lastRenderedPageBreak/>
              <w:t>五</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9/23</w:t>
            </w:r>
          </w:p>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w:t>
            </w:r>
          </w:p>
          <w:p w:rsidR="0016606E" w:rsidRDefault="0016606E" w:rsidP="00F24527">
            <w:pPr>
              <w:jc w:val="center"/>
              <w:rPr>
                <w:rFonts w:ascii="新細明體" w:hAnsi="新細明體"/>
                <w:sz w:val="16"/>
                <w:szCs w:val="16"/>
              </w:rPr>
            </w:pPr>
            <w:r>
              <w:rPr>
                <w:rFonts w:ascii="新細明體" w:hAnsi="新細明體" w:hint="eastAsia"/>
                <w:sz w:val="16"/>
                <w:szCs w:val="16"/>
              </w:rPr>
              <w:t>9/27</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表演藝術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有聲無影妙趣多</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1-4-4 </w:t>
            </w:r>
            <w:r w:rsidRPr="00EA4A0A">
              <w:rPr>
                <w:rFonts w:ascii="新細明體" w:hAnsi="新細明體" w:hint="eastAsia"/>
                <w:color w:val="000000"/>
                <w:sz w:val="16"/>
                <w:szCs w:val="16"/>
              </w:rPr>
              <w:t>結合藝術與科技媒體，設計製作生活應用及傳達訊息的作品。</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2-4-6 </w:t>
            </w:r>
            <w:r w:rsidRPr="00EA4A0A">
              <w:rPr>
                <w:rFonts w:ascii="新細明體" w:hAnsi="新細明體" w:hint="eastAsia"/>
                <w:color w:val="000000"/>
                <w:sz w:val="16"/>
                <w:szCs w:val="16"/>
              </w:rPr>
              <w:t>辨識及描述各種藝術品內容、形式與媒體的特性。</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2-4-8 </w:t>
            </w:r>
            <w:r w:rsidRPr="00EA4A0A">
              <w:rPr>
                <w:rFonts w:ascii="新細明體" w:hAnsi="新細明體" w:hint="eastAsia"/>
                <w:color w:val="000000"/>
                <w:sz w:val="16"/>
                <w:szCs w:val="16"/>
              </w:rPr>
              <w:t>運用資訊科技，蒐集中外藝術資料，了解當代藝術生活趨勢，增廣對藝術文化的認知範圍。</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3-4-10 </w:t>
            </w:r>
            <w:r w:rsidRPr="00EA4A0A">
              <w:rPr>
                <w:rFonts w:ascii="新細明體" w:hAnsi="新細明體" w:hint="eastAsia"/>
                <w:color w:val="000000"/>
                <w:sz w:val="16"/>
                <w:szCs w:val="16"/>
              </w:rPr>
              <w:t>透過有計畫的集體創作與展演活動，表現自動、合作、尊重、秩序、溝通、協調的團隊精神與態度。</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1.試著自行製作簡易的廣播劇。</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1.錄製〈三借芭蕉扇〉廣播劇並說明其甘苦。</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2.完成非常有藝思學習單：聲音魔術師。</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sz w:val="16"/>
              </w:rPr>
            </w:pPr>
            <w:r w:rsidRPr="00EA4A0A">
              <w:rPr>
                <w:rFonts w:ascii="新細明體" w:hAnsi="新細明體" w:hint="eastAsia"/>
                <w:color w:val="000000"/>
                <w:sz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【環境】</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1-3-1 </w:t>
            </w:r>
            <w:r w:rsidRPr="00EA4A0A">
              <w:rPr>
                <w:rFonts w:ascii="新細明體" w:hAnsi="新細明體" w:hint="eastAsia"/>
                <w:color w:val="000000"/>
                <w:sz w:val="16"/>
                <w:szCs w:val="16"/>
              </w:rPr>
              <w:t>藉由觀察與體驗自然，</w:t>
            </w:r>
            <w:r w:rsidRPr="00EA4A0A">
              <w:rPr>
                <w:rFonts w:ascii="新細明體" w:hAnsi="新細明體"/>
                <w:color w:val="000000"/>
                <w:sz w:val="16"/>
                <w:szCs w:val="16"/>
              </w:rPr>
              <w:t xml:space="preserve"> </w:t>
            </w:r>
            <w:r w:rsidRPr="00EA4A0A">
              <w:rPr>
                <w:rFonts w:ascii="新細明體" w:hAnsi="新細明體" w:hint="eastAsia"/>
                <w:color w:val="000000"/>
                <w:sz w:val="16"/>
                <w:szCs w:val="16"/>
              </w:rPr>
              <w:t>並能以創作文章、美勞、音樂、戲劇表演等形式表現自</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然環境之美與對環境的關懷。</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【人權】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1-3-4 </w:t>
            </w:r>
            <w:r w:rsidRPr="00EA4A0A">
              <w:rPr>
                <w:rFonts w:ascii="新細明體" w:hAnsi="新細明體" w:hint="eastAsia"/>
                <w:color w:val="000000"/>
                <w:sz w:val="16"/>
                <w:szCs w:val="16"/>
              </w:rPr>
              <w:t>了解世界上不同的群體、文化和國家，能尊重欣賞其差異。</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四、表達、溝通與分享</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六、文化學習與國際了解</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十、獨立思考與解決問題</w:t>
            </w:r>
          </w:p>
        </w:tc>
      </w:tr>
      <w:tr w:rsidR="0016606E" w:rsidTr="00F24527">
        <w:trPr>
          <w:cantSplit/>
          <w:trHeight w:val="88"/>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六</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9/30</w:t>
            </w:r>
          </w:p>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w:t>
            </w:r>
          </w:p>
          <w:p w:rsidR="0016606E" w:rsidRDefault="0016606E" w:rsidP="00F24527">
            <w:pPr>
              <w:jc w:val="center"/>
              <w:rPr>
                <w:rFonts w:ascii="新細明體" w:hAnsi="新細明體"/>
                <w:sz w:val="16"/>
                <w:szCs w:val="16"/>
              </w:rPr>
            </w:pPr>
            <w:r>
              <w:rPr>
                <w:rFonts w:ascii="新細明體" w:hAnsi="新細明體" w:hint="eastAsia"/>
                <w:sz w:val="16"/>
                <w:szCs w:val="16"/>
              </w:rPr>
              <w:t>10/4</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視覺藝術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「動」的圖像</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2-4-5 </w:t>
            </w:r>
            <w:r w:rsidRPr="00EA4A0A">
              <w:rPr>
                <w:rFonts w:ascii="新細明體" w:hAnsi="新細明體" w:hint="eastAsia"/>
                <w:color w:val="000000"/>
                <w:sz w:val="16"/>
                <w:szCs w:val="16"/>
              </w:rPr>
              <w:t>鑑賞各種自然物、人造物與藝術作品，分析其美感與文化特質。</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2-4-6 </w:t>
            </w:r>
            <w:r w:rsidRPr="00EA4A0A">
              <w:rPr>
                <w:rFonts w:ascii="新細明體" w:hAnsi="新細明體" w:hint="eastAsia"/>
                <w:color w:val="000000"/>
                <w:sz w:val="16"/>
                <w:szCs w:val="16"/>
              </w:rPr>
              <w:t>辨識及描述各種藝術品內容、形式與媒體的特性。</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2-4-7 </w:t>
            </w:r>
            <w:r w:rsidRPr="00EA4A0A">
              <w:rPr>
                <w:rFonts w:ascii="新細明體" w:hAnsi="新細明體" w:hint="eastAsia"/>
                <w:color w:val="000000"/>
                <w:sz w:val="16"/>
                <w:szCs w:val="16"/>
              </w:rPr>
              <w:t>感受及識別古典藝術與當代藝術、精緻藝術與大眾藝術風格的差異，體會不同時代、社會的藝術生活與價值觀。</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2-4-8 </w:t>
            </w:r>
            <w:r w:rsidRPr="00EA4A0A">
              <w:rPr>
                <w:rFonts w:ascii="新細明體" w:hAnsi="新細明體" w:hint="eastAsia"/>
                <w:color w:val="000000"/>
                <w:sz w:val="16"/>
                <w:szCs w:val="16"/>
              </w:rPr>
              <w:t>運用資訊科技，蒐集中外藝術資料，了解當代藝術生活趨勢，增廣對藝術文化的認知範圍。</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1.</w:t>
            </w:r>
            <w:r w:rsidRPr="00EA4A0A">
              <w:rPr>
                <w:rFonts w:ascii="新細明體" w:hAnsi="新細明體" w:hint="eastAsia"/>
                <w:color w:val="000000"/>
                <w:sz w:val="16"/>
                <w:szCs w:val="16"/>
              </w:rPr>
              <w:t>認識視覺藝術中的「動態」表現。</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w:t>
            </w:r>
            <w:r w:rsidRPr="00EA4A0A">
              <w:rPr>
                <w:rFonts w:ascii="新細明體" w:hAnsi="新細明體"/>
                <w:color w:val="000000"/>
                <w:sz w:val="16"/>
                <w:szCs w:val="16"/>
              </w:rPr>
              <w:t>.</w:t>
            </w:r>
            <w:r w:rsidRPr="00EA4A0A">
              <w:rPr>
                <w:rFonts w:ascii="新細明體" w:hAnsi="新細明體" w:hint="eastAsia"/>
                <w:color w:val="000000"/>
                <w:sz w:val="16"/>
                <w:szCs w:val="16"/>
              </w:rPr>
              <w:t>認識漫畫的創作形式與特色。</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1.經由作品欣賞，體驗「動」的藝術內涵與價值，欣賞畫家詮釋「動」的作品，並提出自己的看法。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2.配合課文圖例引導學生認識豐子愷、葉順發、袁燕華、劉興欽、彎彎、River、葉志楓等漫畫家，並介紹其漫畫特色與表現手法。</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w w:val="120"/>
                <w:sz w:val="16"/>
              </w:rPr>
            </w:pPr>
            <w:r w:rsidRPr="00EA4A0A">
              <w:rPr>
                <w:rFonts w:ascii="新細明體" w:hAnsi="新細明體" w:hint="eastAsia"/>
                <w:color w:val="000000"/>
                <w:w w:val="120"/>
                <w:sz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【性別平等】</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rPr>
              <w:t xml:space="preserve">3-4-1 </w:t>
            </w:r>
            <w:r w:rsidRPr="00EA4A0A">
              <w:rPr>
                <w:rFonts w:ascii="新細明體" w:hAnsi="新細明體" w:hint="eastAsia"/>
                <w:color w:val="000000"/>
                <w:sz w:val="16"/>
              </w:rPr>
              <w:t>運用各種資訊、科技與媒體資源解決問題，不受</w:t>
            </w:r>
            <w:r w:rsidRPr="00EA4A0A">
              <w:rPr>
                <w:rFonts w:ascii="新細明體" w:hAnsi="新細明體" w:hint="eastAsia"/>
                <w:color w:val="000000"/>
                <w:sz w:val="16"/>
                <w:szCs w:val="16"/>
              </w:rPr>
              <w:t>性別的限制。</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5-4-5 </w:t>
            </w:r>
            <w:r w:rsidRPr="00EA4A0A">
              <w:rPr>
                <w:rFonts w:ascii="新細明體" w:hAnsi="新細明體" w:hint="eastAsia"/>
                <w:color w:val="000000"/>
                <w:sz w:val="16"/>
                <w:szCs w:val="16"/>
              </w:rPr>
              <w:t>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七、規畫、組織與實踐</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十、獨立思考與解決問題</w:t>
            </w:r>
          </w:p>
        </w:tc>
      </w:tr>
      <w:tr w:rsidR="0016606E" w:rsidTr="00F24527">
        <w:trPr>
          <w:cantSplit/>
          <w:trHeight w:val="88"/>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六</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9/30</w:t>
            </w:r>
          </w:p>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w:t>
            </w:r>
          </w:p>
          <w:p w:rsidR="0016606E" w:rsidRDefault="0016606E" w:rsidP="00F24527">
            <w:pPr>
              <w:jc w:val="center"/>
              <w:rPr>
                <w:rFonts w:ascii="新細明體" w:hAnsi="新細明體"/>
                <w:sz w:val="16"/>
                <w:szCs w:val="16"/>
              </w:rPr>
            </w:pPr>
            <w:r>
              <w:rPr>
                <w:rFonts w:ascii="新細明體" w:hAnsi="新細明體" w:hint="eastAsia"/>
                <w:sz w:val="16"/>
                <w:szCs w:val="16"/>
              </w:rPr>
              <w:t>10/4</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音樂</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傾聽古典的樂音</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1-4-1 </w:t>
            </w:r>
            <w:r w:rsidRPr="00EA4A0A">
              <w:rPr>
                <w:rFonts w:ascii="新細明體" w:hAnsi="新細明體" w:hint="eastAsia"/>
                <w:color w:val="000000"/>
                <w:sz w:val="16"/>
                <w:szCs w:val="16"/>
              </w:rPr>
              <w:t>了解藝術創作與社會文化的關係，表現獨立的思考能力，嘗試多元的藝術創作。</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2-4-6 </w:t>
            </w:r>
            <w:r w:rsidRPr="00EA4A0A">
              <w:rPr>
                <w:rFonts w:ascii="新細明體" w:hAnsi="新細明體" w:hint="eastAsia"/>
                <w:color w:val="000000"/>
                <w:sz w:val="16"/>
                <w:szCs w:val="16"/>
              </w:rPr>
              <w:t>辨識及描述各種藝術品內容、形式與媒體的特性。</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2-4-8 </w:t>
            </w:r>
            <w:r w:rsidRPr="00EA4A0A">
              <w:rPr>
                <w:rFonts w:ascii="新細明體" w:hAnsi="新細明體" w:hint="eastAsia"/>
                <w:color w:val="000000"/>
                <w:sz w:val="16"/>
                <w:szCs w:val="16"/>
              </w:rPr>
              <w:t>運用資訊科技，蒐集中外藝術資料，了解當代藝術生活趨勢，增廣對藝術文化的認知範圍。</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3-4-11 </w:t>
            </w:r>
            <w:r w:rsidRPr="00EA4A0A">
              <w:rPr>
                <w:rFonts w:ascii="新細明體" w:hAnsi="新細明體" w:hint="eastAsia"/>
                <w:color w:val="000000"/>
                <w:sz w:val="16"/>
                <w:szCs w:val="16"/>
              </w:rPr>
              <w:t>選擇適合自己的性向、興趣與能力的藝術活動，繼續學習。</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1.</w:t>
            </w:r>
            <w:r w:rsidRPr="00EA4A0A">
              <w:rPr>
                <w:rFonts w:ascii="新細明體" w:hAnsi="新細明體" w:hint="eastAsia"/>
                <w:color w:val="000000"/>
                <w:sz w:val="16"/>
                <w:szCs w:val="16"/>
              </w:rPr>
              <w:t>從認識古典樂派，學習不同時代背景與文化的藝術，並培養學生更寬廣的國際觀。</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1.介紹古典樂派時代背景與音樂特色。</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w w:val="120"/>
                <w:sz w:val="16"/>
                <w:szCs w:val="16"/>
              </w:rPr>
            </w:pPr>
            <w:r w:rsidRPr="00EA4A0A">
              <w:rPr>
                <w:rFonts w:ascii="新細明體" w:hAnsi="新細明體" w:hint="eastAsia"/>
                <w:color w:val="000000"/>
                <w:w w:val="120"/>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【人權】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2-4-1 了解文化權並能欣賞、包容</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文化差異。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4-3-5 </w:t>
            </w:r>
            <w:r w:rsidRPr="00EA4A0A">
              <w:rPr>
                <w:rFonts w:ascii="新細明體" w:hAnsi="新細明體" w:hint="eastAsia"/>
                <w:color w:val="000000"/>
                <w:sz w:val="16"/>
                <w:szCs w:val="16"/>
              </w:rPr>
              <w:t>能利用搜尋引擎及搜尋技巧尋找合適的網路資源。</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5-4-5 </w:t>
            </w:r>
            <w:r w:rsidRPr="00EA4A0A">
              <w:rPr>
                <w:rFonts w:ascii="新細明體" w:hAnsi="新細明體" w:hint="eastAsia"/>
                <w:color w:val="000000"/>
                <w:sz w:val="16"/>
                <w:szCs w:val="16"/>
              </w:rPr>
              <w:t>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三、生活規畫與終身學習</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八、運用科技與資訊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tc>
      </w:tr>
      <w:tr w:rsidR="0016606E" w:rsidTr="00F24527">
        <w:trPr>
          <w:cantSplit/>
          <w:trHeight w:val="88"/>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lastRenderedPageBreak/>
              <w:t>六</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9/30</w:t>
            </w:r>
          </w:p>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w:t>
            </w:r>
          </w:p>
          <w:p w:rsidR="0016606E" w:rsidRDefault="0016606E" w:rsidP="00F24527">
            <w:pPr>
              <w:jc w:val="center"/>
              <w:rPr>
                <w:rFonts w:ascii="新細明體" w:hAnsi="新細明體"/>
                <w:sz w:val="16"/>
                <w:szCs w:val="16"/>
              </w:rPr>
            </w:pPr>
            <w:r>
              <w:rPr>
                <w:rFonts w:ascii="新細明體" w:hAnsi="新細明體" w:hint="eastAsia"/>
                <w:sz w:val="16"/>
                <w:szCs w:val="16"/>
              </w:rPr>
              <w:t>10/4</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表演藝術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一唱一和</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1-4-2 </w:t>
            </w:r>
            <w:r w:rsidRPr="00EA4A0A">
              <w:rPr>
                <w:rFonts w:ascii="新細明體" w:hAnsi="新細明體" w:hint="eastAsia"/>
                <w:color w:val="000000"/>
                <w:sz w:val="16"/>
                <w:szCs w:val="16"/>
              </w:rPr>
              <w:t>體察人群間各種情感的特質，設計關懷社會及自然環境的主題，運用適當的媒體與技法，傳達個人或團體情感與價值觀，發展獨特的表現。</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2-4-7 </w:t>
            </w:r>
            <w:r w:rsidRPr="00EA4A0A">
              <w:rPr>
                <w:rFonts w:ascii="新細明體" w:hAnsi="新細明體" w:hint="eastAsia"/>
                <w:color w:val="000000"/>
                <w:sz w:val="16"/>
                <w:szCs w:val="16"/>
              </w:rPr>
              <w:t>感受及識別古典藝術與當代藝術、精緻藝術與大眾藝術風格的差異，</w:t>
            </w:r>
            <w:r w:rsidRPr="00EA4A0A">
              <w:rPr>
                <w:rFonts w:ascii="新細明體" w:hAnsi="新細明體"/>
                <w:color w:val="000000"/>
                <w:sz w:val="16"/>
                <w:szCs w:val="16"/>
              </w:rPr>
              <w:t xml:space="preserve"> </w:t>
            </w:r>
            <w:r w:rsidRPr="00EA4A0A">
              <w:rPr>
                <w:rFonts w:ascii="新細明體" w:hAnsi="新細明體" w:hint="eastAsia"/>
                <w:color w:val="000000"/>
                <w:sz w:val="16"/>
                <w:szCs w:val="16"/>
              </w:rPr>
              <w:t>體會不同時代、社會的藝術生活與價值觀。</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3-4-10 </w:t>
            </w:r>
            <w:r w:rsidRPr="00EA4A0A">
              <w:rPr>
                <w:rFonts w:ascii="新細明體" w:hAnsi="新細明體" w:hint="eastAsia"/>
                <w:color w:val="000000"/>
                <w:sz w:val="16"/>
                <w:szCs w:val="16"/>
              </w:rPr>
              <w:t>透過有計畫的集體創作與展演活動，表現自動、合作、尊重、秩序、溝通、協調的團隊精神與態度。</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1.</w:t>
            </w:r>
            <w:r w:rsidRPr="00EA4A0A">
              <w:rPr>
                <w:rFonts w:ascii="新細明體" w:hAnsi="新細明體" w:hint="eastAsia"/>
                <w:color w:val="000000"/>
                <w:sz w:val="16"/>
                <w:szCs w:val="16"/>
              </w:rPr>
              <w:t>認識相聲的特質。</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2.</w:t>
            </w:r>
            <w:r w:rsidRPr="00EA4A0A">
              <w:rPr>
                <w:rFonts w:ascii="新細明體" w:hAnsi="新細明體" w:hint="eastAsia"/>
                <w:color w:val="000000"/>
                <w:sz w:val="16"/>
                <w:szCs w:val="16"/>
              </w:rPr>
              <w:t>認識傳統相聲的表演形式。</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1.介紹臺灣相聲發展概況，並說明相聲演員聲音訓練的重要性。</w:t>
            </w:r>
          </w:p>
          <w:p w:rsidR="0016606E" w:rsidRPr="00EA4A0A" w:rsidRDefault="0016606E" w:rsidP="00F24527">
            <w:pPr>
              <w:ind w:leftChars="25" w:left="60" w:rightChars="24" w:right="58"/>
              <w:jc w:val="both"/>
              <w:rPr>
                <w:rFonts w:ascii="新細明體" w:hAnsi="新細明體"/>
                <w:color w:val="000000"/>
                <w:sz w:val="16"/>
                <w:szCs w:val="16"/>
              </w:rPr>
            </w:pPr>
            <w:r w:rsidRPr="00EA4A0A">
              <w:rPr>
                <w:rFonts w:ascii="新細明體" w:hAnsi="新細明體" w:hint="eastAsia"/>
                <w:color w:val="000000"/>
                <w:sz w:val="16"/>
                <w:szCs w:val="16"/>
              </w:rPr>
              <w:t>2.教師播放自行準備的相聲演出影片，從中辨識「捧哏」、「逗哏」、「子母哏」、「一頭沉」。</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sz w:val="16"/>
              </w:rPr>
            </w:pPr>
            <w:r w:rsidRPr="00EA4A0A">
              <w:rPr>
                <w:rFonts w:ascii="新細明體" w:hAnsi="新細明體" w:hint="eastAsia"/>
                <w:color w:val="000000"/>
                <w:sz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【環境】</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1-3-1 </w:t>
            </w:r>
            <w:r w:rsidRPr="00EA4A0A">
              <w:rPr>
                <w:rFonts w:ascii="新細明體" w:hAnsi="新細明體" w:hint="eastAsia"/>
                <w:color w:val="000000"/>
                <w:sz w:val="16"/>
                <w:szCs w:val="16"/>
              </w:rPr>
              <w:t>藉由觀察與體驗自然，</w:t>
            </w:r>
            <w:r w:rsidRPr="00EA4A0A">
              <w:rPr>
                <w:rFonts w:ascii="新細明體" w:hAnsi="新細明體"/>
                <w:color w:val="000000"/>
                <w:sz w:val="16"/>
                <w:szCs w:val="16"/>
              </w:rPr>
              <w:t xml:space="preserve"> </w:t>
            </w:r>
            <w:r w:rsidRPr="00EA4A0A">
              <w:rPr>
                <w:rFonts w:ascii="新細明體" w:hAnsi="新細明體" w:hint="eastAsia"/>
                <w:color w:val="000000"/>
                <w:sz w:val="16"/>
                <w:szCs w:val="16"/>
              </w:rPr>
              <w:t>並能以創作文章、美勞、音樂、戲劇表演等形式表現自</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然環境之美與對環境的關懷。</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【人權】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1-3-4 </w:t>
            </w:r>
            <w:r w:rsidRPr="00EA4A0A">
              <w:rPr>
                <w:rFonts w:ascii="新細明體" w:hAnsi="新細明體" w:hint="eastAsia"/>
                <w:color w:val="000000"/>
                <w:sz w:val="16"/>
                <w:szCs w:val="16"/>
              </w:rPr>
              <w:t>了解世界上不同的群體、文化和國家，能尊重欣賞其差異。</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四、表達、溝通與分享</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六、文化學習與國際了解</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十、獨立思考與解決問題</w:t>
            </w:r>
          </w:p>
        </w:tc>
      </w:tr>
      <w:tr w:rsidR="0016606E" w:rsidTr="00F24527">
        <w:trPr>
          <w:cantSplit/>
          <w:trHeight w:val="22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761DD2" w:rsidRDefault="0016606E" w:rsidP="00F24527">
            <w:pPr>
              <w:jc w:val="center"/>
              <w:rPr>
                <w:rFonts w:ascii="新細明體" w:hAnsi="新細明體"/>
                <w:w w:val="120"/>
                <w:sz w:val="16"/>
              </w:rPr>
            </w:pPr>
            <w:r w:rsidRPr="00761DD2">
              <w:rPr>
                <w:rFonts w:ascii="新細明體" w:hAnsi="新細明體" w:hint="eastAsia"/>
                <w:w w:val="120"/>
                <w:sz w:val="16"/>
              </w:rPr>
              <w:t>七</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761DD2" w:rsidRDefault="0016606E" w:rsidP="00F24527">
            <w:pPr>
              <w:ind w:leftChars="10" w:left="24" w:rightChars="10" w:right="24"/>
              <w:jc w:val="center"/>
              <w:rPr>
                <w:rFonts w:ascii="新細明體" w:hAnsi="新細明體"/>
                <w:spacing w:val="-10"/>
                <w:sz w:val="16"/>
                <w:szCs w:val="16"/>
              </w:rPr>
            </w:pPr>
            <w:r w:rsidRPr="00761DD2">
              <w:rPr>
                <w:rFonts w:ascii="新細明體" w:hAnsi="新細明體" w:hint="eastAsia"/>
                <w:spacing w:val="-10"/>
                <w:sz w:val="16"/>
                <w:szCs w:val="16"/>
              </w:rPr>
              <w:t>10/7</w:t>
            </w:r>
          </w:p>
          <w:p w:rsidR="0016606E" w:rsidRPr="00761DD2" w:rsidRDefault="0016606E" w:rsidP="00F24527">
            <w:pPr>
              <w:ind w:leftChars="10" w:left="24" w:rightChars="10" w:right="24"/>
              <w:jc w:val="center"/>
              <w:rPr>
                <w:rFonts w:ascii="新細明體" w:hAnsi="新細明體"/>
                <w:spacing w:val="-10"/>
                <w:sz w:val="16"/>
                <w:szCs w:val="16"/>
              </w:rPr>
            </w:pPr>
            <w:r w:rsidRPr="00761DD2">
              <w:rPr>
                <w:rFonts w:ascii="新細明體" w:hAnsi="新細明體" w:hint="eastAsia"/>
                <w:spacing w:val="-10"/>
                <w:sz w:val="16"/>
                <w:szCs w:val="16"/>
              </w:rPr>
              <w:t>│</w:t>
            </w:r>
          </w:p>
          <w:p w:rsidR="0016606E" w:rsidRPr="00761DD2" w:rsidRDefault="0016606E" w:rsidP="00F24527">
            <w:pPr>
              <w:jc w:val="center"/>
              <w:rPr>
                <w:rFonts w:ascii="新細明體" w:hAnsi="新細明體"/>
                <w:sz w:val="16"/>
                <w:szCs w:val="16"/>
              </w:rPr>
            </w:pPr>
            <w:r w:rsidRPr="00761DD2">
              <w:rPr>
                <w:rFonts w:ascii="新細明體" w:hAnsi="新細明體" w:hint="eastAsia"/>
                <w:spacing w:val="-10"/>
                <w:sz w:val="16"/>
                <w:szCs w:val="16"/>
              </w:rPr>
              <w:t>10/11</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視覺藝術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「動」的圖像</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2-4-5 </w:t>
            </w:r>
            <w:r w:rsidRPr="00EA4A0A">
              <w:rPr>
                <w:rFonts w:ascii="新細明體" w:hAnsi="新細明體" w:hint="eastAsia"/>
                <w:color w:val="000000"/>
                <w:sz w:val="16"/>
                <w:szCs w:val="16"/>
              </w:rPr>
              <w:t>鑑賞各種自然物、人造物與藝術作品，分析其美感與文化特質。</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2-4-6 </w:t>
            </w:r>
            <w:r w:rsidRPr="00EA4A0A">
              <w:rPr>
                <w:rFonts w:ascii="新細明體" w:hAnsi="新細明體" w:hint="eastAsia"/>
                <w:color w:val="000000"/>
                <w:sz w:val="16"/>
                <w:szCs w:val="16"/>
              </w:rPr>
              <w:t>辨識及描述各種藝術品內容、形式與媒體的特性。</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2-4-7 </w:t>
            </w:r>
            <w:r w:rsidRPr="00EA4A0A">
              <w:rPr>
                <w:rFonts w:ascii="新細明體" w:hAnsi="新細明體" w:hint="eastAsia"/>
                <w:color w:val="000000"/>
                <w:sz w:val="16"/>
                <w:szCs w:val="16"/>
              </w:rPr>
              <w:t>感受及識別古典藝術與當代藝術、精緻藝術與大眾藝術風格的差異，體會不同時代、社會的藝術生活與價值觀。</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2-4-8 </w:t>
            </w:r>
            <w:r w:rsidRPr="00EA4A0A">
              <w:rPr>
                <w:rFonts w:ascii="新細明體" w:hAnsi="新細明體" w:hint="eastAsia"/>
                <w:color w:val="000000"/>
                <w:sz w:val="16"/>
                <w:szCs w:val="16"/>
              </w:rPr>
              <w:t>運用資訊科技，蒐集中外藝術資料，了解當代藝術生活趨勢，增廣對藝術文化的認知範圍。</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b/>
                <w:bCs/>
                <w:color w:val="000000"/>
                <w:sz w:val="16"/>
              </w:rPr>
              <w:t>【第一次評量週】</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1.</w:t>
            </w:r>
            <w:r w:rsidRPr="00EA4A0A">
              <w:rPr>
                <w:rFonts w:ascii="新細明體" w:hAnsi="新細明體" w:hint="eastAsia"/>
                <w:color w:val="000000"/>
                <w:sz w:val="16"/>
                <w:szCs w:val="16"/>
              </w:rPr>
              <w:t>認識漫畫的創作形式與特色。</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1.透過漫畫作品認識漫畫創作的各種表現技巧。</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w w:val="120"/>
                <w:sz w:val="16"/>
              </w:rPr>
            </w:pPr>
            <w:r w:rsidRPr="00EA4A0A">
              <w:rPr>
                <w:rFonts w:ascii="新細明體" w:hAnsi="新細明體" w:hint="eastAsia"/>
                <w:color w:val="000000"/>
                <w:w w:val="120"/>
                <w:sz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【性別平等】</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rPr>
              <w:t xml:space="preserve">3-4-1 </w:t>
            </w:r>
            <w:r w:rsidRPr="00EA4A0A">
              <w:rPr>
                <w:rFonts w:ascii="新細明體" w:hAnsi="新細明體" w:hint="eastAsia"/>
                <w:color w:val="000000"/>
                <w:sz w:val="16"/>
              </w:rPr>
              <w:t>運用各種資訊、科技與媒體資源解決問題，不受</w:t>
            </w:r>
            <w:r w:rsidRPr="00EA4A0A">
              <w:rPr>
                <w:rFonts w:ascii="新細明體" w:hAnsi="新細明體" w:hint="eastAsia"/>
                <w:color w:val="000000"/>
                <w:sz w:val="16"/>
                <w:szCs w:val="16"/>
              </w:rPr>
              <w:t>性別的限制。</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5-4-5 </w:t>
            </w:r>
            <w:r w:rsidRPr="00EA4A0A">
              <w:rPr>
                <w:rFonts w:ascii="新細明體" w:hAnsi="新細明體" w:hint="eastAsia"/>
                <w:color w:val="000000"/>
                <w:sz w:val="16"/>
                <w:szCs w:val="16"/>
              </w:rPr>
              <w:t>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七、規畫、組織與實踐</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十、獨立思考與解決問題</w:t>
            </w:r>
          </w:p>
        </w:tc>
      </w:tr>
      <w:tr w:rsidR="0016606E" w:rsidTr="00F24527">
        <w:trPr>
          <w:cantSplit/>
          <w:trHeight w:val="22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761DD2" w:rsidRDefault="0016606E" w:rsidP="00F24527">
            <w:pPr>
              <w:jc w:val="center"/>
              <w:rPr>
                <w:rFonts w:ascii="新細明體" w:hAnsi="新細明體"/>
                <w:w w:val="120"/>
                <w:sz w:val="16"/>
              </w:rPr>
            </w:pPr>
            <w:r w:rsidRPr="00761DD2">
              <w:rPr>
                <w:rFonts w:ascii="新細明體" w:hAnsi="新細明體" w:hint="eastAsia"/>
                <w:w w:val="120"/>
                <w:sz w:val="16"/>
              </w:rPr>
              <w:t>七</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761DD2" w:rsidRDefault="0016606E" w:rsidP="00F24527">
            <w:pPr>
              <w:ind w:leftChars="10" w:left="24" w:rightChars="10" w:right="24"/>
              <w:jc w:val="center"/>
              <w:rPr>
                <w:rFonts w:ascii="新細明體" w:hAnsi="新細明體"/>
                <w:spacing w:val="-10"/>
                <w:sz w:val="16"/>
                <w:szCs w:val="16"/>
              </w:rPr>
            </w:pPr>
            <w:r w:rsidRPr="00761DD2">
              <w:rPr>
                <w:rFonts w:ascii="新細明體" w:hAnsi="新細明體" w:hint="eastAsia"/>
                <w:spacing w:val="-10"/>
                <w:sz w:val="16"/>
                <w:szCs w:val="16"/>
              </w:rPr>
              <w:t>10/7</w:t>
            </w:r>
          </w:p>
          <w:p w:rsidR="0016606E" w:rsidRPr="00761DD2" w:rsidRDefault="0016606E" w:rsidP="00F24527">
            <w:pPr>
              <w:ind w:leftChars="10" w:left="24" w:rightChars="10" w:right="24"/>
              <w:jc w:val="center"/>
              <w:rPr>
                <w:rFonts w:ascii="新細明體" w:hAnsi="新細明體"/>
                <w:spacing w:val="-10"/>
                <w:sz w:val="16"/>
                <w:szCs w:val="16"/>
              </w:rPr>
            </w:pPr>
            <w:r w:rsidRPr="00761DD2">
              <w:rPr>
                <w:rFonts w:ascii="新細明體" w:hAnsi="新細明體" w:hint="eastAsia"/>
                <w:spacing w:val="-10"/>
                <w:sz w:val="16"/>
                <w:szCs w:val="16"/>
              </w:rPr>
              <w:t>│</w:t>
            </w:r>
          </w:p>
          <w:p w:rsidR="0016606E" w:rsidRPr="00761DD2" w:rsidRDefault="0016606E" w:rsidP="00F24527">
            <w:pPr>
              <w:jc w:val="center"/>
              <w:rPr>
                <w:rFonts w:ascii="新細明體" w:hAnsi="新細明體"/>
                <w:sz w:val="16"/>
                <w:szCs w:val="16"/>
              </w:rPr>
            </w:pPr>
            <w:r w:rsidRPr="00761DD2">
              <w:rPr>
                <w:rFonts w:ascii="新細明體" w:hAnsi="新細明體" w:hint="eastAsia"/>
                <w:spacing w:val="-10"/>
                <w:sz w:val="16"/>
                <w:szCs w:val="16"/>
              </w:rPr>
              <w:t>10/11</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音樂</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傾聽古典的樂音</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1-4-1 </w:t>
            </w:r>
            <w:r w:rsidRPr="00EA4A0A">
              <w:rPr>
                <w:rFonts w:ascii="新細明體" w:hAnsi="新細明體" w:hint="eastAsia"/>
                <w:color w:val="000000"/>
                <w:sz w:val="16"/>
                <w:szCs w:val="16"/>
              </w:rPr>
              <w:t>了解藝術創作與社會文化的關係，表現獨立的思考能力，嘗試多元的藝術創作。</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2-4-6 </w:t>
            </w:r>
            <w:r w:rsidRPr="00EA4A0A">
              <w:rPr>
                <w:rFonts w:ascii="新細明體" w:hAnsi="新細明體" w:hint="eastAsia"/>
                <w:color w:val="000000"/>
                <w:sz w:val="16"/>
                <w:szCs w:val="16"/>
              </w:rPr>
              <w:t>辨識及描述各種藝術品內容、形式與媒體的特性。</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2-4-8 </w:t>
            </w:r>
            <w:r w:rsidRPr="00EA4A0A">
              <w:rPr>
                <w:rFonts w:ascii="新細明體" w:hAnsi="新細明體" w:hint="eastAsia"/>
                <w:color w:val="000000"/>
                <w:sz w:val="16"/>
                <w:szCs w:val="16"/>
              </w:rPr>
              <w:t>運用資訊科技，蒐集中外藝術資料，了解當代藝術生活趨勢，增廣對藝術文化的認知範圍。</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3-4-11 </w:t>
            </w:r>
            <w:r w:rsidRPr="00EA4A0A">
              <w:rPr>
                <w:rFonts w:ascii="新細明體" w:hAnsi="新細明體" w:hint="eastAsia"/>
                <w:color w:val="000000"/>
                <w:sz w:val="16"/>
                <w:szCs w:val="16"/>
              </w:rPr>
              <w:t>選擇適合自己的性向、興趣與能力的藝術活動，繼續學習。</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b/>
                <w:bCs/>
                <w:color w:val="000000"/>
                <w:sz w:val="16"/>
              </w:rPr>
              <w:t>【第一次評量週】</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1.欣賞古典樂派作曲家的作品，體會交響曲的形式之美與內涵。</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w:t>
            </w:r>
            <w:r w:rsidRPr="00EA4A0A">
              <w:rPr>
                <w:rFonts w:ascii="新細明體" w:hAnsi="新細明體"/>
                <w:color w:val="000000"/>
                <w:sz w:val="16"/>
                <w:szCs w:val="16"/>
              </w:rPr>
              <w:t>.</w:t>
            </w:r>
            <w:r w:rsidRPr="00EA4A0A">
              <w:rPr>
                <w:rFonts w:ascii="新細明體" w:hAnsi="新細明體" w:hint="eastAsia"/>
                <w:color w:val="000000"/>
                <w:sz w:val="16"/>
                <w:szCs w:val="16"/>
              </w:rPr>
              <w:t>藉由演唱及演奏，發展唱奏技巧與表現能力，並從中體會古典樂派的音樂特色。</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1.認識海頓。</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2.樂曲欣賞〈第九十四號交響曲〉(驚愕)。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3.中音直笛習奏〈第九十四號交響曲〉(驚愕)。</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w w:val="120"/>
                <w:sz w:val="16"/>
              </w:rPr>
            </w:pPr>
            <w:r w:rsidRPr="00EA4A0A">
              <w:rPr>
                <w:rFonts w:ascii="新細明體" w:hAnsi="新細明體" w:hint="eastAsia"/>
                <w:color w:val="000000"/>
                <w:w w:val="120"/>
                <w:sz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【人權】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2-4-1 了解文化權並能欣賞、包容</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文化差異。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4-3-5 </w:t>
            </w:r>
            <w:r w:rsidRPr="00EA4A0A">
              <w:rPr>
                <w:rFonts w:ascii="新細明體" w:hAnsi="新細明體" w:hint="eastAsia"/>
                <w:color w:val="000000"/>
                <w:sz w:val="16"/>
                <w:szCs w:val="16"/>
              </w:rPr>
              <w:t>能利用搜尋引擎及搜尋技巧尋找合適的網路資源。</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4-3-6 </w:t>
            </w:r>
            <w:r w:rsidRPr="00EA4A0A">
              <w:rPr>
                <w:rFonts w:ascii="新細明體" w:hAnsi="新細明體" w:hint="eastAsia"/>
                <w:color w:val="000000"/>
                <w:sz w:val="16"/>
                <w:szCs w:val="16"/>
              </w:rPr>
              <w:t>能利用網路工具分享學習資源與心得。</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tc>
      </w:tr>
      <w:tr w:rsidR="0016606E" w:rsidTr="00F24527">
        <w:trPr>
          <w:cantSplit/>
          <w:trHeight w:val="22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761DD2" w:rsidRDefault="0016606E" w:rsidP="00F24527">
            <w:pPr>
              <w:jc w:val="center"/>
              <w:rPr>
                <w:rFonts w:ascii="新細明體" w:hAnsi="新細明體"/>
                <w:w w:val="120"/>
                <w:sz w:val="16"/>
              </w:rPr>
            </w:pPr>
            <w:r w:rsidRPr="00761DD2">
              <w:rPr>
                <w:rFonts w:ascii="新細明體" w:hAnsi="新細明體" w:hint="eastAsia"/>
                <w:w w:val="120"/>
                <w:sz w:val="16"/>
              </w:rPr>
              <w:lastRenderedPageBreak/>
              <w:t>七</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761DD2" w:rsidRDefault="0016606E" w:rsidP="00F24527">
            <w:pPr>
              <w:ind w:leftChars="10" w:left="24" w:rightChars="10" w:right="24"/>
              <w:jc w:val="center"/>
              <w:rPr>
                <w:rFonts w:ascii="新細明體" w:hAnsi="新細明體"/>
                <w:spacing w:val="-10"/>
                <w:sz w:val="16"/>
                <w:szCs w:val="16"/>
              </w:rPr>
            </w:pPr>
            <w:r w:rsidRPr="00761DD2">
              <w:rPr>
                <w:rFonts w:ascii="新細明體" w:hAnsi="新細明體" w:hint="eastAsia"/>
                <w:spacing w:val="-10"/>
                <w:sz w:val="16"/>
                <w:szCs w:val="16"/>
              </w:rPr>
              <w:t>10/7</w:t>
            </w:r>
          </w:p>
          <w:p w:rsidR="0016606E" w:rsidRPr="00761DD2" w:rsidRDefault="0016606E" w:rsidP="00F24527">
            <w:pPr>
              <w:ind w:leftChars="10" w:left="24" w:rightChars="10" w:right="24"/>
              <w:jc w:val="center"/>
              <w:rPr>
                <w:rFonts w:ascii="新細明體" w:hAnsi="新細明體"/>
                <w:spacing w:val="-10"/>
                <w:sz w:val="16"/>
                <w:szCs w:val="16"/>
              </w:rPr>
            </w:pPr>
            <w:r w:rsidRPr="00761DD2">
              <w:rPr>
                <w:rFonts w:ascii="新細明體" w:hAnsi="新細明體" w:hint="eastAsia"/>
                <w:spacing w:val="-10"/>
                <w:sz w:val="16"/>
                <w:szCs w:val="16"/>
              </w:rPr>
              <w:t>│</w:t>
            </w:r>
          </w:p>
          <w:p w:rsidR="0016606E" w:rsidRPr="00761DD2" w:rsidRDefault="0016606E" w:rsidP="00F24527">
            <w:pPr>
              <w:jc w:val="center"/>
              <w:rPr>
                <w:rFonts w:ascii="新細明體" w:hAnsi="新細明體"/>
                <w:sz w:val="16"/>
                <w:szCs w:val="16"/>
              </w:rPr>
            </w:pPr>
            <w:r w:rsidRPr="00761DD2">
              <w:rPr>
                <w:rFonts w:ascii="新細明體" w:hAnsi="新細明體" w:hint="eastAsia"/>
                <w:spacing w:val="-10"/>
                <w:sz w:val="16"/>
                <w:szCs w:val="16"/>
              </w:rPr>
              <w:t>10/11</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表演藝術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一唱一和</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1-4-2 </w:t>
            </w:r>
            <w:r w:rsidRPr="00EA4A0A">
              <w:rPr>
                <w:rFonts w:ascii="新細明體" w:hAnsi="新細明體" w:hint="eastAsia"/>
                <w:color w:val="000000"/>
                <w:sz w:val="16"/>
                <w:szCs w:val="16"/>
              </w:rPr>
              <w:t>體察人群間各種情感的特質，設計關懷社會及自然環境的主題，運用適當的媒體與技法，傳達個人或團體情感與價值觀，發展獨特的表現。</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2-4-7 </w:t>
            </w:r>
            <w:r w:rsidRPr="00EA4A0A">
              <w:rPr>
                <w:rFonts w:ascii="新細明體" w:hAnsi="新細明體" w:hint="eastAsia"/>
                <w:color w:val="000000"/>
                <w:sz w:val="16"/>
                <w:szCs w:val="16"/>
              </w:rPr>
              <w:t>感受及識別古典藝術與當代藝術、精緻藝術與大眾藝術風格的差異，</w:t>
            </w:r>
            <w:r w:rsidRPr="00EA4A0A">
              <w:rPr>
                <w:rFonts w:ascii="新細明體" w:hAnsi="新細明體"/>
                <w:color w:val="000000"/>
                <w:sz w:val="16"/>
                <w:szCs w:val="16"/>
              </w:rPr>
              <w:t xml:space="preserve"> </w:t>
            </w:r>
            <w:r w:rsidRPr="00EA4A0A">
              <w:rPr>
                <w:rFonts w:ascii="新細明體" w:hAnsi="新細明體" w:hint="eastAsia"/>
                <w:color w:val="000000"/>
                <w:sz w:val="16"/>
                <w:szCs w:val="16"/>
              </w:rPr>
              <w:t>體會不同時代、社會的藝術生活與價值觀。</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3-4-10 </w:t>
            </w:r>
            <w:r w:rsidRPr="00EA4A0A">
              <w:rPr>
                <w:rFonts w:ascii="新細明體" w:hAnsi="新細明體" w:hint="eastAsia"/>
                <w:color w:val="000000"/>
                <w:sz w:val="16"/>
                <w:szCs w:val="16"/>
              </w:rPr>
              <w:t>透過有計畫的集體創作與展演活動，表現自動、合作、尊重、秩序、溝通、協調的團隊精神與態度。</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b/>
                <w:bCs/>
                <w:color w:val="000000"/>
                <w:sz w:val="16"/>
              </w:rPr>
              <w:t>【第一次評量週】</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w:t>
            </w:r>
            <w:r w:rsidRPr="00EA4A0A">
              <w:rPr>
                <w:rFonts w:ascii="新細明體" w:hAnsi="新細明體"/>
                <w:color w:val="000000"/>
                <w:sz w:val="16"/>
                <w:szCs w:val="16"/>
              </w:rPr>
              <w:t>.</w:t>
            </w:r>
            <w:r w:rsidRPr="00EA4A0A">
              <w:rPr>
                <w:rFonts w:ascii="新細明體" w:hAnsi="新細明體" w:hint="eastAsia"/>
                <w:color w:val="000000"/>
                <w:sz w:val="16"/>
                <w:szCs w:val="16"/>
              </w:rPr>
              <w:t>認識傳統相聲的表演形式。</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1.基本四功：說•學•逗•唱、道具與舞臺。</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sz w:val="16"/>
              </w:rPr>
            </w:pPr>
            <w:r w:rsidRPr="00EA4A0A">
              <w:rPr>
                <w:rFonts w:ascii="新細明體" w:hAnsi="新細明體" w:hint="eastAsia"/>
                <w:color w:val="000000"/>
                <w:sz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【環境】</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1-3-1 </w:t>
            </w:r>
            <w:r w:rsidRPr="00EA4A0A">
              <w:rPr>
                <w:rFonts w:ascii="新細明體" w:hAnsi="新細明體" w:hint="eastAsia"/>
                <w:color w:val="000000"/>
                <w:sz w:val="16"/>
                <w:szCs w:val="16"/>
              </w:rPr>
              <w:t>藉由觀察與體驗自然，</w:t>
            </w:r>
            <w:r w:rsidRPr="00EA4A0A">
              <w:rPr>
                <w:rFonts w:ascii="新細明體" w:hAnsi="新細明體"/>
                <w:color w:val="000000"/>
                <w:sz w:val="16"/>
                <w:szCs w:val="16"/>
              </w:rPr>
              <w:t xml:space="preserve"> </w:t>
            </w:r>
            <w:r w:rsidRPr="00EA4A0A">
              <w:rPr>
                <w:rFonts w:ascii="新細明體" w:hAnsi="新細明體" w:hint="eastAsia"/>
                <w:color w:val="000000"/>
                <w:sz w:val="16"/>
                <w:szCs w:val="16"/>
              </w:rPr>
              <w:t>並能以創作文章、美勞、音樂、戲劇表演等形式表現自然環境之美與對環境的關懷。</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【人權】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1-3-4 </w:t>
            </w:r>
            <w:r w:rsidRPr="00EA4A0A">
              <w:rPr>
                <w:rFonts w:ascii="新細明體" w:hAnsi="新細明體" w:hint="eastAsia"/>
                <w:color w:val="000000"/>
                <w:sz w:val="16"/>
                <w:szCs w:val="16"/>
              </w:rPr>
              <w:t>了解世界上不同的群體、文化和國家，能尊重欣賞其差異。</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四、表達、溝通與分享</w:t>
            </w:r>
          </w:p>
        </w:tc>
      </w:tr>
      <w:tr w:rsidR="0016606E" w:rsidTr="00F24527">
        <w:trPr>
          <w:cantSplit/>
          <w:trHeight w:val="17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16606E" w:rsidRPr="00761DD2" w:rsidRDefault="0016606E" w:rsidP="00F24527">
            <w:pPr>
              <w:jc w:val="center"/>
              <w:rPr>
                <w:rFonts w:ascii="新細明體" w:hAnsi="新細明體"/>
                <w:color w:val="FF0000"/>
                <w:w w:val="120"/>
                <w:sz w:val="16"/>
              </w:rPr>
            </w:pPr>
            <w:r w:rsidRPr="00761DD2">
              <w:rPr>
                <w:rFonts w:ascii="新細明體" w:hAnsi="新細明體" w:hint="eastAsia"/>
                <w:color w:val="FF0000"/>
                <w:w w:val="120"/>
                <w:sz w:val="16"/>
              </w:rPr>
              <w:t>八</w:t>
            </w:r>
            <w:r>
              <w:rPr>
                <w:rFonts w:ascii="新細明體" w:hAnsi="新細明體" w:hint="eastAsia"/>
                <w:color w:val="FF0000"/>
                <w:w w:val="120"/>
                <w:sz w:val="16"/>
              </w:rPr>
              <w:t>(段考)</w:t>
            </w:r>
          </w:p>
        </w:tc>
        <w:tc>
          <w:tcPr>
            <w:tcW w:w="540" w:type="dxa"/>
            <w:tcBorders>
              <w:top w:val="single" w:sz="4" w:space="0" w:color="auto"/>
              <w:left w:val="single" w:sz="4" w:space="0" w:color="auto"/>
              <w:bottom w:val="single" w:sz="8" w:space="0" w:color="auto"/>
              <w:right w:val="single" w:sz="4" w:space="0" w:color="auto"/>
            </w:tcBorders>
            <w:vAlign w:val="center"/>
          </w:tcPr>
          <w:p w:rsidR="0016606E" w:rsidRPr="00761DD2" w:rsidRDefault="0016606E" w:rsidP="00F24527">
            <w:pPr>
              <w:ind w:leftChars="10" w:left="24" w:rightChars="10" w:right="24"/>
              <w:jc w:val="center"/>
              <w:rPr>
                <w:rFonts w:ascii="新細明體" w:hAnsi="新細明體"/>
                <w:color w:val="FF0000"/>
                <w:spacing w:val="-10"/>
                <w:sz w:val="16"/>
                <w:szCs w:val="16"/>
              </w:rPr>
            </w:pPr>
            <w:r w:rsidRPr="00761DD2">
              <w:rPr>
                <w:rFonts w:ascii="新細明體" w:hAnsi="新細明體" w:hint="eastAsia"/>
                <w:color w:val="FF0000"/>
                <w:spacing w:val="-10"/>
                <w:sz w:val="16"/>
                <w:szCs w:val="16"/>
              </w:rPr>
              <w:t>10/14</w:t>
            </w:r>
          </w:p>
          <w:p w:rsidR="0016606E" w:rsidRPr="00761DD2" w:rsidRDefault="0016606E" w:rsidP="00F24527">
            <w:pPr>
              <w:ind w:leftChars="10" w:left="24" w:rightChars="10" w:right="24"/>
              <w:jc w:val="center"/>
              <w:rPr>
                <w:rFonts w:ascii="新細明體" w:hAnsi="新細明體"/>
                <w:color w:val="FF0000"/>
                <w:spacing w:val="-10"/>
                <w:sz w:val="16"/>
                <w:szCs w:val="16"/>
              </w:rPr>
            </w:pPr>
            <w:r w:rsidRPr="00761DD2">
              <w:rPr>
                <w:rFonts w:ascii="新細明體" w:hAnsi="新細明體" w:hint="eastAsia"/>
                <w:color w:val="FF0000"/>
                <w:spacing w:val="-10"/>
                <w:sz w:val="16"/>
                <w:szCs w:val="16"/>
              </w:rPr>
              <w:t>│</w:t>
            </w:r>
          </w:p>
          <w:p w:rsidR="0016606E" w:rsidRPr="00761DD2" w:rsidRDefault="0016606E" w:rsidP="00F24527">
            <w:pPr>
              <w:jc w:val="center"/>
              <w:rPr>
                <w:rFonts w:ascii="新細明體" w:hAnsi="新細明體"/>
                <w:color w:val="FF0000"/>
                <w:sz w:val="16"/>
              </w:rPr>
            </w:pPr>
            <w:r w:rsidRPr="00761DD2">
              <w:rPr>
                <w:rFonts w:ascii="新細明體" w:hAnsi="新細明體" w:hint="eastAsia"/>
                <w:color w:val="FF0000"/>
                <w:spacing w:val="-10"/>
                <w:sz w:val="16"/>
                <w:szCs w:val="16"/>
              </w:rPr>
              <w:t>10/18</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視覺藝術</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「動」的圖像</w:t>
            </w:r>
          </w:p>
        </w:tc>
        <w:tc>
          <w:tcPr>
            <w:tcW w:w="168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2-4-5 </w:t>
            </w:r>
            <w:r w:rsidRPr="00EA4A0A">
              <w:rPr>
                <w:rFonts w:ascii="新細明體" w:hAnsi="新細明體" w:hint="eastAsia"/>
                <w:color w:val="000000"/>
                <w:sz w:val="16"/>
                <w:szCs w:val="16"/>
              </w:rPr>
              <w:t>鑑賞各種自然物、人造物與藝術作品，分析其美感與文化特質。</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2-4-6 </w:t>
            </w:r>
            <w:r w:rsidRPr="00EA4A0A">
              <w:rPr>
                <w:rFonts w:ascii="新細明體" w:hAnsi="新細明體" w:hint="eastAsia"/>
                <w:color w:val="000000"/>
                <w:sz w:val="16"/>
                <w:szCs w:val="16"/>
              </w:rPr>
              <w:t>辨識及描述各種藝術品內容、形式與媒體的特性。</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2-4-7 </w:t>
            </w:r>
            <w:r w:rsidRPr="00EA4A0A">
              <w:rPr>
                <w:rFonts w:ascii="新細明體" w:hAnsi="新細明體" w:hint="eastAsia"/>
                <w:color w:val="000000"/>
                <w:sz w:val="16"/>
                <w:szCs w:val="16"/>
              </w:rPr>
              <w:t>感受及識別古典藝術與當代藝術、精緻藝術與大眾藝術風格的差異，體會不同時代、社會的藝術生活與價值觀。</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2-4-8 </w:t>
            </w:r>
            <w:r w:rsidRPr="00EA4A0A">
              <w:rPr>
                <w:rFonts w:ascii="新細明體" w:hAnsi="新細明體" w:hint="eastAsia"/>
                <w:color w:val="000000"/>
                <w:sz w:val="16"/>
                <w:szCs w:val="16"/>
              </w:rPr>
              <w:t>運用資訊科技，蒐集中外藝術資料，了解當代藝術生活趨勢，增廣對藝術文化的認知範圍。</w:t>
            </w:r>
          </w:p>
        </w:tc>
        <w:tc>
          <w:tcPr>
            <w:tcW w:w="108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w:t>
            </w:r>
            <w:r w:rsidRPr="00EA4A0A">
              <w:rPr>
                <w:rFonts w:ascii="新細明體" w:hAnsi="新細明體"/>
                <w:color w:val="000000"/>
                <w:sz w:val="16"/>
                <w:szCs w:val="16"/>
              </w:rPr>
              <w:t>.</w:t>
            </w:r>
            <w:r w:rsidRPr="00EA4A0A">
              <w:rPr>
                <w:rFonts w:ascii="新細明體" w:hAnsi="新細明體" w:hint="eastAsia"/>
                <w:color w:val="000000"/>
                <w:sz w:val="16"/>
                <w:szCs w:val="16"/>
              </w:rPr>
              <w:t>認識漫畫的創作形式與特色。</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w:t>
            </w:r>
            <w:r w:rsidRPr="00EA4A0A">
              <w:rPr>
                <w:rFonts w:ascii="新細明體" w:hAnsi="新細明體"/>
                <w:color w:val="000000"/>
                <w:sz w:val="16"/>
                <w:szCs w:val="16"/>
              </w:rPr>
              <w:t>.</w:t>
            </w:r>
            <w:r w:rsidRPr="00EA4A0A">
              <w:rPr>
                <w:rFonts w:ascii="新細明體" w:hAnsi="新細明體" w:hint="eastAsia"/>
                <w:color w:val="000000"/>
                <w:sz w:val="16"/>
                <w:szCs w:val="16"/>
              </w:rPr>
              <w:t>了解動畫的製作原理、創作過程與價值。</w:t>
            </w:r>
          </w:p>
        </w:tc>
        <w:tc>
          <w:tcPr>
            <w:tcW w:w="168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1.透過分組討論活動，發現探索歸納出不同種類的漫畫。</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2.配合課文圖例，引導學生認識動畫，並簡述動畫史。</w:t>
            </w:r>
          </w:p>
        </w:tc>
        <w:tc>
          <w:tcPr>
            <w:tcW w:w="360" w:type="dxa"/>
            <w:tcBorders>
              <w:top w:val="single" w:sz="4" w:space="0" w:color="auto"/>
              <w:left w:val="single" w:sz="4" w:space="0" w:color="auto"/>
              <w:bottom w:val="single" w:sz="8"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w w:val="120"/>
                <w:sz w:val="16"/>
              </w:rPr>
            </w:pPr>
            <w:r w:rsidRPr="00EA4A0A">
              <w:rPr>
                <w:rFonts w:ascii="新細明體" w:hAnsi="新細明體" w:hint="eastAsia"/>
                <w:color w:val="000000"/>
                <w:w w:val="120"/>
                <w:sz w:val="16"/>
              </w:rPr>
              <w:t>1</w:t>
            </w:r>
          </w:p>
        </w:tc>
        <w:tc>
          <w:tcPr>
            <w:tcW w:w="96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【性別平等】</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rPr>
              <w:t xml:space="preserve">3-4-1 </w:t>
            </w:r>
            <w:r w:rsidRPr="00EA4A0A">
              <w:rPr>
                <w:rFonts w:ascii="新細明體" w:hAnsi="新細明體" w:hint="eastAsia"/>
                <w:color w:val="000000"/>
                <w:sz w:val="16"/>
              </w:rPr>
              <w:t>運用各種資訊、科技與媒體資源解決問題，不受</w:t>
            </w:r>
            <w:r w:rsidRPr="00EA4A0A">
              <w:rPr>
                <w:rFonts w:ascii="新細明體" w:hAnsi="新細明體" w:hint="eastAsia"/>
                <w:color w:val="000000"/>
                <w:sz w:val="16"/>
                <w:szCs w:val="16"/>
              </w:rPr>
              <w:t>性別的限制。</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5-4-5 </w:t>
            </w:r>
            <w:r w:rsidRPr="00EA4A0A">
              <w:rPr>
                <w:rFonts w:ascii="新細明體" w:hAnsi="新細明體" w:hint="eastAsia"/>
                <w:color w:val="000000"/>
                <w:sz w:val="16"/>
                <w:szCs w:val="16"/>
              </w:rPr>
              <w:t>能應用資訊及網路科技，培養合作與主動學習的能力。</w:t>
            </w:r>
          </w:p>
        </w:tc>
        <w:tc>
          <w:tcPr>
            <w:tcW w:w="840" w:type="dxa"/>
            <w:tcBorders>
              <w:top w:val="single" w:sz="4" w:space="0" w:color="auto"/>
              <w:left w:val="single" w:sz="4" w:space="0" w:color="auto"/>
              <w:bottom w:val="single" w:sz="8"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七、規畫、組織與實踐</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十、獨立思考與解決問題</w:t>
            </w:r>
          </w:p>
        </w:tc>
      </w:tr>
      <w:tr w:rsidR="0016606E" w:rsidTr="00F24527">
        <w:trPr>
          <w:cantSplit/>
          <w:trHeight w:val="17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16606E" w:rsidRPr="00761DD2" w:rsidRDefault="0016606E" w:rsidP="00F24527">
            <w:pPr>
              <w:jc w:val="center"/>
              <w:rPr>
                <w:rFonts w:ascii="新細明體" w:hAnsi="新細明體"/>
                <w:color w:val="FF0000"/>
                <w:w w:val="120"/>
                <w:sz w:val="16"/>
              </w:rPr>
            </w:pPr>
            <w:r w:rsidRPr="00761DD2">
              <w:rPr>
                <w:rFonts w:ascii="新細明體" w:hAnsi="新細明體" w:hint="eastAsia"/>
                <w:color w:val="FF0000"/>
                <w:w w:val="120"/>
                <w:sz w:val="16"/>
              </w:rPr>
              <w:t>八</w:t>
            </w:r>
            <w:r>
              <w:rPr>
                <w:rFonts w:ascii="新細明體" w:hAnsi="新細明體" w:hint="eastAsia"/>
                <w:color w:val="FF0000"/>
                <w:w w:val="120"/>
                <w:sz w:val="16"/>
              </w:rPr>
              <w:t>(段考)</w:t>
            </w:r>
          </w:p>
        </w:tc>
        <w:tc>
          <w:tcPr>
            <w:tcW w:w="540" w:type="dxa"/>
            <w:tcBorders>
              <w:top w:val="single" w:sz="4" w:space="0" w:color="auto"/>
              <w:left w:val="single" w:sz="4" w:space="0" w:color="auto"/>
              <w:bottom w:val="single" w:sz="8" w:space="0" w:color="auto"/>
              <w:right w:val="single" w:sz="4" w:space="0" w:color="auto"/>
            </w:tcBorders>
            <w:vAlign w:val="center"/>
          </w:tcPr>
          <w:p w:rsidR="0016606E" w:rsidRPr="00761DD2" w:rsidRDefault="0016606E" w:rsidP="00F24527">
            <w:pPr>
              <w:ind w:leftChars="10" w:left="24" w:rightChars="10" w:right="24"/>
              <w:jc w:val="center"/>
              <w:rPr>
                <w:rFonts w:ascii="新細明體" w:hAnsi="新細明體"/>
                <w:color w:val="FF0000"/>
                <w:spacing w:val="-10"/>
                <w:sz w:val="16"/>
                <w:szCs w:val="16"/>
              </w:rPr>
            </w:pPr>
            <w:r w:rsidRPr="00761DD2">
              <w:rPr>
                <w:rFonts w:ascii="新細明體" w:hAnsi="新細明體" w:hint="eastAsia"/>
                <w:color w:val="FF0000"/>
                <w:spacing w:val="-10"/>
                <w:sz w:val="16"/>
                <w:szCs w:val="16"/>
              </w:rPr>
              <w:t>10/14</w:t>
            </w:r>
          </w:p>
          <w:p w:rsidR="0016606E" w:rsidRPr="00761DD2" w:rsidRDefault="0016606E" w:rsidP="00F24527">
            <w:pPr>
              <w:ind w:leftChars="10" w:left="24" w:rightChars="10" w:right="24"/>
              <w:jc w:val="center"/>
              <w:rPr>
                <w:rFonts w:ascii="新細明體" w:hAnsi="新細明體"/>
                <w:color w:val="FF0000"/>
                <w:spacing w:val="-10"/>
                <w:sz w:val="16"/>
                <w:szCs w:val="16"/>
              </w:rPr>
            </w:pPr>
            <w:r w:rsidRPr="00761DD2">
              <w:rPr>
                <w:rFonts w:ascii="新細明體" w:hAnsi="新細明體" w:hint="eastAsia"/>
                <w:color w:val="FF0000"/>
                <w:spacing w:val="-10"/>
                <w:sz w:val="16"/>
                <w:szCs w:val="16"/>
              </w:rPr>
              <w:t>│</w:t>
            </w:r>
          </w:p>
          <w:p w:rsidR="0016606E" w:rsidRPr="00761DD2" w:rsidRDefault="0016606E" w:rsidP="00F24527">
            <w:pPr>
              <w:jc w:val="center"/>
              <w:rPr>
                <w:rFonts w:ascii="新細明體" w:hAnsi="新細明體"/>
                <w:color w:val="FF0000"/>
                <w:sz w:val="16"/>
              </w:rPr>
            </w:pPr>
            <w:r w:rsidRPr="00761DD2">
              <w:rPr>
                <w:rFonts w:ascii="新細明體" w:hAnsi="新細明體" w:hint="eastAsia"/>
                <w:color w:val="FF0000"/>
                <w:spacing w:val="-10"/>
                <w:sz w:val="16"/>
                <w:szCs w:val="16"/>
              </w:rPr>
              <w:t>10/18</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音樂</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傾聽古典的樂音</w:t>
            </w:r>
          </w:p>
        </w:tc>
        <w:tc>
          <w:tcPr>
            <w:tcW w:w="168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1-4-1 </w:t>
            </w:r>
            <w:r w:rsidRPr="00EA4A0A">
              <w:rPr>
                <w:rFonts w:ascii="新細明體" w:hAnsi="新細明體" w:hint="eastAsia"/>
                <w:color w:val="000000"/>
                <w:sz w:val="16"/>
                <w:szCs w:val="16"/>
              </w:rPr>
              <w:t>了解藝術創作與社會文化的關係，表現獨立的思考能力，嘗試多元的藝術創作。</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2-4-6 </w:t>
            </w:r>
            <w:r w:rsidRPr="00EA4A0A">
              <w:rPr>
                <w:rFonts w:ascii="新細明體" w:hAnsi="新細明體" w:hint="eastAsia"/>
                <w:color w:val="000000"/>
                <w:sz w:val="16"/>
                <w:szCs w:val="16"/>
              </w:rPr>
              <w:t>辨識及描述各種藝術品內容、形式與媒體的特性。</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2-4-8 </w:t>
            </w:r>
            <w:r w:rsidRPr="00EA4A0A">
              <w:rPr>
                <w:rFonts w:ascii="新細明體" w:hAnsi="新細明體" w:hint="eastAsia"/>
                <w:color w:val="000000"/>
                <w:sz w:val="16"/>
                <w:szCs w:val="16"/>
              </w:rPr>
              <w:t>運用資訊科技，蒐集中外藝術資料，了解當代藝術生活趨勢，增廣對藝術文化的認知範圍。</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3-4-11 </w:t>
            </w:r>
            <w:r w:rsidRPr="00EA4A0A">
              <w:rPr>
                <w:rFonts w:ascii="新細明體" w:hAnsi="新細明體" w:hint="eastAsia"/>
                <w:color w:val="000000"/>
                <w:sz w:val="16"/>
                <w:szCs w:val="16"/>
              </w:rPr>
              <w:t>選擇適合自己的性向、興趣與能力的藝術活動，繼續學習。</w:t>
            </w:r>
          </w:p>
        </w:tc>
        <w:tc>
          <w:tcPr>
            <w:tcW w:w="108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w:t>
            </w:r>
            <w:r w:rsidRPr="00EA4A0A">
              <w:rPr>
                <w:rFonts w:ascii="新細明體" w:hAnsi="新細明體"/>
                <w:color w:val="000000"/>
                <w:sz w:val="16"/>
                <w:szCs w:val="16"/>
              </w:rPr>
              <w:t>.</w:t>
            </w:r>
            <w:r w:rsidRPr="00EA4A0A">
              <w:rPr>
                <w:rFonts w:ascii="新細明體" w:hAnsi="新細明體" w:hint="eastAsia"/>
                <w:color w:val="000000"/>
                <w:sz w:val="16"/>
                <w:szCs w:val="16"/>
              </w:rPr>
              <w:t>欣賞古典樂派作曲家的作品，體會交響曲的形式之美與內涵。</w:t>
            </w:r>
          </w:p>
        </w:tc>
        <w:tc>
          <w:tcPr>
            <w:tcW w:w="168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1.認識莫札特。</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2.樂曲欣賞〈第四十號交響曲〉第一樂章。</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3.介紹奏鳴曲的形式。</w:t>
            </w:r>
          </w:p>
        </w:tc>
        <w:tc>
          <w:tcPr>
            <w:tcW w:w="360" w:type="dxa"/>
            <w:tcBorders>
              <w:top w:val="single" w:sz="4" w:space="0" w:color="auto"/>
              <w:left w:val="single" w:sz="4" w:space="0" w:color="auto"/>
              <w:bottom w:val="single" w:sz="8"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w w:val="120"/>
                <w:sz w:val="16"/>
              </w:rPr>
            </w:pPr>
            <w:r w:rsidRPr="00EA4A0A">
              <w:rPr>
                <w:rFonts w:ascii="新細明體" w:hAnsi="新細明體" w:hint="eastAsia"/>
                <w:color w:val="000000"/>
                <w:w w:val="120"/>
                <w:sz w:val="16"/>
              </w:rPr>
              <w:t>1</w:t>
            </w:r>
          </w:p>
        </w:tc>
        <w:tc>
          <w:tcPr>
            <w:tcW w:w="96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【人權】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2-4-1 了解文化權並能欣賞、包容</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文化差異。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4-3-5 </w:t>
            </w:r>
            <w:r w:rsidRPr="00EA4A0A">
              <w:rPr>
                <w:rFonts w:ascii="新細明體" w:hAnsi="新細明體" w:hint="eastAsia"/>
                <w:color w:val="000000"/>
                <w:sz w:val="16"/>
                <w:szCs w:val="16"/>
              </w:rPr>
              <w:t>能利用搜尋引擎及搜尋技巧尋找合適的網路資源。</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4-3-6 </w:t>
            </w:r>
            <w:r w:rsidRPr="00EA4A0A">
              <w:rPr>
                <w:rFonts w:ascii="新細明體" w:hAnsi="新細明體" w:hint="eastAsia"/>
                <w:color w:val="000000"/>
                <w:sz w:val="16"/>
                <w:szCs w:val="16"/>
              </w:rPr>
              <w:t>能利用網路工具分享學習資源與心得。</w:t>
            </w:r>
          </w:p>
        </w:tc>
        <w:tc>
          <w:tcPr>
            <w:tcW w:w="840" w:type="dxa"/>
            <w:tcBorders>
              <w:top w:val="single" w:sz="4" w:space="0" w:color="auto"/>
              <w:left w:val="single" w:sz="4" w:space="0" w:color="auto"/>
              <w:bottom w:val="single" w:sz="8"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tc>
      </w:tr>
      <w:tr w:rsidR="0016606E" w:rsidTr="00F24527">
        <w:trPr>
          <w:cantSplit/>
          <w:trHeight w:val="17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16606E" w:rsidRPr="00761DD2" w:rsidRDefault="0016606E" w:rsidP="00F24527">
            <w:pPr>
              <w:jc w:val="center"/>
              <w:rPr>
                <w:rFonts w:ascii="新細明體" w:hAnsi="新細明體"/>
                <w:color w:val="FF0000"/>
                <w:w w:val="120"/>
                <w:sz w:val="16"/>
              </w:rPr>
            </w:pPr>
            <w:r w:rsidRPr="00761DD2">
              <w:rPr>
                <w:rFonts w:ascii="新細明體" w:hAnsi="新細明體" w:hint="eastAsia"/>
                <w:color w:val="FF0000"/>
                <w:w w:val="120"/>
                <w:sz w:val="16"/>
              </w:rPr>
              <w:lastRenderedPageBreak/>
              <w:t>八</w:t>
            </w:r>
            <w:r>
              <w:rPr>
                <w:rFonts w:ascii="新細明體" w:hAnsi="新細明體" w:hint="eastAsia"/>
                <w:color w:val="FF0000"/>
                <w:w w:val="120"/>
                <w:sz w:val="16"/>
              </w:rPr>
              <w:t>(段考)</w:t>
            </w:r>
          </w:p>
        </w:tc>
        <w:tc>
          <w:tcPr>
            <w:tcW w:w="540" w:type="dxa"/>
            <w:tcBorders>
              <w:top w:val="single" w:sz="4" w:space="0" w:color="auto"/>
              <w:left w:val="single" w:sz="4" w:space="0" w:color="auto"/>
              <w:bottom w:val="single" w:sz="8" w:space="0" w:color="auto"/>
              <w:right w:val="single" w:sz="4" w:space="0" w:color="auto"/>
            </w:tcBorders>
            <w:vAlign w:val="center"/>
          </w:tcPr>
          <w:p w:rsidR="0016606E" w:rsidRPr="00761DD2" w:rsidRDefault="0016606E" w:rsidP="00F24527">
            <w:pPr>
              <w:ind w:leftChars="10" w:left="24" w:rightChars="10" w:right="24"/>
              <w:jc w:val="center"/>
              <w:rPr>
                <w:rFonts w:ascii="新細明體" w:hAnsi="新細明體"/>
                <w:color w:val="FF0000"/>
                <w:spacing w:val="-10"/>
                <w:sz w:val="16"/>
                <w:szCs w:val="16"/>
              </w:rPr>
            </w:pPr>
            <w:r w:rsidRPr="00761DD2">
              <w:rPr>
                <w:rFonts w:ascii="新細明體" w:hAnsi="新細明體" w:hint="eastAsia"/>
                <w:color w:val="FF0000"/>
                <w:spacing w:val="-10"/>
                <w:sz w:val="16"/>
                <w:szCs w:val="16"/>
              </w:rPr>
              <w:t>10/14</w:t>
            </w:r>
          </w:p>
          <w:p w:rsidR="0016606E" w:rsidRPr="00761DD2" w:rsidRDefault="0016606E" w:rsidP="00F24527">
            <w:pPr>
              <w:ind w:leftChars="10" w:left="24" w:rightChars="10" w:right="24"/>
              <w:jc w:val="center"/>
              <w:rPr>
                <w:rFonts w:ascii="新細明體" w:hAnsi="新細明體"/>
                <w:color w:val="FF0000"/>
                <w:spacing w:val="-10"/>
                <w:sz w:val="16"/>
                <w:szCs w:val="16"/>
              </w:rPr>
            </w:pPr>
            <w:r w:rsidRPr="00761DD2">
              <w:rPr>
                <w:rFonts w:ascii="新細明體" w:hAnsi="新細明體" w:hint="eastAsia"/>
                <w:color w:val="FF0000"/>
                <w:spacing w:val="-10"/>
                <w:sz w:val="16"/>
                <w:szCs w:val="16"/>
              </w:rPr>
              <w:t>│</w:t>
            </w:r>
          </w:p>
          <w:p w:rsidR="0016606E" w:rsidRPr="00761DD2" w:rsidRDefault="0016606E" w:rsidP="00F24527">
            <w:pPr>
              <w:jc w:val="center"/>
              <w:rPr>
                <w:rFonts w:ascii="新細明體" w:hAnsi="新細明體"/>
                <w:color w:val="FF0000"/>
                <w:sz w:val="16"/>
              </w:rPr>
            </w:pPr>
            <w:r w:rsidRPr="00761DD2">
              <w:rPr>
                <w:rFonts w:ascii="新細明體" w:hAnsi="新細明體" w:hint="eastAsia"/>
                <w:color w:val="FF0000"/>
                <w:spacing w:val="-10"/>
                <w:sz w:val="16"/>
                <w:szCs w:val="16"/>
              </w:rPr>
              <w:t>10/18</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表演藝術</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一唱一和</w:t>
            </w:r>
          </w:p>
        </w:tc>
        <w:tc>
          <w:tcPr>
            <w:tcW w:w="168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1-4-2 </w:t>
            </w:r>
            <w:r w:rsidRPr="00EA4A0A">
              <w:rPr>
                <w:rFonts w:ascii="新細明體" w:hAnsi="新細明體" w:hint="eastAsia"/>
                <w:color w:val="000000"/>
                <w:sz w:val="16"/>
                <w:szCs w:val="16"/>
              </w:rPr>
              <w:t>體察人群間各種情感的特質，設計關懷社會及自然環境的主題，運用適當的媒體與技法，傳達個人或團體情感與價值觀，發展獨特的表現。</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2-4-7 </w:t>
            </w:r>
            <w:r w:rsidRPr="00EA4A0A">
              <w:rPr>
                <w:rFonts w:ascii="新細明體" w:hAnsi="新細明體" w:hint="eastAsia"/>
                <w:color w:val="000000"/>
                <w:sz w:val="16"/>
                <w:szCs w:val="16"/>
              </w:rPr>
              <w:t>感受及識別古典藝術與當代藝術、精緻藝術與大眾藝術風格的差異，體會不同時代、社會的藝術生活與價值觀。</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3-4-10 </w:t>
            </w:r>
            <w:r w:rsidRPr="00EA4A0A">
              <w:rPr>
                <w:rFonts w:ascii="新細明體" w:hAnsi="新細明體" w:hint="eastAsia"/>
                <w:color w:val="000000"/>
                <w:sz w:val="16"/>
                <w:szCs w:val="16"/>
              </w:rPr>
              <w:t>透過有計畫的集體創作與展演活動，表現自動、合作、尊重、秩序、溝通、協調的團隊精神與態度。</w:t>
            </w:r>
          </w:p>
        </w:tc>
        <w:tc>
          <w:tcPr>
            <w:tcW w:w="108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1.學習相聲表演技巧。</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w:t>
            </w:r>
            <w:r w:rsidRPr="00EA4A0A">
              <w:rPr>
                <w:rFonts w:ascii="新細明體" w:hAnsi="新細明體"/>
                <w:color w:val="000000"/>
                <w:sz w:val="16"/>
                <w:szCs w:val="16"/>
              </w:rPr>
              <w:t>.</w:t>
            </w:r>
            <w:r w:rsidRPr="00EA4A0A">
              <w:rPr>
                <w:rFonts w:ascii="新細明體" w:hAnsi="新細明體" w:hint="eastAsia"/>
                <w:color w:val="000000"/>
                <w:sz w:val="16"/>
                <w:szCs w:val="16"/>
              </w:rPr>
              <w:t>提升對相聲的鑑賞能力。</w:t>
            </w:r>
          </w:p>
        </w:tc>
        <w:tc>
          <w:tcPr>
            <w:tcW w:w="168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1.閱讀〈相聲常識啦咧〉劇本並找出「包袱」。</w:t>
            </w:r>
          </w:p>
        </w:tc>
        <w:tc>
          <w:tcPr>
            <w:tcW w:w="360" w:type="dxa"/>
            <w:tcBorders>
              <w:top w:val="single" w:sz="4" w:space="0" w:color="auto"/>
              <w:left w:val="single" w:sz="4" w:space="0" w:color="auto"/>
              <w:bottom w:val="single" w:sz="8"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sz w:val="16"/>
              </w:rPr>
            </w:pPr>
            <w:r w:rsidRPr="00EA4A0A">
              <w:rPr>
                <w:rFonts w:ascii="新細明體" w:hAnsi="新細明體" w:hint="eastAsia"/>
                <w:color w:val="000000"/>
                <w:sz w:val="16"/>
              </w:rPr>
              <w:t>1</w:t>
            </w:r>
          </w:p>
        </w:tc>
        <w:tc>
          <w:tcPr>
            <w:tcW w:w="96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【環境】</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1-3-1 </w:t>
            </w:r>
            <w:r w:rsidRPr="00EA4A0A">
              <w:rPr>
                <w:rFonts w:ascii="新細明體" w:hAnsi="新細明體" w:hint="eastAsia"/>
                <w:color w:val="000000"/>
                <w:sz w:val="16"/>
                <w:szCs w:val="16"/>
              </w:rPr>
              <w:t>藉由觀察與體驗自然，</w:t>
            </w:r>
            <w:r w:rsidRPr="00EA4A0A">
              <w:rPr>
                <w:rFonts w:ascii="新細明體" w:hAnsi="新細明體"/>
                <w:color w:val="000000"/>
                <w:sz w:val="16"/>
                <w:szCs w:val="16"/>
              </w:rPr>
              <w:t xml:space="preserve"> </w:t>
            </w:r>
            <w:r w:rsidRPr="00EA4A0A">
              <w:rPr>
                <w:rFonts w:ascii="新細明體" w:hAnsi="新細明體" w:hint="eastAsia"/>
                <w:color w:val="000000"/>
                <w:sz w:val="16"/>
                <w:szCs w:val="16"/>
              </w:rPr>
              <w:t>並能以創作文章、美勞、音樂、戲劇表演等形式表現自然環境之美與對環境的關懷。</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【生涯發展】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2-2-1 </w:t>
            </w:r>
            <w:r w:rsidRPr="00EA4A0A">
              <w:rPr>
                <w:rFonts w:ascii="新細明體" w:hAnsi="新細明體" w:hint="eastAsia"/>
                <w:color w:val="000000"/>
                <w:sz w:val="16"/>
                <w:szCs w:val="16"/>
              </w:rPr>
              <w:t>培養良好的人際互動能力。</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3-2-1 </w:t>
            </w:r>
            <w:r w:rsidRPr="00EA4A0A">
              <w:rPr>
                <w:rFonts w:ascii="新細明體" w:hAnsi="新細明體" w:hint="eastAsia"/>
                <w:color w:val="000000"/>
                <w:sz w:val="16"/>
                <w:szCs w:val="16"/>
              </w:rPr>
              <w:t>培養規畫及運用時間的能力。</w:t>
            </w:r>
          </w:p>
        </w:tc>
        <w:tc>
          <w:tcPr>
            <w:tcW w:w="840" w:type="dxa"/>
            <w:tcBorders>
              <w:top w:val="single" w:sz="4" w:space="0" w:color="auto"/>
              <w:left w:val="single" w:sz="4" w:space="0" w:color="auto"/>
              <w:bottom w:val="single" w:sz="8"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四、表達、溝通與分享</w:t>
            </w:r>
          </w:p>
        </w:tc>
      </w:tr>
      <w:tr w:rsidR="0016606E" w:rsidTr="00F24527">
        <w:trPr>
          <w:cantSplit/>
          <w:trHeight w:val="291"/>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九</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10/21</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szCs w:val="16"/>
              </w:rPr>
            </w:pPr>
            <w:r>
              <w:rPr>
                <w:rFonts w:ascii="新細明體" w:hAnsi="新細明體" w:hint="eastAsia"/>
                <w:color w:val="000000"/>
                <w:spacing w:val="-10"/>
                <w:sz w:val="16"/>
                <w:szCs w:val="16"/>
              </w:rPr>
              <w:t>10/25</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視覺藝術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「動」的圖像</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2-4-5 </w:t>
            </w:r>
            <w:r w:rsidRPr="00EA4A0A">
              <w:rPr>
                <w:rFonts w:ascii="新細明體" w:hAnsi="新細明體" w:hint="eastAsia"/>
                <w:color w:val="000000"/>
                <w:sz w:val="16"/>
                <w:szCs w:val="16"/>
              </w:rPr>
              <w:t>鑑賞各種自然物、人造物與藝術作品，分析其美感與文化特質。</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2-4-6 </w:t>
            </w:r>
            <w:r w:rsidRPr="00EA4A0A">
              <w:rPr>
                <w:rFonts w:ascii="新細明體" w:hAnsi="新細明體" w:hint="eastAsia"/>
                <w:color w:val="000000"/>
                <w:sz w:val="16"/>
                <w:szCs w:val="16"/>
              </w:rPr>
              <w:t>辨識及描述各種藝術品內容、形式與媒體的特性。</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2-4-7 </w:t>
            </w:r>
            <w:r w:rsidRPr="00EA4A0A">
              <w:rPr>
                <w:rFonts w:ascii="新細明體" w:hAnsi="新細明體" w:hint="eastAsia"/>
                <w:color w:val="000000"/>
                <w:sz w:val="16"/>
                <w:szCs w:val="16"/>
              </w:rPr>
              <w:t>感受及識別古典藝術與當代藝術、精緻藝術與大眾藝術風格的差異，體會不同時代、社會的藝術生活與價值觀。</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2-4-8 </w:t>
            </w:r>
            <w:r w:rsidRPr="00EA4A0A">
              <w:rPr>
                <w:rFonts w:ascii="新細明體" w:hAnsi="新細明體" w:hint="eastAsia"/>
                <w:color w:val="000000"/>
                <w:sz w:val="16"/>
                <w:szCs w:val="16"/>
              </w:rPr>
              <w:t>運用資訊科技，蒐集中外藝術資料，了解當代藝術生活趨勢，增廣對藝術文化的認知範圍。</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w:t>
            </w:r>
            <w:r w:rsidRPr="00EA4A0A">
              <w:rPr>
                <w:rFonts w:ascii="新細明體" w:hAnsi="新細明體"/>
                <w:color w:val="000000"/>
                <w:sz w:val="16"/>
                <w:szCs w:val="16"/>
              </w:rPr>
              <w:t>.</w:t>
            </w:r>
            <w:r w:rsidRPr="00EA4A0A">
              <w:rPr>
                <w:rFonts w:ascii="新細明體" w:hAnsi="新細明體" w:hint="eastAsia"/>
                <w:color w:val="000000"/>
                <w:sz w:val="16"/>
                <w:szCs w:val="16"/>
              </w:rPr>
              <w:t>了解動畫的製作原理、創作過程與價值。</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1.完成非常有藝思學習單：動手創作手翻書。</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w w:val="120"/>
                <w:sz w:val="16"/>
                <w:szCs w:val="16"/>
              </w:rPr>
            </w:pPr>
            <w:r w:rsidRPr="00EA4A0A">
              <w:rPr>
                <w:rFonts w:ascii="新細明體" w:hAnsi="新細明體" w:hint="eastAsia"/>
                <w:color w:val="000000"/>
                <w:w w:val="120"/>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5-4-5 </w:t>
            </w:r>
            <w:r w:rsidRPr="00EA4A0A">
              <w:rPr>
                <w:rFonts w:ascii="新細明體" w:hAnsi="新細明體" w:hint="eastAsia"/>
                <w:color w:val="000000"/>
                <w:sz w:val="16"/>
                <w:szCs w:val="16"/>
              </w:rPr>
              <w:t>能應用資訊及網路科技，培養合作與主動學習的能力。</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【人權】</w:t>
            </w:r>
          </w:p>
          <w:p w:rsidR="0016606E" w:rsidRPr="00EA4A0A" w:rsidRDefault="0016606E" w:rsidP="00F24527">
            <w:pPr>
              <w:ind w:left="57" w:right="57"/>
              <w:jc w:val="both"/>
              <w:rPr>
                <w:rFonts w:ascii="新細明體" w:hAnsi="新細明體"/>
                <w:color w:val="000000"/>
                <w:w w:val="120"/>
                <w:sz w:val="16"/>
                <w:szCs w:val="16"/>
              </w:rPr>
            </w:pPr>
            <w:r w:rsidRPr="00EA4A0A">
              <w:rPr>
                <w:rFonts w:ascii="新細明體" w:hAnsi="新細明體"/>
                <w:color w:val="000000"/>
                <w:sz w:val="16"/>
                <w:szCs w:val="16"/>
              </w:rPr>
              <w:t xml:space="preserve">2-4-1 </w:t>
            </w:r>
            <w:r w:rsidRPr="00EA4A0A">
              <w:rPr>
                <w:rFonts w:ascii="新細明體" w:hAnsi="新細明體" w:hint="eastAsia"/>
                <w:color w:val="000000"/>
                <w:sz w:val="16"/>
                <w:szCs w:val="16"/>
              </w:rPr>
              <w:t>了解文化權並能欣賞、包容文化差異。</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七、規畫、組織與實踐</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十、獨立思考與解決問題</w:t>
            </w:r>
          </w:p>
        </w:tc>
      </w:tr>
      <w:tr w:rsidR="0016606E" w:rsidTr="00F24527">
        <w:trPr>
          <w:cantSplit/>
          <w:trHeight w:val="291"/>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九</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10/21</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szCs w:val="16"/>
              </w:rPr>
            </w:pPr>
            <w:r>
              <w:rPr>
                <w:rFonts w:ascii="新細明體" w:hAnsi="新細明體" w:hint="eastAsia"/>
                <w:color w:val="000000"/>
                <w:spacing w:val="-10"/>
                <w:sz w:val="16"/>
                <w:szCs w:val="16"/>
              </w:rPr>
              <w:t>10/25</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音樂</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傾聽古典的樂音</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1-4-1 </w:t>
            </w:r>
            <w:r w:rsidRPr="00EA4A0A">
              <w:rPr>
                <w:rFonts w:ascii="新細明體" w:hAnsi="新細明體" w:hint="eastAsia"/>
                <w:color w:val="000000"/>
                <w:sz w:val="16"/>
                <w:szCs w:val="16"/>
              </w:rPr>
              <w:t>了解藝術創作與社會文化的關係，表現獨立的思考能力，嘗試多元的藝術創作。</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2-4-6 </w:t>
            </w:r>
            <w:r w:rsidRPr="00EA4A0A">
              <w:rPr>
                <w:rFonts w:ascii="新細明體" w:hAnsi="新細明體" w:hint="eastAsia"/>
                <w:color w:val="000000"/>
                <w:sz w:val="16"/>
                <w:szCs w:val="16"/>
              </w:rPr>
              <w:t>辨識及描述各種藝術品內容、形式與媒體的特性。</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2-4-8 </w:t>
            </w:r>
            <w:r w:rsidRPr="00EA4A0A">
              <w:rPr>
                <w:rFonts w:ascii="新細明體" w:hAnsi="新細明體" w:hint="eastAsia"/>
                <w:color w:val="000000"/>
                <w:sz w:val="16"/>
                <w:szCs w:val="16"/>
              </w:rPr>
              <w:t>運用資訊科技，蒐集中外藝術資料，了解當代藝術生活趨勢，增廣對藝術文化的認知範圍。</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3-4-11 </w:t>
            </w:r>
            <w:r w:rsidRPr="00EA4A0A">
              <w:rPr>
                <w:rFonts w:ascii="新細明體" w:hAnsi="新細明體" w:hint="eastAsia"/>
                <w:color w:val="000000"/>
                <w:sz w:val="16"/>
                <w:szCs w:val="16"/>
              </w:rPr>
              <w:t>選擇適合自己的性向、興趣與能力的藝術活動，繼續學習。</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1.欣賞古典樂派作曲家的作品，體會交響曲的形式之美與內涵。</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1.認識貝多芬。</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2.樂曲欣賞〈第九號交響曲〉第四樂章。</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w w:val="120"/>
                <w:sz w:val="16"/>
              </w:rPr>
            </w:pPr>
            <w:r w:rsidRPr="00EA4A0A">
              <w:rPr>
                <w:rFonts w:ascii="新細明體" w:hAnsi="新細明體" w:hint="eastAsia"/>
                <w:color w:val="000000"/>
                <w:w w:val="120"/>
                <w:sz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【人權】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2-4-1 了解文化權並能欣賞、包容</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文化差異。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4-3-5 </w:t>
            </w:r>
            <w:r w:rsidRPr="00EA4A0A">
              <w:rPr>
                <w:rFonts w:ascii="新細明體" w:hAnsi="新細明體" w:hint="eastAsia"/>
                <w:color w:val="000000"/>
                <w:sz w:val="16"/>
                <w:szCs w:val="16"/>
              </w:rPr>
              <w:t>能利用搜尋引擎及搜尋技巧尋找合適的網路資源。</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4-3-6 </w:t>
            </w:r>
            <w:r w:rsidRPr="00EA4A0A">
              <w:rPr>
                <w:rFonts w:ascii="新細明體" w:hAnsi="新細明體" w:hint="eastAsia"/>
                <w:color w:val="000000"/>
                <w:sz w:val="16"/>
                <w:szCs w:val="16"/>
              </w:rPr>
              <w:t>能利用網路工具分享學習資源與心得。</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tc>
      </w:tr>
      <w:tr w:rsidR="0016606E" w:rsidTr="00F24527">
        <w:trPr>
          <w:cantSplit/>
          <w:trHeight w:val="291"/>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lastRenderedPageBreak/>
              <w:t>九</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10/21</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szCs w:val="16"/>
              </w:rPr>
            </w:pPr>
            <w:r>
              <w:rPr>
                <w:rFonts w:ascii="新細明體" w:hAnsi="新細明體" w:hint="eastAsia"/>
                <w:color w:val="000000"/>
                <w:spacing w:val="-10"/>
                <w:sz w:val="16"/>
                <w:szCs w:val="16"/>
              </w:rPr>
              <w:t>10/25</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表演藝術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一唱一和</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1-4-2 </w:t>
            </w:r>
            <w:r w:rsidRPr="00EA4A0A">
              <w:rPr>
                <w:rFonts w:ascii="新細明體" w:hAnsi="新細明體" w:hint="eastAsia"/>
                <w:color w:val="000000"/>
                <w:sz w:val="16"/>
                <w:szCs w:val="16"/>
              </w:rPr>
              <w:t>體察人群間各種情感的特質，設計關懷社會及自然環境的主題，運用適當的媒體與技法，傳達個人或團體情感與價值觀，發展獨特的表現。</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2-4-7 </w:t>
            </w:r>
            <w:r w:rsidRPr="00EA4A0A">
              <w:rPr>
                <w:rFonts w:ascii="新細明體" w:hAnsi="新細明體" w:hint="eastAsia"/>
                <w:color w:val="000000"/>
                <w:sz w:val="16"/>
                <w:szCs w:val="16"/>
              </w:rPr>
              <w:t>感受及識別古典藝術與當代藝術、精緻藝術與大眾藝術風格的差異，</w:t>
            </w:r>
            <w:r w:rsidRPr="00EA4A0A">
              <w:rPr>
                <w:rFonts w:ascii="新細明體" w:hAnsi="新細明體"/>
                <w:color w:val="000000"/>
                <w:sz w:val="16"/>
                <w:szCs w:val="16"/>
              </w:rPr>
              <w:t xml:space="preserve"> </w:t>
            </w:r>
            <w:r w:rsidRPr="00EA4A0A">
              <w:rPr>
                <w:rFonts w:ascii="新細明體" w:hAnsi="新細明體" w:hint="eastAsia"/>
                <w:color w:val="000000"/>
                <w:sz w:val="16"/>
                <w:szCs w:val="16"/>
              </w:rPr>
              <w:t>體會不同時代、社會的藝術生活與價值觀。</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3-4-10 </w:t>
            </w:r>
            <w:r w:rsidRPr="00EA4A0A">
              <w:rPr>
                <w:rFonts w:ascii="新細明體" w:hAnsi="新細明體" w:hint="eastAsia"/>
                <w:color w:val="000000"/>
                <w:sz w:val="16"/>
                <w:szCs w:val="16"/>
              </w:rPr>
              <w:t>透過有計畫的集體創作與展演活動，表現自動、合作、尊重、秩序、溝通、協調的團隊精神與態度。</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w:t>
            </w:r>
            <w:r w:rsidRPr="00EA4A0A">
              <w:rPr>
                <w:rFonts w:ascii="新細明體" w:hAnsi="新細明體"/>
                <w:color w:val="000000"/>
                <w:sz w:val="16"/>
                <w:szCs w:val="16"/>
              </w:rPr>
              <w:t>.</w:t>
            </w:r>
            <w:r w:rsidRPr="00EA4A0A">
              <w:rPr>
                <w:rFonts w:ascii="新細明體" w:hAnsi="新細明體" w:hint="eastAsia"/>
                <w:color w:val="000000"/>
                <w:sz w:val="16"/>
                <w:szCs w:val="16"/>
              </w:rPr>
              <w:t>提升對相聲的鑑賞能力。</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1.教師播放自行準備的〈相聲常識啦咧〉片段，並請同學分組演出。</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sz w:val="16"/>
              </w:rPr>
            </w:pPr>
            <w:r w:rsidRPr="00EA4A0A">
              <w:rPr>
                <w:rFonts w:ascii="新細明體" w:hAnsi="新細明體" w:hint="eastAsia"/>
                <w:color w:val="000000"/>
                <w:sz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【環境】</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1-3-1 </w:t>
            </w:r>
            <w:r w:rsidRPr="00EA4A0A">
              <w:rPr>
                <w:rFonts w:ascii="新細明體" w:hAnsi="新細明體" w:hint="eastAsia"/>
                <w:color w:val="000000"/>
                <w:sz w:val="16"/>
                <w:szCs w:val="16"/>
              </w:rPr>
              <w:t>藉由觀察與體驗自然，</w:t>
            </w:r>
            <w:r w:rsidRPr="00EA4A0A">
              <w:rPr>
                <w:rFonts w:ascii="新細明體" w:hAnsi="新細明體"/>
                <w:color w:val="000000"/>
                <w:sz w:val="16"/>
                <w:szCs w:val="16"/>
              </w:rPr>
              <w:t xml:space="preserve"> </w:t>
            </w:r>
            <w:r w:rsidRPr="00EA4A0A">
              <w:rPr>
                <w:rFonts w:ascii="新細明體" w:hAnsi="新細明體" w:hint="eastAsia"/>
                <w:color w:val="000000"/>
                <w:sz w:val="16"/>
                <w:szCs w:val="16"/>
              </w:rPr>
              <w:t>並能以創作文章、美勞、音樂、戲劇表演等形式表現自</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然環境之美與對環境的關懷。</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【人權】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1-3-4 </w:t>
            </w:r>
            <w:r w:rsidRPr="00EA4A0A">
              <w:rPr>
                <w:rFonts w:ascii="新細明體" w:hAnsi="新細明體" w:hint="eastAsia"/>
                <w:color w:val="000000"/>
                <w:sz w:val="16"/>
                <w:szCs w:val="16"/>
              </w:rPr>
              <w:t>了解世界上不同的群體、文化和國家，能尊重欣賞其差異。</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四、表達、溝通與分享</w:t>
            </w:r>
          </w:p>
        </w:tc>
      </w:tr>
      <w:tr w:rsidR="0016606E" w:rsidTr="00F24527">
        <w:trPr>
          <w:cantSplit/>
          <w:trHeight w:val="7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十</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10/28</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rPr>
            </w:pPr>
            <w:r>
              <w:rPr>
                <w:rFonts w:ascii="新細明體" w:hAnsi="新細明體" w:hint="eastAsia"/>
                <w:color w:val="000000"/>
                <w:spacing w:val="-10"/>
                <w:sz w:val="16"/>
                <w:szCs w:val="16"/>
              </w:rPr>
              <w:t>11/1</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視覺藝術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「動」的圖像</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2-4-5 </w:t>
            </w:r>
            <w:r w:rsidRPr="00EA4A0A">
              <w:rPr>
                <w:rFonts w:ascii="新細明體" w:hAnsi="新細明體" w:hint="eastAsia"/>
                <w:color w:val="000000"/>
                <w:sz w:val="16"/>
                <w:szCs w:val="16"/>
              </w:rPr>
              <w:t>鑑賞各種自然物、人造物與藝術作品，分析其美感與文化特質。</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2-4-6 </w:t>
            </w:r>
            <w:r w:rsidRPr="00EA4A0A">
              <w:rPr>
                <w:rFonts w:ascii="新細明體" w:hAnsi="新細明體" w:hint="eastAsia"/>
                <w:color w:val="000000"/>
                <w:sz w:val="16"/>
                <w:szCs w:val="16"/>
              </w:rPr>
              <w:t>辨識及描述各種藝術品內容、形式與媒體的特性。</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2-4-7 </w:t>
            </w:r>
            <w:r w:rsidRPr="00EA4A0A">
              <w:rPr>
                <w:rFonts w:ascii="新細明體" w:hAnsi="新細明體" w:hint="eastAsia"/>
                <w:color w:val="000000"/>
                <w:sz w:val="16"/>
                <w:szCs w:val="16"/>
              </w:rPr>
              <w:t>感受及識別古典藝術與當代藝術、精緻藝術與大眾藝術風格的差異，體會不同時代、社會的藝術生活與價值觀。</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2-4-8 </w:t>
            </w:r>
            <w:r w:rsidRPr="00EA4A0A">
              <w:rPr>
                <w:rFonts w:ascii="新細明體" w:hAnsi="新細明體" w:hint="eastAsia"/>
                <w:color w:val="000000"/>
                <w:sz w:val="16"/>
                <w:szCs w:val="16"/>
              </w:rPr>
              <w:t>運用資訊科技，蒐集中外藝術資料，了解當代藝術生活趨勢，增廣對藝術文化的認知範圍。</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w:t>
            </w:r>
            <w:r w:rsidRPr="00EA4A0A">
              <w:rPr>
                <w:rFonts w:ascii="新細明體" w:hAnsi="新細明體"/>
                <w:color w:val="000000"/>
                <w:sz w:val="16"/>
                <w:szCs w:val="16"/>
              </w:rPr>
              <w:t>.</w:t>
            </w:r>
            <w:r w:rsidRPr="00EA4A0A">
              <w:rPr>
                <w:rFonts w:ascii="新細明體" w:hAnsi="新細明體" w:hint="eastAsia"/>
                <w:color w:val="000000"/>
                <w:sz w:val="16"/>
                <w:szCs w:val="16"/>
              </w:rPr>
              <w:t>了解動畫的製作原理、創作過程與價值。</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1.完成非常有藝思學習單：動手創作手翻書。</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w w:val="120"/>
                <w:sz w:val="16"/>
                <w:szCs w:val="16"/>
              </w:rPr>
            </w:pPr>
            <w:r w:rsidRPr="00EA4A0A">
              <w:rPr>
                <w:rFonts w:ascii="新細明體" w:hAnsi="新細明體" w:hint="eastAsia"/>
                <w:color w:val="000000"/>
                <w:w w:val="120"/>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【性別平等】</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rPr>
              <w:t xml:space="preserve">3-4-1 </w:t>
            </w:r>
            <w:r w:rsidRPr="00EA4A0A">
              <w:rPr>
                <w:rFonts w:ascii="新細明體" w:hAnsi="新細明體" w:hint="eastAsia"/>
                <w:color w:val="000000"/>
                <w:sz w:val="16"/>
              </w:rPr>
              <w:t>運用各種資訊、科技與媒體資源解決問題，不受</w:t>
            </w:r>
            <w:r w:rsidRPr="00EA4A0A">
              <w:rPr>
                <w:rFonts w:ascii="新細明體" w:hAnsi="新細明體" w:hint="eastAsia"/>
                <w:color w:val="000000"/>
                <w:sz w:val="16"/>
                <w:szCs w:val="16"/>
              </w:rPr>
              <w:t>性別的限制。</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5-4-5 </w:t>
            </w:r>
            <w:r w:rsidRPr="00EA4A0A">
              <w:rPr>
                <w:rFonts w:ascii="新細明體" w:hAnsi="新細明體" w:hint="eastAsia"/>
                <w:color w:val="000000"/>
                <w:sz w:val="16"/>
                <w:szCs w:val="16"/>
              </w:rPr>
              <w:t>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七、規畫、組織與實踐</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十、獨立思考與解決問題</w:t>
            </w:r>
          </w:p>
        </w:tc>
      </w:tr>
      <w:tr w:rsidR="0016606E" w:rsidTr="00F24527">
        <w:trPr>
          <w:cantSplit/>
          <w:trHeight w:val="7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十</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10/28</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rPr>
            </w:pPr>
            <w:r>
              <w:rPr>
                <w:rFonts w:ascii="新細明體" w:hAnsi="新細明體" w:hint="eastAsia"/>
                <w:color w:val="000000"/>
                <w:spacing w:val="-10"/>
                <w:sz w:val="16"/>
                <w:szCs w:val="16"/>
              </w:rPr>
              <w:t>11/1</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音樂</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傾聽古典的樂音</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1-4-1 </w:t>
            </w:r>
            <w:r w:rsidRPr="00EA4A0A">
              <w:rPr>
                <w:rFonts w:ascii="新細明體" w:hAnsi="新細明體" w:hint="eastAsia"/>
                <w:color w:val="000000"/>
                <w:sz w:val="16"/>
                <w:szCs w:val="16"/>
              </w:rPr>
              <w:t>了解藝術創作與社會文化的關係，表現獨立的思考能力，嘗試多元的藝術創作。</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2-4-6 </w:t>
            </w:r>
            <w:r w:rsidRPr="00EA4A0A">
              <w:rPr>
                <w:rFonts w:ascii="新細明體" w:hAnsi="新細明體" w:hint="eastAsia"/>
                <w:color w:val="000000"/>
                <w:sz w:val="16"/>
                <w:szCs w:val="16"/>
              </w:rPr>
              <w:t>辨識及描述各種藝術品內容、形式與媒體的特性。</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2-4-8 </w:t>
            </w:r>
            <w:r w:rsidRPr="00EA4A0A">
              <w:rPr>
                <w:rFonts w:ascii="新細明體" w:hAnsi="新細明體" w:hint="eastAsia"/>
                <w:color w:val="000000"/>
                <w:sz w:val="16"/>
                <w:szCs w:val="16"/>
              </w:rPr>
              <w:t>運用資訊科技，蒐集中外藝術資料，了解當代藝術生活趨勢，增廣對藝術文化的認知範圍。</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3-4-11 </w:t>
            </w:r>
            <w:r w:rsidRPr="00EA4A0A">
              <w:rPr>
                <w:rFonts w:ascii="新細明體" w:hAnsi="新細明體" w:hint="eastAsia"/>
                <w:color w:val="000000"/>
                <w:sz w:val="16"/>
                <w:szCs w:val="16"/>
              </w:rPr>
              <w:t>選擇適合自己的性向、興趣與能力的藝術活動，繼續學習。</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1.藉由演唱及演奏，發展唱奏技巧與表現能力，並從中體會古典樂派的音樂特色。</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1.歌曲習唱〈快樂很偉大〉。</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2.完成非常有藝思學習單：古典樂派停看聽。</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w w:val="120"/>
                <w:sz w:val="16"/>
              </w:rPr>
            </w:pPr>
            <w:r w:rsidRPr="00EA4A0A">
              <w:rPr>
                <w:rFonts w:ascii="新細明體" w:hAnsi="新細明體" w:hint="eastAsia"/>
                <w:color w:val="000000"/>
                <w:w w:val="120"/>
                <w:sz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【人權】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2-4-1 了解文化權並能欣賞、包容</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文化差異。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4-3-5 </w:t>
            </w:r>
            <w:r w:rsidRPr="00EA4A0A">
              <w:rPr>
                <w:rFonts w:ascii="新細明體" w:hAnsi="新細明體" w:hint="eastAsia"/>
                <w:color w:val="000000"/>
                <w:sz w:val="16"/>
                <w:szCs w:val="16"/>
              </w:rPr>
              <w:t>能利用搜尋引擎及搜尋技巧尋找合適的網路資源。</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4-3-6 </w:t>
            </w:r>
            <w:r w:rsidRPr="00EA4A0A">
              <w:rPr>
                <w:rFonts w:ascii="新細明體" w:hAnsi="新細明體" w:hint="eastAsia"/>
                <w:color w:val="000000"/>
                <w:sz w:val="16"/>
                <w:szCs w:val="16"/>
              </w:rPr>
              <w:t>能利用網路工具分享學習資源與心得。</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tc>
      </w:tr>
      <w:tr w:rsidR="0016606E" w:rsidTr="00F24527">
        <w:trPr>
          <w:cantSplit/>
          <w:trHeight w:val="7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lastRenderedPageBreak/>
              <w:t>十</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10/28</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rPr>
            </w:pPr>
            <w:r>
              <w:rPr>
                <w:rFonts w:ascii="新細明體" w:hAnsi="新細明體" w:hint="eastAsia"/>
                <w:color w:val="000000"/>
                <w:spacing w:val="-10"/>
                <w:sz w:val="16"/>
                <w:szCs w:val="16"/>
              </w:rPr>
              <w:t>11/1</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表演藝術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一唱一和</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1-4-2 </w:t>
            </w:r>
            <w:r w:rsidRPr="00EA4A0A">
              <w:rPr>
                <w:rFonts w:ascii="新細明體" w:hAnsi="新細明體" w:hint="eastAsia"/>
                <w:color w:val="000000"/>
                <w:sz w:val="16"/>
                <w:szCs w:val="16"/>
              </w:rPr>
              <w:t>體察人群間各種情感的特質，設計關懷社會及自然環境的主題，運用適當的媒體與技法，傳達個人或團體情感與價值觀，發展獨特的表現。</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2-4-7 </w:t>
            </w:r>
            <w:r w:rsidRPr="00EA4A0A">
              <w:rPr>
                <w:rFonts w:ascii="新細明體" w:hAnsi="新細明體" w:hint="eastAsia"/>
                <w:color w:val="000000"/>
                <w:sz w:val="16"/>
                <w:szCs w:val="16"/>
              </w:rPr>
              <w:t>感受及識別古典藝術與當代藝術、精緻藝術與大眾藝術風格的差異，</w:t>
            </w:r>
            <w:r w:rsidRPr="00EA4A0A">
              <w:rPr>
                <w:rFonts w:ascii="新細明體" w:hAnsi="新細明體"/>
                <w:color w:val="000000"/>
                <w:sz w:val="16"/>
                <w:szCs w:val="16"/>
              </w:rPr>
              <w:t xml:space="preserve"> </w:t>
            </w:r>
            <w:r w:rsidRPr="00EA4A0A">
              <w:rPr>
                <w:rFonts w:ascii="新細明體" w:hAnsi="新細明體" w:hint="eastAsia"/>
                <w:color w:val="000000"/>
                <w:sz w:val="16"/>
                <w:szCs w:val="16"/>
              </w:rPr>
              <w:t>體會不同時代、社會的藝術生活與價值觀。</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3-4-10 </w:t>
            </w:r>
            <w:r w:rsidRPr="00EA4A0A">
              <w:rPr>
                <w:rFonts w:ascii="新細明體" w:hAnsi="新細明體" w:hint="eastAsia"/>
                <w:color w:val="000000"/>
                <w:sz w:val="16"/>
                <w:szCs w:val="16"/>
              </w:rPr>
              <w:t>透過有計畫的集體創作與展演活動，表現自動、合作、尊重、秩序、溝通、協調的團隊精神與態度。</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w:t>
            </w:r>
            <w:r w:rsidRPr="00EA4A0A">
              <w:rPr>
                <w:rFonts w:ascii="新細明體" w:hAnsi="新細明體"/>
                <w:color w:val="000000"/>
                <w:sz w:val="16"/>
                <w:szCs w:val="16"/>
              </w:rPr>
              <w:t>.</w:t>
            </w:r>
            <w:r w:rsidRPr="00EA4A0A">
              <w:rPr>
                <w:rFonts w:ascii="新細明體" w:hAnsi="新細明體" w:hint="eastAsia"/>
                <w:color w:val="000000"/>
                <w:sz w:val="16"/>
                <w:szCs w:val="16"/>
              </w:rPr>
              <w:t>提升對相聲的鑑賞能力。</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1.完成非常有藝思學習單：相聲的藝術。</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sz w:val="16"/>
              </w:rPr>
            </w:pPr>
            <w:r w:rsidRPr="00EA4A0A">
              <w:rPr>
                <w:rFonts w:ascii="新細明體" w:hAnsi="新細明體" w:hint="eastAsia"/>
                <w:color w:val="000000"/>
                <w:sz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【環境】</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1-3-1 </w:t>
            </w:r>
            <w:r w:rsidRPr="00EA4A0A">
              <w:rPr>
                <w:rFonts w:ascii="新細明體" w:hAnsi="新細明體" w:hint="eastAsia"/>
                <w:color w:val="000000"/>
                <w:sz w:val="16"/>
                <w:szCs w:val="16"/>
              </w:rPr>
              <w:t>藉由觀察與體驗自然，</w:t>
            </w:r>
            <w:r w:rsidRPr="00EA4A0A">
              <w:rPr>
                <w:rFonts w:ascii="新細明體" w:hAnsi="新細明體"/>
                <w:color w:val="000000"/>
                <w:sz w:val="16"/>
                <w:szCs w:val="16"/>
              </w:rPr>
              <w:t xml:space="preserve"> </w:t>
            </w:r>
            <w:r w:rsidRPr="00EA4A0A">
              <w:rPr>
                <w:rFonts w:ascii="新細明體" w:hAnsi="新細明體" w:hint="eastAsia"/>
                <w:color w:val="000000"/>
                <w:sz w:val="16"/>
                <w:szCs w:val="16"/>
              </w:rPr>
              <w:t>並能以創作文章、美勞、音樂、戲劇表演等形式表現自然環境之美與對環境的關懷。</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【人權】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1-3-4 </w:t>
            </w:r>
            <w:r w:rsidRPr="00EA4A0A">
              <w:rPr>
                <w:rFonts w:ascii="新細明體" w:hAnsi="新細明體" w:hint="eastAsia"/>
                <w:color w:val="000000"/>
                <w:sz w:val="16"/>
                <w:szCs w:val="16"/>
              </w:rPr>
              <w:t>了解世界上不同的群體、文化和國家，能尊重欣賞其差異。</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四、表達、溝通與分享</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七、規畫、組織與實踐</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tc>
      </w:tr>
      <w:tr w:rsidR="0016606E" w:rsidTr="00F24527">
        <w:trPr>
          <w:cantSplit/>
          <w:trHeight w:val="115"/>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十一</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11/4</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rPr>
            </w:pPr>
            <w:r>
              <w:rPr>
                <w:rFonts w:ascii="新細明體" w:hAnsi="新細明體" w:hint="eastAsia"/>
                <w:color w:val="000000"/>
                <w:spacing w:val="-10"/>
                <w:sz w:val="16"/>
                <w:szCs w:val="16"/>
              </w:rPr>
              <w:t>11/8</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視覺藝術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筆趣與墨韻</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1-4-3 </w:t>
            </w:r>
            <w:r w:rsidRPr="00EA4A0A">
              <w:rPr>
                <w:rFonts w:ascii="新細明體" w:hAnsi="新細明體" w:hint="eastAsia"/>
                <w:color w:val="000000"/>
                <w:sz w:val="16"/>
                <w:szCs w:val="16"/>
              </w:rPr>
              <w:t>嘗試各種藝術媒體，探求傳統與非傳統藝術風格的差異。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2-4-6 </w:t>
            </w:r>
            <w:r w:rsidRPr="00EA4A0A">
              <w:rPr>
                <w:rFonts w:ascii="新細明體" w:hAnsi="新細明體" w:hint="eastAsia"/>
                <w:color w:val="000000"/>
                <w:sz w:val="16"/>
                <w:szCs w:val="16"/>
              </w:rPr>
              <w:t>辨識及描述各種藝術品內容、形式與媒體的特性。</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1.了解水墨畫的基本精神與特質。</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2.探求傳統與非傳統水墨畫的風格變化。</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3.認識臺灣當代水、彩墨畫創作者與作品。</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4.鑑賞水墨畫家創作的形式、風格與內容。</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1.介紹水墨畫的特色。</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2.欣賞臺灣作家的水墨畫作品。</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w w:val="120"/>
                <w:sz w:val="16"/>
              </w:rPr>
            </w:pPr>
            <w:r w:rsidRPr="00EA4A0A">
              <w:rPr>
                <w:rFonts w:ascii="新細明體" w:hAnsi="新細明體" w:hint="eastAsia"/>
                <w:color w:val="000000"/>
                <w:w w:val="120"/>
                <w:sz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【性別平等】</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rPr>
              <w:t xml:space="preserve">3-4-1 </w:t>
            </w:r>
            <w:r w:rsidRPr="00EA4A0A">
              <w:rPr>
                <w:rFonts w:ascii="新細明體" w:hAnsi="新細明體" w:hint="eastAsia"/>
                <w:color w:val="000000"/>
                <w:sz w:val="16"/>
              </w:rPr>
              <w:t>運用各種資訊、科技與媒體資源解決問題，不受</w:t>
            </w:r>
            <w:r w:rsidRPr="00EA4A0A">
              <w:rPr>
                <w:rFonts w:ascii="新細明體" w:hAnsi="新細明體" w:hint="eastAsia"/>
                <w:color w:val="000000"/>
                <w:sz w:val="16"/>
                <w:szCs w:val="16"/>
              </w:rPr>
              <w:t>性別的限制。</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5-4-5 </w:t>
            </w:r>
            <w:r w:rsidRPr="00EA4A0A">
              <w:rPr>
                <w:rFonts w:ascii="新細明體" w:hAnsi="新細明體" w:hint="eastAsia"/>
                <w:color w:val="000000"/>
                <w:sz w:val="16"/>
                <w:szCs w:val="16"/>
              </w:rPr>
              <w:t>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四、表達、溝通與分享</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七、規畫、組織與實踐</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tc>
      </w:tr>
      <w:tr w:rsidR="0016606E" w:rsidTr="00F24527">
        <w:trPr>
          <w:cantSplit/>
          <w:trHeight w:val="115"/>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十一</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11/4</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rPr>
            </w:pPr>
            <w:r>
              <w:rPr>
                <w:rFonts w:ascii="新細明體" w:hAnsi="新細明體" w:hint="eastAsia"/>
                <w:color w:val="000000"/>
                <w:spacing w:val="-10"/>
                <w:sz w:val="16"/>
                <w:szCs w:val="16"/>
              </w:rPr>
              <w:t>11/8</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音樂</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優遊浪漫的時空</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1-4-1 </w:t>
            </w:r>
            <w:r w:rsidRPr="00EA4A0A">
              <w:rPr>
                <w:rFonts w:ascii="新細明體" w:hAnsi="新細明體" w:hint="eastAsia"/>
                <w:color w:val="000000"/>
                <w:sz w:val="16"/>
                <w:szCs w:val="16"/>
              </w:rPr>
              <w:t>了解藝術創作與社會文化的關係，表現獨立的思考能力，嘗試多元的藝術創作。</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2-4-7 </w:t>
            </w:r>
            <w:r w:rsidRPr="00EA4A0A">
              <w:rPr>
                <w:rFonts w:ascii="新細明體" w:hAnsi="新細明體" w:hint="eastAsia"/>
                <w:color w:val="000000"/>
                <w:sz w:val="16"/>
                <w:szCs w:val="16"/>
              </w:rPr>
              <w:t>感受及識別古典藝術與當代藝術、精緻藝術與大眾藝術風格的差異，體會不同時代、社會的藝術生活與價值觀。</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2-4-8 </w:t>
            </w:r>
            <w:r w:rsidRPr="00EA4A0A">
              <w:rPr>
                <w:rFonts w:ascii="新細明體" w:hAnsi="新細明體" w:hint="eastAsia"/>
                <w:color w:val="000000"/>
                <w:sz w:val="16"/>
                <w:szCs w:val="16"/>
              </w:rPr>
              <w:t>運用資訊科技，蒐集中外藝術資料，了解當代藝術生活趨勢，增廣對藝術文化的認知範圍。</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p w:rsidR="0016606E" w:rsidRPr="00EA4A0A" w:rsidRDefault="0016606E" w:rsidP="00F24527">
            <w:pPr>
              <w:ind w:left="57" w:right="57"/>
              <w:jc w:val="both"/>
              <w:rPr>
                <w:rFonts w:ascii="新細明體" w:hAnsi="新細明體"/>
                <w:b/>
                <w:bCs/>
                <w:color w:val="000000"/>
                <w:sz w:val="16"/>
              </w:rPr>
            </w:pPr>
            <w:r w:rsidRPr="00EA4A0A">
              <w:rPr>
                <w:rFonts w:ascii="新細明體" w:hAnsi="新細明體"/>
                <w:color w:val="000000"/>
                <w:sz w:val="16"/>
                <w:szCs w:val="16"/>
              </w:rPr>
              <w:t xml:space="preserve">3-4-10 </w:t>
            </w:r>
            <w:r w:rsidRPr="00EA4A0A">
              <w:rPr>
                <w:rFonts w:ascii="新細明體" w:hAnsi="新細明體" w:hint="eastAsia"/>
                <w:color w:val="000000"/>
                <w:sz w:val="16"/>
                <w:szCs w:val="16"/>
              </w:rPr>
              <w:t>透過有計畫的集體創作與展演活動，表現自動、合作、尊重、秩序、溝通、協調的團隊精神與態度。</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1.</w:t>
            </w:r>
            <w:r w:rsidRPr="00EA4A0A">
              <w:rPr>
                <w:rFonts w:ascii="新細明體" w:hAnsi="新細明體" w:hint="eastAsia"/>
                <w:color w:val="000000"/>
                <w:sz w:val="16"/>
                <w:szCs w:val="16"/>
              </w:rPr>
              <w:t>能認識浪漫樂派的音樂風格及內涵。</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1.介紹浪漫樂派的社會背景。</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w w:val="120"/>
                <w:sz w:val="16"/>
              </w:rPr>
            </w:pPr>
            <w:r w:rsidRPr="00EA4A0A">
              <w:rPr>
                <w:rFonts w:ascii="新細明體" w:hAnsi="新細明體" w:hint="eastAsia"/>
                <w:color w:val="000000"/>
                <w:w w:val="120"/>
                <w:sz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【人權】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2-4-1 了解文化權並能欣賞、包容文化差異。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4-3-5 </w:t>
            </w:r>
            <w:r w:rsidRPr="00EA4A0A">
              <w:rPr>
                <w:rFonts w:ascii="新細明體" w:hAnsi="新細明體" w:hint="eastAsia"/>
                <w:color w:val="000000"/>
                <w:sz w:val="16"/>
                <w:szCs w:val="16"/>
              </w:rPr>
              <w:t>能利用搜尋引擎及搜尋技巧尋找合適的網路資源。</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4-3-6 </w:t>
            </w:r>
            <w:r w:rsidRPr="00EA4A0A">
              <w:rPr>
                <w:rFonts w:ascii="新細明體" w:hAnsi="新細明體" w:hint="eastAsia"/>
                <w:color w:val="000000"/>
                <w:sz w:val="16"/>
                <w:szCs w:val="16"/>
              </w:rPr>
              <w:t>能利用網路工具分享學習資源與心得。</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tc>
      </w:tr>
      <w:tr w:rsidR="0016606E" w:rsidTr="00F24527">
        <w:trPr>
          <w:cantSplit/>
          <w:trHeight w:val="115"/>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lastRenderedPageBreak/>
              <w:t>十一</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11/4</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rPr>
            </w:pPr>
            <w:r>
              <w:rPr>
                <w:rFonts w:ascii="新細明體" w:hAnsi="新細明體" w:hint="eastAsia"/>
                <w:color w:val="000000"/>
                <w:spacing w:val="-10"/>
                <w:sz w:val="16"/>
                <w:szCs w:val="16"/>
              </w:rPr>
              <w:t>11/8</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表演藝術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全球化的表演嘉年華</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1-4-1 </w:t>
            </w:r>
            <w:r w:rsidRPr="00EA4A0A">
              <w:rPr>
                <w:rFonts w:ascii="新細明體" w:hAnsi="新細明體" w:hint="eastAsia"/>
                <w:color w:val="000000"/>
                <w:sz w:val="16"/>
                <w:szCs w:val="16"/>
              </w:rPr>
              <w:t>了解藝術創作與社會文化的關係，表現獨立的思考能力，嘗試多元的藝術創作。</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1-4-2 </w:t>
            </w:r>
            <w:r w:rsidRPr="00EA4A0A">
              <w:rPr>
                <w:rFonts w:ascii="新細明體" w:hAnsi="新細明體" w:hint="eastAsia"/>
                <w:color w:val="000000"/>
                <w:sz w:val="16"/>
                <w:szCs w:val="16"/>
              </w:rPr>
              <w:t>體察人群間各種情感的特質，設計關懷社會及自然環境的主題，運用適當的媒體與技法，傳達個人或團體情感與價值觀，發展獨特的表現。</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2-4-8 </w:t>
            </w:r>
            <w:r w:rsidRPr="00EA4A0A">
              <w:rPr>
                <w:rFonts w:ascii="新細明體" w:hAnsi="新細明體" w:hint="eastAsia"/>
                <w:color w:val="000000"/>
                <w:sz w:val="16"/>
                <w:szCs w:val="16"/>
              </w:rPr>
              <w:t>運用資訊科技，蒐集中外藝術資料，了解當代藝術生活趨勢，增廣對藝術文化的認知範圍。</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3-4-10 </w:t>
            </w:r>
            <w:r w:rsidRPr="00EA4A0A">
              <w:rPr>
                <w:rFonts w:ascii="新細明體" w:hAnsi="新細明體" w:hint="eastAsia"/>
                <w:color w:val="000000"/>
                <w:sz w:val="16"/>
                <w:szCs w:val="16"/>
              </w:rPr>
              <w:t>透過有計畫的集體創作與展演活動，表現自動、合作、尊重、秩序、溝通、協調的團隊精神與態度。</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1.</w:t>
            </w:r>
            <w:r w:rsidRPr="00EA4A0A">
              <w:rPr>
                <w:rFonts w:ascii="新細明體" w:hAnsi="新細明體" w:hint="eastAsia"/>
                <w:color w:val="000000"/>
                <w:sz w:val="16"/>
                <w:szCs w:val="16"/>
              </w:rPr>
              <w:t>認識環境與表演的關係。</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2.</w:t>
            </w:r>
            <w:r w:rsidRPr="00EA4A0A">
              <w:rPr>
                <w:rFonts w:ascii="新細明體" w:hAnsi="新細明體" w:hint="eastAsia"/>
                <w:color w:val="000000"/>
                <w:sz w:val="16"/>
                <w:szCs w:val="16"/>
              </w:rPr>
              <w:t>透過街頭藝術、國際藝術節的介紹，讓學生學習關心生活、營造環境，參與社會的能力。</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1.介紹英式的夏季藝術饗宴、南法的夏季藝術饗宴，與世界各地的表演盛事。</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sz w:val="16"/>
              </w:rPr>
            </w:pPr>
            <w:r w:rsidRPr="00EA4A0A">
              <w:rPr>
                <w:rFonts w:ascii="新細明體" w:hAnsi="新細明體" w:hint="eastAsia"/>
                <w:color w:val="000000"/>
                <w:sz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1.多媒體播放設備</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【環境】</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1-3-1 </w:t>
            </w:r>
            <w:r w:rsidRPr="00EA4A0A">
              <w:rPr>
                <w:rFonts w:ascii="新細明體" w:hAnsi="新細明體" w:hint="eastAsia"/>
                <w:color w:val="000000"/>
                <w:sz w:val="16"/>
                <w:szCs w:val="16"/>
              </w:rPr>
              <w:t>藉由觀察與體驗自然，</w:t>
            </w:r>
            <w:r w:rsidRPr="00EA4A0A">
              <w:rPr>
                <w:rFonts w:ascii="新細明體" w:hAnsi="新細明體"/>
                <w:color w:val="000000"/>
                <w:sz w:val="16"/>
                <w:szCs w:val="16"/>
              </w:rPr>
              <w:t xml:space="preserve"> </w:t>
            </w:r>
            <w:r w:rsidRPr="00EA4A0A">
              <w:rPr>
                <w:rFonts w:ascii="新細明體" w:hAnsi="新細明體" w:hint="eastAsia"/>
                <w:color w:val="000000"/>
                <w:sz w:val="16"/>
                <w:szCs w:val="16"/>
              </w:rPr>
              <w:t>並能以創作文章、美勞、音樂、戲劇表演等形式表現自然環境之美與對環境的關懷。</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【人權】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1-3-4 </w:t>
            </w:r>
            <w:r w:rsidRPr="00EA4A0A">
              <w:rPr>
                <w:rFonts w:ascii="新細明體" w:hAnsi="新細明體" w:hint="eastAsia"/>
                <w:color w:val="000000"/>
                <w:sz w:val="16"/>
                <w:szCs w:val="16"/>
              </w:rPr>
              <w:t>了解世界上不同的群體、文化和國家，能尊重欣賞其差異。</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四、表達、溝通與分享</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七、規畫、組織與實踐</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tc>
      </w:tr>
      <w:tr w:rsidR="0016606E" w:rsidTr="00F24527">
        <w:trPr>
          <w:cantSplit/>
          <w:trHeight w:val="72"/>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十二</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11/11</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rPr>
            </w:pPr>
            <w:r>
              <w:rPr>
                <w:rFonts w:ascii="新細明體" w:hAnsi="新細明體" w:hint="eastAsia"/>
                <w:color w:val="000000"/>
                <w:spacing w:val="-10"/>
                <w:sz w:val="16"/>
                <w:szCs w:val="16"/>
              </w:rPr>
              <w:t>11/15</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視覺藝術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筆趣與墨韻</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1-4-3 </w:t>
            </w:r>
            <w:r w:rsidRPr="00EA4A0A">
              <w:rPr>
                <w:rFonts w:ascii="新細明體" w:hAnsi="新細明體" w:hint="eastAsia"/>
                <w:color w:val="000000"/>
                <w:sz w:val="16"/>
                <w:szCs w:val="16"/>
              </w:rPr>
              <w:t>嘗試各種藝術媒體，探求傳統與非傳統藝術風格的差異。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2-4-6 </w:t>
            </w:r>
            <w:r w:rsidRPr="00EA4A0A">
              <w:rPr>
                <w:rFonts w:ascii="新細明體" w:hAnsi="新細明體" w:hint="eastAsia"/>
                <w:color w:val="000000"/>
                <w:sz w:val="16"/>
                <w:szCs w:val="16"/>
              </w:rPr>
              <w:t>辨識及描述各種藝術品內容、形式與媒體的特性。</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1.了解水墨畫的基本精神與特質。</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2.探求傳統與非傳統水墨畫的風格變化。</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3.認識臺灣當代水墨、彩墨畫創作者與作品。</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4.鑑賞水墨畫家創作的形式、風格與內容。</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1.介紹水墨畫的創新題材作品。</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2.了解點葉與夾葉的不同，以及「皴法」的概念。</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w w:val="120"/>
                <w:sz w:val="16"/>
              </w:rPr>
            </w:pPr>
            <w:r w:rsidRPr="00EA4A0A">
              <w:rPr>
                <w:rFonts w:ascii="新細明體" w:hAnsi="新細明體" w:hint="eastAsia"/>
                <w:color w:val="000000"/>
                <w:w w:val="120"/>
                <w:sz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【性別平等】</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rPr>
              <w:t xml:space="preserve">3-4-1 </w:t>
            </w:r>
            <w:r w:rsidRPr="00EA4A0A">
              <w:rPr>
                <w:rFonts w:ascii="新細明體" w:hAnsi="新細明體" w:hint="eastAsia"/>
                <w:color w:val="000000"/>
                <w:sz w:val="16"/>
              </w:rPr>
              <w:t>運用各種資訊、科技與媒體資源解決問題，不受</w:t>
            </w:r>
            <w:r w:rsidRPr="00EA4A0A">
              <w:rPr>
                <w:rFonts w:ascii="新細明體" w:hAnsi="新細明體" w:hint="eastAsia"/>
                <w:color w:val="000000"/>
                <w:sz w:val="16"/>
                <w:szCs w:val="16"/>
              </w:rPr>
              <w:t>性別的限制。</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5-4-5 </w:t>
            </w:r>
            <w:r w:rsidRPr="00EA4A0A">
              <w:rPr>
                <w:rFonts w:ascii="新細明體" w:hAnsi="新細明體" w:hint="eastAsia"/>
                <w:color w:val="000000"/>
                <w:sz w:val="16"/>
                <w:szCs w:val="16"/>
              </w:rPr>
              <w:t>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四、表達、溝通與分享</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七、規畫、組織與實踐</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tc>
      </w:tr>
      <w:tr w:rsidR="0016606E" w:rsidTr="00F24527">
        <w:trPr>
          <w:cantSplit/>
          <w:trHeight w:val="72"/>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lastRenderedPageBreak/>
              <w:t>十二</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11/11</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rPr>
            </w:pPr>
            <w:r>
              <w:rPr>
                <w:rFonts w:ascii="新細明體" w:hAnsi="新細明體" w:hint="eastAsia"/>
                <w:color w:val="000000"/>
                <w:spacing w:val="-10"/>
                <w:sz w:val="16"/>
                <w:szCs w:val="16"/>
              </w:rPr>
              <w:t>11/15</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音樂</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優遊浪漫的時空</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1-4-1 </w:t>
            </w:r>
            <w:r w:rsidRPr="00EA4A0A">
              <w:rPr>
                <w:rFonts w:ascii="新細明體" w:hAnsi="新細明體" w:hint="eastAsia"/>
                <w:color w:val="000000"/>
                <w:sz w:val="16"/>
                <w:szCs w:val="16"/>
              </w:rPr>
              <w:t>了解藝術創作與社會文化的關係，表現獨立的思考能力，嘗試多元的藝術創作。</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2-4-7 </w:t>
            </w:r>
            <w:r w:rsidRPr="00EA4A0A">
              <w:rPr>
                <w:rFonts w:ascii="新細明體" w:hAnsi="新細明體" w:hint="eastAsia"/>
                <w:color w:val="000000"/>
                <w:sz w:val="16"/>
                <w:szCs w:val="16"/>
              </w:rPr>
              <w:t>感受及識別古典藝術與當代藝術、精緻藝術與大眾藝術風格的差異，體會不同時代、社會的藝術生活與價值觀。</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2-4-8 </w:t>
            </w:r>
            <w:r w:rsidRPr="00EA4A0A">
              <w:rPr>
                <w:rFonts w:ascii="新細明體" w:hAnsi="新細明體" w:hint="eastAsia"/>
                <w:color w:val="000000"/>
                <w:sz w:val="16"/>
                <w:szCs w:val="16"/>
              </w:rPr>
              <w:t>運用資訊科技，蒐集中外藝術資料，了解當代藝術生活趨勢，增廣對藝術文化的認知範圍。</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p w:rsidR="0016606E" w:rsidRPr="00EA4A0A" w:rsidRDefault="0016606E" w:rsidP="00F24527">
            <w:pPr>
              <w:ind w:left="57" w:right="57"/>
              <w:jc w:val="both"/>
              <w:rPr>
                <w:rFonts w:ascii="新細明體" w:hAnsi="新細明體"/>
                <w:b/>
                <w:bCs/>
                <w:color w:val="000000"/>
                <w:sz w:val="16"/>
              </w:rPr>
            </w:pPr>
            <w:r w:rsidRPr="00EA4A0A">
              <w:rPr>
                <w:rFonts w:ascii="新細明體" w:hAnsi="新細明體"/>
                <w:color w:val="000000"/>
                <w:sz w:val="16"/>
                <w:szCs w:val="16"/>
              </w:rPr>
              <w:t xml:space="preserve">3-4-10 </w:t>
            </w:r>
            <w:r w:rsidRPr="00EA4A0A">
              <w:rPr>
                <w:rFonts w:ascii="新細明體" w:hAnsi="新細明體" w:hint="eastAsia"/>
                <w:color w:val="000000"/>
                <w:sz w:val="16"/>
                <w:szCs w:val="16"/>
              </w:rPr>
              <w:t>透過有計畫的集體創作與展演活動，表現自動、合作、尊重、秩序、溝通、協調的團隊精神與態度。</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1.能認識浪漫樂派作曲家舒伯特、蕭邦、布拉姆斯、孟德爾頌。</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2.能欣賞藝術歌曲、序曲及波蘭舞曲的內涵。</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3.能體會音樂與文學結合所呈現的文學內涵與藝術美感。</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1.認識舒伯特。</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2.樂曲欣賞〈菩提樹〉。</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w w:val="120"/>
                <w:sz w:val="16"/>
              </w:rPr>
            </w:pPr>
            <w:r w:rsidRPr="00EA4A0A">
              <w:rPr>
                <w:rFonts w:ascii="新細明體" w:hAnsi="新細明體" w:hint="eastAsia"/>
                <w:color w:val="000000"/>
                <w:w w:val="120"/>
                <w:sz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【人權】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2-4-1 了解文化權並能欣賞、包容文化差異。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4-3-5 </w:t>
            </w:r>
            <w:r w:rsidRPr="00EA4A0A">
              <w:rPr>
                <w:rFonts w:ascii="新細明體" w:hAnsi="新細明體" w:hint="eastAsia"/>
                <w:color w:val="000000"/>
                <w:sz w:val="16"/>
                <w:szCs w:val="16"/>
              </w:rPr>
              <w:t>能利用搜尋引擎及搜尋技巧尋找合適的網路資源。</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4-3-6 </w:t>
            </w:r>
            <w:r w:rsidRPr="00EA4A0A">
              <w:rPr>
                <w:rFonts w:ascii="新細明體" w:hAnsi="新細明體" w:hint="eastAsia"/>
                <w:color w:val="000000"/>
                <w:sz w:val="16"/>
                <w:szCs w:val="16"/>
              </w:rPr>
              <w:t>能利用網路工具分享學習資源與心得。</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tc>
      </w:tr>
      <w:tr w:rsidR="0016606E" w:rsidTr="00F24527">
        <w:trPr>
          <w:cantSplit/>
          <w:trHeight w:val="72"/>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十二</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11/11</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rPr>
            </w:pPr>
            <w:r>
              <w:rPr>
                <w:rFonts w:ascii="新細明體" w:hAnsi="新細明體" w:hint="eastAsia"/>
                <w:color w:val="000000"/>
                <w:spacing w:val="-10"/>
                <w:sz w:val="16"/>
                <w:szCs w:val="16"/>
              </w:rPr>
              <w:t>11/15</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表演藝術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全球化的表演嘉年華</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1-4-1 </w:t>
            </w:r>
            <w:r w:rsidRPr="00EA4A0A">
              <w:rPr>
                <w:rFonts w:ascii="新細明體" w:hAnsi="新細明體" w:hint="eastAsia"/>
                <w:color w:val="000000"/>
                <w:sz w:val="16"/>
                <w:szCs w:val="16"/>
              </w:rPr>
              <w:t>了解藝術創作與社會文化的關係，表現獨立的思考能力，嘗試多元的藝術創作。</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1-4-2 </w:t>
            </w:r>
            <w:r w:rsidRPr="00EA4A0A">
              <w:rPr>
                <w:rFonts w:ascii="新細明體" w:hAnsi="新細明體" w:hint="eastAsia"/>
                <w:color w:val="000000"/>
                <w:sz w:val="16"/>
                <w:szCs w:val="16"/>
              </w:rPr>
              <w:t>體察人群間各種情感的特質，設計關懷社會及自然環境的主題，運用適當的媒體與技法，傳達個人或團體情感與價值觀，發展獨特的表現。</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2-4-8 </w:t>
            </w:r>
            <w:r w:rsidRPr="00EA4A0A">
              <w:rPr>
                <w:rFonts w:ascii="新細明體" w:hAnsi="新細明體" w:hint="eastAsia"/>
                <w:color w:val="000000"/>
                <w:sz w:val="16"/>
                <w:szCs w:val="16"/>
              </w:rPr>
              <w:t>運用資訊科技，蒐集中外藝術資料，了解當代藝術生活趨勢，增廣對藝術文化的認知範圍。</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3-4-10 </w:t>
            </w:r>
            <w:r w:rsidRPr="00EA4A0A">
              <w:rPr>
                <w:rFonts w:ascii="新細明體" w:hAnsi="新細明體" w:hint="eastAsia"/>
                <w:color w:val="000000"/>
                <w:sz w:val="16"/>
                <w:szCs w:val="16"/>
              </w:rPr>
              <w:t>透過有計畫的集體創作與展演活動，表現自動、合作、尊重、秩序、溝通、協調的團隊精神與態度。</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1.</w:t>
            </w:r>
            <w:r w:rsidRPr="00EA4A0A">
              <w:rPr>
                <w:rFonts w:ascii="新細明體" w:hAnsi="新細明體" w:hint="eastAsia"/>
                <w:color w:val="000000"/>
                <w:sz w:val="16"/>
                <w:szCs w:val="16"/>
              </w:rPr>
              <w:t>認識環境與表演的關係。</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2.</w:t>
            </w:r>
            <w:r w:rsidRPr="00EA4A0A">
              <w:rPr>
                <w:rFonts w:ascii="新細明體" w:hAnsi="新細明體" w:hint="eastAsia"/>
                <w:color w:val="000000"/>
                <w:sz w:val="16"/>
                <w:szCs w:val="16"/>
              </w:rPr>
              <w:t>透過街頭藝術、國際藝術節的介紹，讓學生學習關心生活、營造環境，參與社會的能力。</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1.認識美國舞蹈節，介紹臺灣旅外的優秀編舞家。</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sz w:val="16"/>
              </w:rPr>
            </w:pPr>
            <w:r w:rsidRPr="00EA4A0A">
              <w:rPr>
                <w:rFonts w:ascii="新細明體" w:hAnsi="新細明體" w:hint="eastAsia"/>
                <w:color w:val="000000"/>
                <w:sz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1.多媒體播放設備</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【環境】</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1-3-1 </w:t>
            </w:r>
            <w:r w:rsidRPr="00EA4A0A">
              <w:rPr>
                <w:rFonts w:ascii="新細明體" w:hAnsi="新細明體" w:hint="eastAsia"/>
                <w:color w:val="000000"/>
                <w:sz w:val="16"/>
                <w:szCs w:val="16"/>
              </w:rPr>
              <w:t>藉由觀察與體驗自然，</w:t>
            </w:r>
            <w:r w:rsidRPr="00EA4A0A">
              <w:rPr>
                <w:rFonts w:ascii="新細明體" w:hAnsi="新細明體"/>
                <w:color w:val="000000"/>
                <w:sz w:val="16"/>
                <w:szCs w:val="16"/>
              </w:rPr>
              <w:t xml:space="preserve"> </w:t>
            </w:r>
            <w:r w:rsidRPr="00EA4A0A">
              <w:rPr>
                <w:rFonts w:ascii="新細明體" w:hAnsi="新細明體" w:hint="eastAsia"/>
                <w:color w:val="000000"/>
                <w:sz w:val="16"/>
                <w:szCs w:val="16"/>
              </w:rPr>
              <w:t>並能以創作文章、美勞、音樂、戲劇表演等形式表現自然環境之美與對環境的關懷。</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【人權】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1-3-4 </w:t>
            </w:r>
            <w:r w:rsidRPr="00EA4A0A">
              <w:rPr>
                <w:rFonts w:ascii="新細明體" w:hAnsi="新細明體" w:hint="eastAsia"/>
                <w:color w:val="000000"/>
                <w:sz w:val="16"/>
                <w:szCs w:val="16"/>
              </w:rPr>
              <w:t>了解世界上不同的群體、文化和國家，能尊重欣賞其差異。</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四、表達、溝通與分享</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七、規畫、組織與實踐</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tc>
      </w:tr>
      <w:tr w:rsidR="0016606E" w:rsidTr="00F24527">
        <w:trPr>
          <w:cantSplit/>
          <w:trHeight w:val="17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十三</w:t>
            </w:r>
          </w:p>
        </w:tc>
        <w:tc>
          <w:tcPr>
            <w:tcW w:w="54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11/18</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szCs w:val="16"/>
              </w:rPr>
            </w:pPr>
            <w:r>
              <w:rPr>
                <w:rFonts w:ascii="新細明體" w:hAnsi="新細明體" w:hint="eastAsia"/>
                <w:color w:val="000000"/>
                <w:spacing w:val="-10"/>
                <w:sz w:val="16"/>
                <w:szCs w:val="16"/>
              </w:rPr>
              <w:t>11/22</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視覺藝術</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筆趣與墨韻</w:t>
            </w:r>
          </w:p>
        </w:tc>
        <w:tc>
          <w:tcPr>
            <w:tcW w:w="168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1-4-3 </w:t>
            </w:r>
            <w:r w:rsidRPr="00EA4A0A">
              <w:rPr>
                <w:rFonts w:ascii="新細明體" w:hAnsi="新細明體" w:hint="eastAsia"/>
                <w:color w:val="000000"/>
                <w:sz w:val="16"/>
                <w:szCs w:val="16"/>
              </w:rPr>
              <w:t>嘗試各種藝術媒體，探求傳統與非傳統藝術風格的差異。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2-4-6 </w:t>
            </w:r>
            <w:r w:rsidRPr="00EA4A0A">
              <w:rPr>
                <w:rFonts w:ascii="新細明體" w:hAnsi="新細明體" w:hint="eastAsia"/>
                <w:color w:val="000000"/>
                <w:sz w:val="16"/>
                <w:szCs w:val="16"/>
              </w:rPr>
              <w:t>辨識及描述各種藝術品內容、形式與媒體的特性。</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tc>
        <w:tc>
          <w:tcPr>
            <w:tcW w:w="108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1.熟練水墨媒材的表現技法，運用東方美學的形式思考與推理，拓展美感經驗。</w:t>
            </w:r>
          </w:p>
        </w:tc>
        <w:tc>
          <w:tcPr>
            <w:tcW w:w="168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1.選擇適當的題材，進行創作體驗活動。</w:t>
            </w:r>
          </w:p>
        </w:tc>
        <w:tc>
          <w:tcPr>
            <w:tcW w:w="360" w:type="dxa"/>
            <w:tcBorders>
              <w:top w:val="single" w:sz="4" w:space="0" w:color="auto"/>
              <w:left w:val="single" w:sz="4" w:space="0" w:color="auto"/>
              <w:bottom w:val="single" w:sz="8"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w w:val="120"/>
                <w:sz w:val="16"/>
              </w:rPr>
            </w:pPr>
            <w:r w:rsidRPr="00EA4A0A">
              <w:rPr>
                <w:rFonts w:ascii="新細明體" w:hAnsi="新細明體" w:hint="eastAsia"/>
                <w:color w:val="000000"/>
                <w:w w:val="120"/>
                <w:sz w:val="16"/>
              </w:rPr>
              <w:t>1</w:t>
            </w:r>
          </w:p>
        </w:tc>
        <w:tc>
          <w:tcPr>
            <w:tcW w:w="96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【性別平等】</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rPr>
              <w:t xml:space="preserve">3-4-1 </w:t>
            </w:r>
            <w:r w:rsidRPr="00EA4A0A">
              <w:rPr>
                <w:rFonts w:ascii="新細明體" w:hAnsi="新細明體" w:hint="eastAsia"/>
                <w:color w:val="000000"/>
                <w:sz w:val="16"/>
              </w:rPr>
              <w:t>運用各種資訊、科技與媒體資源解決問題，不受</w:t>
            </w:r>
            <w:r w:rsidRPr="00EA4A0A">
              <w:rPr>
                <w:rFonts w:ascii="新細明體" w:hAnsi="新細明體" w:hint="eastAsia"/>
                <w:color w:val="000000"/>
                <w:sz w:val="16"/>
                <w:szCs w:val="16"/>
              </w:rPr>
              <w:t>性別的限制。</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5-4-5 </w:t>
            </w:r>
            <w:r w:rsidRPr="00EA4A0A">
              <w:rPr>
                <w:rFonts w:ascii="新細明體" w:hAnsi="新細明體" w:hint="eastAsia"/>
                <w:color w:val="000000"/>
                <w:sz w:val="16"/>
                <w:szCs w:val="16"/>
              </w:rPr>
              <w:t>能應用資訊及網路科技，培養合作與主動學習的能力。</w:t>
            </w:r>
          </w:p>
        </w:tc>
        <w:tc>
          <w:tcPr>
            <w:tcW w:w="840" w:type="dxa"/>
            <w:tcBorders>
              <w:top w:val="single" w:sz="4" w:space="0" w:color="auto"/>
              <w:left w:val="single" w:sz="4" w:space="0" w:color="auto"/>
              <w:bottom w:val="single" w:sz="8"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四、表達、溝通與分享</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七、規畫、組織與實踐</w:t>
            </w:r>
          </w:p>
        </w:tc>
      </w:tr>
      <w:tr w:rsidR="0016606E" w:rsidTr="00F24527">
        <w:trPr>
          <w:cantSplit/>
          <w:trHeight w:val="17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lastRenderedPageBreak/>
              <w:t>十三</w:t>
            </w:r>
          </w:p>
        </w:tc>
        <w:tc>
          <w:tcPr>
            <w:tcW w:w="54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11/18</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szCs w:val="16"/>
              </w:rPr>
            </w:pPr>
            <w:r>
              <w:rPr>
                <w:rFonts w:ascii="新細明體" w:hAnsi="新細明體" w:hint="eastAsia"/>
                <w:color w:val="000000"/>
                <w:spacing w:val="-10"/>
                <w:sz w:val="16"/>
                <w:szCs w:val="16"/>
              </w:rPr>
              <w:t>11/22</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音樂</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優遊浪漫的時空</w:t>
            </w:r>
          </w:p>
        </w:tc>
        <w:tc>
          <w:tcPr>
            <w:tcW w:w="168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1-4-1 </w:t>
            </w:r>
            <w:r w:rsidRPr="00EA4A0A">
              <w:rPr>
                <w:rFonts w:ascii="新細明體" w:hAnsi="新細明體" w:hint="eastAsia"/>
                <w:color w:val="000000"/>
                <w:sz w:val="16"/>
                <w:szCs w:val="16"/>
              </w:rPr>
              <w:t>了解藝術創作與社會文化的關係，表現獨立的思考能力，嘗試多元的藝術創作。</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2-4-7 </w:t>
            </w:r>
            <w:r w:rsidRPr="00EA4A0A">
              <w:rPr>
                <w:rFonts w:ascii="新細明體" w:hAnsi="新細明體" w:hint="eastAsia"/>
                <w:color w:val="000000"/>
                <w:sz w:val="16"/>
                <w:szCs w:val="16"/>
              </w:rPr>
              <w:t>感受及識別古典藝術與當代藝術、精緻藝術與大眾藝術風格的差異，體會不同時代、社會的藝術生活與價值觀。</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2-4-8 </w:t>
            </w:r>
            <w:r w:rsidRPr="00EA4A0A">
              <w:rPr>
                <w:rFonts w:ascii="新細明體" w:hAnsi="新細明體" w:hint="eastAsia"/>
                <w:color w:val="000000"/>
                <w:sz w:val="16"/>
                <w:szCs w:val="16"/>
              </w:rPr>
              <w:t>運用資訊科技，蒐集中外藝術資料，了解當代藝術生活趨勢，增廣對藝術文化的認知範圍。</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p w:rsidR="0016606E" w:rsidRPr="00EA4A0A" w:rsidRDefault="0016606E" w:rsidP="00F24527">
            <w:pPr>
              <w:ind w:left="57" w:right="57"/>
              <w:jc w:val="both"/>
              <w:rPr>
                <w:rFonts w:ascii="新細明體" w:hAnsi="新細明體"/>
                <w:b/>
                <w:bCs/>
                <w:color w:val="000000"/>
                <w:sz w:val="16"/>
              </w:rPr>
            </w:pPr>
            <w:r w:rsidRPr="00EA4A0A">
              <w:rPr>
                <w:rFonts w:ascii="新細明體" w:hAnsi="新細明體"/>
                <w:color w:val="000000"/>
                <w:sz w:val="16"/>
                <w:szCs w:val="16"/>
              </w:rPr>
              <w:t xml:space="preserve">3-4-10 </w:t>
            </w:r>
            <w:r w:rsidRPr="00EA4A0A">
              <w:rPr>
                <w:rFonts w:ascii="新細明體" w:hAnsi="新細明體" w:hint="eastAsia"/>
                <w:color w:val="000000"/>
                <w:sz w:val="16"/>
                <w:szCs w:val="16"/>
              </w:rPr>
              <w:t>透過有計畫的集體創作與展演活動，表現自動、合作、尊重、秩序、溝通、協調的團隊精神與態度。</w:t>
            </w:r>
          </w:p>
        </w:tc>
        <w:tc>
          <w:tcPr>
            <w:tcW w:w="108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1.能認識浪漫樂派作曲家舒伯特、蕭邦、布拉姆斯、孟德爾頌。</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2.能欣賞藝術歌曲、序曲及波蘭舞曲的內涵。</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3.能演唱歌曲〈男孩看見野玫瑰〉。</w:t>
            </w:r>
          </w:p>
        </w:tc>
        <w:tc>
          <w:tcPr>
            <w:tcW w:w="168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1.歌曲習唱〈男孩看見野玫瑰〉。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2.認識蕭邦。</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3.樂曲欣賞《華麗的大波蘭舞曲》。</w:t>
            </w:r>
          </w:p>
        </w:tc>
        <w:tc>
          <w:tcPr>
            <w:tcW w:w="360" w:type="dxa"/>
            <w:tcBorders>
              <w:top w:val="single" w:sz="4" w:space="0" w:color="auto"/>
              <w:left w:val="single" w:sz="4" w:space="0" w:color="auto"/>
              <w:bottom w:val="single" w:sz="8"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w w:val="120"/>
                <w:sz w:val="16"/>
              </w:rPr>
            </w:pPr>
            <w:r w:rsidRPr="00EA4A0A">
              <w:rPr>
                <w:rFonts w:ascii="新細明體" w:hAnsi="新細明體" w:hint="eastAsia"/>
                <w:color w:val="000000"/>
                <w:w w:val="120"/>
                <w:sz w:val="16"/>
              </w:rPr>
              <w:t>1</w:t>
            </w:r>
          </w:p>
        </w:tc>
        <w:tc>
          <w:tcPr>
            <w:tcW w:w="96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【人權】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2-4-1 了解文化權並能欣賞、包容文化差異。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4-3-5 </w:t>
            </w:r>
            <w:r w:rsidRPr="00EA4A0A">
              <w:rPr>
                <w:rFonts w:ascii="新細明體" w:hAnsi="新細明體" w:hint="eastAsia"/>
                <w:color w:val="000000"/>
                <w:sz w:val="16"/>
                <w:szCs w:val="16"/>
              </w:rPr>
              <w:t>能利用搜尋引擎及搜尋技巧尋找合適的網路資源。</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4-3-6 </w:t>
            </w:r>
            <w:r w:rsidRPr="00EA4A0A">
              <w:rPr>
                <w:rFonts w:ascii="新細明體" w:hAnsi="新細明體" w:hint="eastAsia"/>
                <w:color w:val="000000"/>
                <w:sz w:val="16"/>
                <w:szCs w:val="16"/>
              </w:rPr>
              <w:t>能利用網路工具分享學習資源與心得。</w:t>
            </w:r>
          </w:p>
        </w:tc>
        <w:tc>
          <w:tcPr>
            <w:tcW w:w="840" w:type="dxa"/>
            <w:tcBorders>
              <w:top w:val="single" w:sz="4" w:space="0" w:color="auto"/>
              <w:left w:val="single" w:sz="4" w:space="0" w:color="auto"/>
              <w:bottom w:val="single" w:sz="8"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tc>
      </w:tr>
      <w:tr w:rsidR="0016606E" w:rsidTr="00F24527">
        <w:trPr>
          <w:cantSplit/>
          <w:trHeight w:val="17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十三</w:t>
            </w:r>
          </w:p>
        </w:tc>
        <w:tc>
          <w:tcPr>
            <w:tcW w:w="54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11/18</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szCs w:val="16"/>
              </w:rPr>
            </w:pPr>
            <w:r>
              <w:rPr>
                <w:rFonts w:ascii="新細明體" w:hAnsi="新細明體" w:hint="eastAsia"/>
                <w:color w:val="000000"/>
                <w:spacing w:val="-10"/>
                <w:sz w:val="16"/>
                <w:szCs w:val="16"/>
              </w:rPr>
              <w:t>11/22</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表演藝術</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全球化的表演嘉年華</w:t>
            </w:r>
          </w:p>
        </w:tc>
        <w:tc>
          <w:tcPr>
            <w:tcW w:w="168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1-4-1 </w:t>
            </w:r>
            <w:r w:rsidRPr="00EA4A0A">
              <w:rPr>
                <w:rFonts w:ascii="新細明體" w:hAnsi="新細明體" w:hint="eastAsia"/>
                <w:color w:val="000000"/>
                <w:sz w:val="16"/>
                <w:szCs w:val="16"/>
              </w:rPr>
              <w:t>了解藝術創作與社會文化的關係，表現獨立的思考能力，嘗試多元的藝術創作。</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1-4-2 </w:t>
            </w:r>
            <w:r w:rsidRPr="00EA4A0A">
              <w:rPr>
                <w:rFonts w:ascii="新細明體" w:hAnsi="新細明體" w:hint="eastAsia"/>
                <w:color w:val="000000"/>
                <w:sz w:val="16"/>
                <w:szCs w:val="16"/>
              </w:rPr>
              <w:t>體察人群間各種情感的特質，設計關懷社會及自然環境的主題，運用適當的媒體與技法，傳達個人或團體情感與價值觀，發展獨特的表現。</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2-4-8 </w:t>
            </w:r>
            <w:r w:rsidRPr="00EA4A0A">
              <w:rPr>
                <w:rFonts w:ascii="新細明體" w:hAnsi="新細明體" w:hint="eastAsia"/>
                <w:color w:val="000000"/>
                <w:sz w:val="16"/>
                <w:szCs w:val="16"/>
              </w:rPr>
              <w:t>運用資訊科技，蒐集中外藝術資料，了解當代藝術生活趨勢，增廣對藝術文化的認知範圍。</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3-4-10 </w:t>
            </w:r>
            <w:r w:rsidRPr="00EA4A0A">
              <w:rPr>
                <w:rFonts w:ascii="新細明體" w:hAnsi="新細明體" w:hint="eastAsia"/>
                <w:color w:val="000000"/>
                <w:sz w:val="16"/>
                <w:szCs w:val="16"/>
              </w:rPr>
              <w:t>透過有計畫的集體創作與展演活動，表現自動、合作、尊重、秩序、溝通、協調的團隊精神與態度。</w:t>
            </w:r>
          </w:p>
        </w:tc>
        <w:tc>
          <w:tcPr>
            <w:tcW w:w="108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w:t>
            </w:r>
            <w:r w:rsidRPr="00EA4A0A">
              <w:rPr>
                <w:rFonts w:ascii="新細明體" w:hAnsi="新細明體"/>
                <w:color w:val="000000"/>
                <w:sz w:val="16"/>
                <w:szCs w:val="16"/>
              </w:rPr>
              <w:t>.</w:t>
            </w:r>
            <w:r w:rsidRPr="00EA4A0A">
              <w:rPr>
                <w:rFonts w:ascii="新細明體" w:hAnsi="新細明體" w:hint="eastAsia"/>
                <w:color w:val="000000"/>
                <w:sz w:val="16"/>
                <w:szCs w:val="16"/>
              </w:rPr>
              <w:t>透過街頭藝術、國際藝術節的介紹，讓學生學習關心生活、營造環境，參與社會的能力。</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w:t>
            </w:r>
            <w:r w:rsidRPr="00EA4A0A">
              <w:rPr>
                <w:rFonts w:ascii="新細明體" w:hAnsi="新細明體"/>
                <w:color w:val="000000"/>
                <w:sz w:val="16"/>
                <w:szCs w:val="16"/>
              </w:rPr>
              <w:t>.</w:t>
            </w:r>
            <w:r w:rsidRPr="00EA4A0A">
              <w:rPr>
                <w:rFonts w:ascii="新細明體" w:hAnsi="新細明體" w:hint="eastAsia"/>
                <w:color w:val="000000"/>
                <w:sz w:val="16"/>
                <w:szCs w:val="16"/>
              </w:rPr>
              <w:t>培養學生上網蒐集資料，訓練口語傳達能力。</w:t>
            </w:r>
          </w:p>
        </w:tc>
        <w:tc>
          <w:tcPr>
            <w:tcW w:w="168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1.介紹在臺灣舉辦的藝術節與世界性表演。</w:t>
            </w:r>
          </w:p>
        </w:tc>
        <w:tc>
          <w:tcPr>
            <w:tcW w:w="360" w:type="dxa"/>
            <w:tcBorders>
              <w:top w:val="single" w:sz="4" w:space="0" w:color="auto"/>
              <w:left w:val="single" w:sz="4" w:space="0" w:color="auto"/>
              <w:bottom w:val="single" w:sz="8"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w w:val="120"/>
                <w:sz w:val="16"/>
              </w:rPr>
            </w:pPr>
            <w:r w:rsidRPr="00EA4A0A">
              <w:rPr>
                <w:rFonts w:ascii="新細明體" w:hAnsi="新細明體" w:hint="eastAsia"/>
                <w:color w:val="000000"/>
                <w:w w:val="120"/>
                <w:sz w:val="16"/>
              </w:rPr>
              <w:t>1</w:t>
            </w:r>
          </w:p>
        </w:tc>
        <w:tc>
          <w:tcPr>
            <w:tcW w:w="96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1.多媒體播放設備</w:t>
            </w:r>
          </w:p>
        </w:tc>
        <w:tc>
          <w:tcPr>
            <w:tcW w:w="96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【環境】</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1-3-1 </w:t>
            </w:r>
            <w:r w:rsidRPr="00EA4A0A">
              <w:rPr>
                <w:rFonts w:ascii="新細明體" w:hAnsi="新細明體" w:hint="eastAsia"/>
                <w:color w:val="000000"/>
                <w:sz w:val="16"/>
                <w:szCs w:val="16"/>
              </w:rPr>
              <w:t>藉由觀察與體驗自然，</w:t>
            </w:r>
            <w:r w:rsidRPr="00EA4A0A">
              <w:rPr>
                <w:rFonts w:ascii="新細明體" w:hAnsi="新細明體"/>
                <w:color w:val="000000"/>
                <w:sz w:val="16"/>
                <w:szCs w:val="16"/>
              </w:rPr>
              <w:t xml:space="preserve"> </w:t>
            </w:r>
            <w:r w:rsidRPr="00EA4A0A">
              <w:rPr>
                <w:rFonts w:ascii="新細明體" w:hAnsi="新細明體" w:hint="eastAsia"/>
                <w:color w:val="000000"/>
                <w:sz w:val="16"/>
                <w:szCs w:val="16"/>
              </w:rPr>
              <w:t>並能以創作文章、美勞、音樂、戲劇表演等形式表現自然環境之美與對環境的關懷。</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【人權】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1-3-4 </w:t>
            </w:r>
            <w:r w:rsidRPr="00EA4A0A">
              <w:rPr>
                <w:rFonts w:ascii="新細明體" w:hAnsi="新細明體" w:hint="eastAsia"/>
                <w:color w:val="000000"/>
                <w:sz w:val="16"/>
                <w:szCs w:val="16"/>
              </w:rPr>
              <w:t>了解世界上不同的群體、文化和國家，能尊重欣賞其差異。</w:t>
            </w:r>
          </w:p>
        </w:tc>
        <w:tc>
          <w:tcPr>
            <w:tcW w:w="840" w:type="dxa"/>
            <w:tcBorders>
              <w:top w:val="single" w:sz="4" w:space="0" w:color="auto"/>
              <w:left w:val="single" w:sz="4" w:space="0" w:color="auto"/>
              <w:bottom w:val="single" w:sz="8"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七、規畫、組織與實踐</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tc>
      </w:tr>
      <w:tr w:rsidR="0016606E" w:rsidTr="00F24527">
        <w:trPr>
          <w:cantSplit/>
          <w:trHeight w:val="16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761DD2" w:rsidRDefault="0016606E" w:rsidP="00F24527">
            <w:pPr>
              <w:jc w:val="center"/>
              <w:rPr>
                <w:rFonts w:ascii="新細明體" w:hAnsi="新細明體"/>
                <w:color w:val="FF0000"/>
                <w:w w:val="120"/>
                <w:sz w:val="16"/>
              </w:rPr>
            </w:pPr>
            <w:r w:rsidRPr="00761DD2">
              <w:rPr>
                <w:rFonts w:ascii="新細明體" w:hAnsi="新細明體" w:hint="eastAsia"/>
                <w:color w:val="FF0000"/>
                <w:w w:val="120"/>
                <w:sz w:val="16"/>
              </w:rPr>
              <w:t>十四</w:t>
            </w:r>
            <w:r>
              <w:rPr>
                <w:rFonts w:ascii="新細明體" w:hAnsi="新細明體" w:hint="eastAsia"/>
                <w:color w:val="FF0000"/>
                <w:w w:val="120"/>
                <w:sz w:val="16"/>
              </w:rPr>
              <w:t>(段考)</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761DD2" w:rsidRDefault="0016606E" w:rsidP="00F24527">
            <w:pPr>
              <w:ind w:leftChars="10" w:left="24" w:rightChars="10" w:right="24"/>
              <w:jc w:val="center"/>
              <w:rPr>
                <w:rFonts w:ascii="新細明體" w:hAnsi="新細明體"/>
                <w:color w:val="FF0000"/>
                <w:spacing w:val="-10"/>
                <w:sz w:val="16"/>
                <w:szCs w:val="16"/>
              </w:rPr>
            </w:pPr>
            <w:r w:rsidRPr="00761DD2">
              <w:rPr>
                <w:rFonts w:ascii="新細明體" w:hAnsi="新細明體" w:hint="eastAsia"/>
                <w:color w:val="FF0000"/>
                <w:spacing w:val="-10"/>
                <w:sz w:val="16"/>
                <w:szCs w:val="16"/>
              </w:rPr>
              <w:t>11/25</w:t>
            </w:r>
          </w:p>
          <w:p w:rsidR="0016606E" w:rsidRPr="00761DD2" w:rsidRDefault="0016606E" w:rsidP="00F24527">
            <w:pPr>
              <w:ind w:leftChars="10" w:left="24" w:rightChars="10" w:right="24"/>
              <w:jc w:val="center"/>
              <w:rPr>
                <w:rFonts w:ascii="新細明體" w:hAnsi="新細明體"/>
                <w:color w:val="FF0000"/>
                <w:spacing w:val="-10"/>
                <w:sz w:val="16"/>
                <w:szCs w:val="16"/>
              </w:rPr>
            </w:pPr>
            <w:r w:rsidRPr="00761DD2">
              <w:rPr>
                <w:rFonts w:ascii="新細明體" w:hAnsi="新細明體" w:hint="eastAsia"/>
                <w:color w:val="FF0000"/>
                <w:spacing w:val="-10"/>
                <w:sz w:val="16"/>
                <w:szCs w:val="16"/>
              </w:rPr>
              <w:t>│</w:t>
            </w:r>
          </w:p>
          <w:p w:rsidR="0016606E" w:rsidRPr="00761DD2" w:rsidRDefault="0016606E" w:rsidP="00F24527">
            <w:pPr>
              <w:jc w:val="center"/>
              <w:rPr>
                <w:rFonts w:ascii="新細明體" w:hAnsi="新細明體"/>
                <w:color w:val="FF0000"/>
                <w:sz w:val="16"/>
                <w:szCs w:val="16"/>
              </w:rPr>
            </w:pPr>
            <w:r w:rsidRPr="00761DD2">
              <w:rPr>
                <w:rFonts w:ascii="新細明體" w:hAnsi="新細明體" w:hint="eastAsia"/>
                <w:color w:val="FF0000"/>
                <w:spacing w:val="-10"/>
                <w:sz w:val="16"/>
                <w:szCs w:val="16"/>
              </w:rPr>
              <w:t>11/29</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視覺藝術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筆趣與墨韻</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1-4-3 </w:t>
            </w:r>
            <w:r w:rsidRPr="00EA4A0A">
              <w:rPr>
                <w:rFonts w:ascii="新細明體" w:hAnsi="新細明體" w:hint="eastAsia"/>
                <w:color w:val="000000"/>
                <w:sz w:val="16"/>
                <w:szCs w:val="16"/>
              </w:rPr>
              <w:t>嘗試各種藝術媒體，探求傳統與非傳統藝術風格的差異。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2-4-6 </w:t>
            </w:r>
            <w:r w:rsidRPr="00EA4A0A">
              <w:rPr>
                <w:rFonts w:ascii="新細明體" w:hAnsi="新細明體" w:hint="eastAsia"/>
                <w:color w:val="000000"/>
                <w:sz w:val="16"/>
                <w:szCs w:val="16"/>
              </w:rPr>
              <w:t>辨識及描述各種藝術品內容、形式與媒體的特性。</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b/>
                <w:bCs/>
                <w:color w:val="000000"/>
                <w:sz w:val="16"/>
              </w:rPr>
              <w:t>【第二次評量週】</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1.熟練水墨媒材的表現技法，運用東方美學的形式思考與推理，拓展美感經驗。</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1.選擇適當的題材，進行創作體驗活動。</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w w:val="120"/>
                <w:sz w:val="16"/>
              </w:rPr>
            </w:pPr>
            <w:r w:rsidRPr="00EA4A0A">
              <w:rPr>
                <w:rFonts w:ascii="新細明體" w:hAnsi="新細明體" w:hint="eastAsia"/>
                <w:color w:val="000000"/>
                <w:w w:val="120"/>
                <w:sz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【性別平等】</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rPr>
              <w:t xml:space="preserve">3-4-1 </w:t>
            </w:r>
            <w:r w:rsidRPr="00EA4A0A">
              <w:rPr>
                <w:rFonts w:ascii="新細明體" w:hAnsi="新細明體" w:hint="eastAsia"/>
                <w:color w:val="000000"/>
                <w:sz w:val="16"/>
              </w:rPr>
              <w:t>運用各種資訊、科技與媒體資源解決問題，不受</w:t>
            </w:r>
            <w:r w:rsidRPr="00EA4A0A">
              <w:rPr>
                <w:rFonts w:ascii="新細明體" w:hAnsi="新細明體" w:hint="eastAsia"/>
                <w:color w:val="000000"/>
                <w:sz w:val="16"/>
                <w:szCs w:val="16"/>
              </w:rPr>
              <w:t>性別的限制。</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【人權】</w:t>
            </w:r>
          </w:p>
          <w:p w:rsidR="0016606E" w:rsidRPr="00EA4A0A" w:rsidRDefault="0016606E" w:rsidP="00F24527">
            <w:pPr>
              <w:ind w:left="57" w:right="57"/>
              <w:jc w:val="both"/>
              <w:rPr>
                <w:rFonts w:ascii="新細明體" w:hAnsi="新細明體"/>
                <w:color w:val="000000"/>
                <w:w w:val="120"/>
                <w:sz w:val="16"/>
              </w:rPr>
            </w:pPr>
            <w:r w:rsidRPr="00EA4A0A">
              <w:rPr>
                <w:rFonts w:ascii="新細明體" w:hAnsi="新細明體"/>
                <w:color w:val="000000"/>
                <w:sz w:val="16"/>
                <w:szCs w:val="16"/>
              </w:rPr>
              <w:t xml:space="preserve">2-4-1 </w:t>
            </w:r>
            <w:r w:rsidRPr="00EA4A0A">
              <w:rPr>
                <w:rFonts w:ascii="新細明體" w:hAnsi="新細明體" w:hint="eastAsia"/>
                <w:color w:val="000000"/>
                <w:sz w:val="16"/>
                <w:szCs w:val="16"/>
              </w:rPr>
              <w:t>了解文化權並能欣賞、包容文化差異。</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四、表達、溝通與分享</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七、規畫、組織與實踐</w:t>
            </w:r>
          </w:p>
        </w:tc>
      </w:tr>
      <w:tr w:rsidR="0016606E" w:rsidTr="00F24527">
        <w:trPr>
          <w:cantSplit/>
          <w:trHeight w:val="16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761DD2" w:rsidRDefault="0016606E" w:rsidP="00F24527">
            <w:pPr>
              <w:jc w:val="center"/>
              <w:rPr>
                <w:rFonts w:ascii="新細明體" w:hAnsi="新細明體"/>
                <w:color w:val="FF0000"/>
                <w:w w:val="120"/>
                <w:sz w:val="16"/>
              </w:rPr>
            </w:pPr>
            <w:r w:rsidRPr="00761DD2">
              <w:rPr>
                <w:rFonts w:ascii="新細明體" w:hAnsi="新細明體" w:hint="eastAsia"/>
                <w:color w:val="FF0000"/>
                <w:w w:val="120"/>
                <w:sz w:val="16"/>
              </w:rPr>
              <w:lastRenderedPageBreak/>
              <w:t>十四</w:t>
            </w:r>
            <w:r>
              <w:rPr>
                <w:rFonts w:ascii="新細明體" w:hAnsi="新細明體" w:hint="eastAsia"/>
                <w:color w:val="FF0000"/>
                <w:w w:val="120"/>
                <w:sz w:val="16"/>
              </w:rPr>
              <w:t>(段考)</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761DD2" w:rsidRDefault="0016606E" w:rsidP="00F24527">
            <w:pPr>
              <w:ind w:leftChars="10" w:left="24" w:rightChars="10" w:right="24"/>
              <w:jc w:val="center"/>
              <w:rPr>
                <w:rFonts w:ascii="新細明體" w:hAnsi="新細明體"/>
                <w:color w:val="FF0000"/>
                <w:spacing w:val="-10"/>
                <w:sz w:val="16"/>
                <w:szCs w:val="16"/>
              </w:rPr>
            </w:pPr>
            <w:r w:rsidRPr="00761DD2">
              <w:rPr>
                <w:rFonts w:ascii="新細明體" w:hAnsi="新細明體" w:hint="eastAsia"/>
                <w:color w:val="FF0000"/>
                <w:spacing w:val="-10"/>
                <w:sz w:val="16"/>
                <w:szCs w:val="16"/>
              </w:rPr>
              <w:t>11/25</w:t>
            </w:r>
          </w:p>
          <w:p w:rsidR="0016606E" w:rsidRPr="00761DD2" w:rsidRDefault="0016606E" w:rsidP="00F24527">
            <w:pPr>
              <w:ind w:leftChars="10" w:left="24" w:rightChars="10" w:right="24"/>
              <w:jc w:val="center"/>
              <w:rPr>
                <w:rFonts w:ascii="新細明體" w:hAnsi="新細明體"/>
                <w:color w:val="FF0000"/>
                <w:spacing w:val="-10"/>
                <w:sz w:val="16"/>
                <w:szCs w:val="16"/>
              </w:rPr>
            </w:pPr>
            <w:r w:rsidRPr="00761DD2">
              <w:rPr>
                <w:rFonts w:ascii="新細明體" w:hAnsi="新細明體" w:hint="eastAsia"/>
                <w:color w:val="FF0000"/>
                <w:spacing w:val="-10"/>
                <w:sz w:val="16"/>
                <w:szCs w:val="16"/>
              </w:rPr>
              <w:t>│</w:t>
            </w:r>
          </w:p>
          <w:p w:rsidR="0016606E" w:rsidRPr="00761DD2" w:rsidRDefault="0016606E" w:rsidP="00F24527">
            <w:pPr>
              <w:jc w:val="center"/>
              <w:rPr>
                <w:rFonts w:ascii="新細明體" w:hAnsi="新細明體"/>
                <w:color w:val="FF0000"/>
                <w:sz w:val="16"/>
                <w:szCs w:val="16"/>
              </w:rPr>
            </w:pPr>
            <w:r w:rsidRPr="00761DD2">
              <w:rPr>
                <w:rFonts w:ascii="新細明體" w:hAnsi="新細明體" w:hint="eastAsia"/>
                <w:color w:val="FF0000"/>
                <w:spacing w:val="-10"/>
                <w:sz w:val="16"/>
                <w:szCs w:val="16"/>
              </w:rPr>
              <w:t>11/29</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音樂</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優遊浪漫的時空</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1-4-1 </w:t>
            </w:r>
            <w:r w:rsidRPr="00EA4A0A">
              <w:rPr>
                <w:rFonts w:ascii="新細明體" w:hAnsi="新細明體" w:hint="eastAsia"/>
                <w:color w:val="000000"/>
                <w:sz w:val="16"/>
                <w:szCs w:val="16"/>
              </w:rPr>
              <w:t>了解藝術創作與社會文化的關係，表現獨立的思考能力，嘗試多元的藝術創作。</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2-4-7 </w:t>
            </w:r>
            <w:r w:rsidRPr="00EA4A0A">
              <w:rPr>
                <w:rFonts w:ascii="新細明體" w:hAnsi="新細明體" w:hint="eastAsia"/>
                <w:color w:val="000000"/>
                <w:sz w:val="16"/>
                <w:szCs w:val="16"/>
              </w:rPr>
              <w:t>感受及識別古典藝術與當代藝術、精緻藝術與大眾藝術風格的差異，體會不同時代、社會的藝術生活與價值觀。</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2-4-8 </w:t>
            </w:r>
            <w:r w:rsidRPr="00EA4A0A">
              <w:rPr>
                <w:rFonts w:ascii="新細明體" w:hAnsi="新細明體" w:hint="eastAsia"/>
                <w:color w:val="000000"/>
                <w:sz w:val="16"/>
                <w:szCs w:val="16"/>
              </w:rPr>
              <w:t>運用資訊科技，蒐集中外藝術資料，了解當代藝術生活趨勢，增廣對藝術文化的認知範圍。</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3-4-10 </w:t>
            </w:r>
            <w:r w:rsidRPr="00EA4A0A">
              <w:rPr>
                <w:rFonts w:ascii="新細明體" w:hAnsi="新細明體" w:hint="eastAsia"/>
                <w:color w:val="000000"/>
                <w:sz w:val="16"/>
                <w:szCs w:val="16"/>
              </w:rPr>
              <w:t>透過有計畫的集體創作與展演活動，表現自動、合作、尊重、秩序、溝通、協調的團隊精神與態度。</w:t>
            </w:r>
          </w:p>
          <w:p w:rsidR="0016606E" w:rsidRPr="00EA4A0A" w:rsidRDefault="0016606E" w:rsidP="00F24527">
            <w:pPr>
              <w:ind w:left="57" w:right="57"/>
              <w:jc w:val="both"/>
              <w:rPr>
                <w:rFonts w:ascii="新細明體" w:hAnsi="新細明體"/>
                <w:b/>
                <w:bCs/>
                <w:color w:val="000000"/>
                <w:sz w:val="16"/>
              </w:rPr>
            </w:pPr>
            <w:r w:rsidRPr="00EA4A0A">
              <w:rPr>
                <w:rFonts w:ascii="新細明體" w:hAnsi="新細明體" w:hint="eastAsia"/>
                <w:b/>
                <w:bCs/>
                <w:color w:val="000000"/>
                <w:sz w:val="16"/>
              </w:rPr>
              <w:t>【第二次評量週】</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w:t>
            </w:r>
            <w:r w:rsidRPr="00EA4A0A">
              <w:rPr>
                <w:rFonts w:ascii="新細明體" w:hAnsi="新細明體"/>
                <w:color w:val="000000"/>
                <w:sz w:val="16"/>
                <w:szCs w:val="16"/>
              </w:rPr>
              <w:t>.</w:t>
            </w:r>
            <w:r w:rsidRPr="00EA4A0A">
              <w:rPr>
                <w:rFonts w:ascii="新細明體" w:hAnsi="新細明體" w:hint="eastAsia"/>
                <w:color w:val="000000"/>
                <w:sz w:val="16"/>
                <w:szCs w:val="16"/>
              </w:rPr>
              <w:t>能認識浪漫樂派作曲家舒伯特、蕭邦、布拉姆斯、孟德爾頌。</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2.能欣賞藝術歌曲、序曲及波蘭舞曲的內涵。</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w:t>
            </w:r>
            <w:r w:rsidRPr="00EA4A0A">
              <w:rPr>
                <w:rFonts w:ascii="新細明體" w:hAnsi="新細明體"/>
                <w:color w:val="000000"/>
                <w:sz w:val="16"/>
                <w:szCs w:val="16"/>
              </w:rPr>
              <w:t>.</w:t>
            </w:r>
            <w:r w:rsidRPr="00EA4A0A">
              <w:rPr>
                <w:rFonts w:ascii="新細明體" w:hAnsi="新細明體" w:hint="eastAsia"/>
                <w:color w:val="000000"/>
                <w:sz w:val="16"/>
                <w:szCs w:val="16"/>
              </w:rPr>
              <w:t>能吹奏中音直笛曲〈睡眠的精靈〉。</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1.認識布拉姆斯。</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2.樂曲欣賞〈大學慶典序曲〉。</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3.中音直笛習奏〈睡眠的精靈〉。</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w w:val="120"/>
                <w:sz w:val="16"/>
              </w:rPr>
            </w:pPr>
            <w:r w:rsidRPr="00EA4A0A">
              <w:rPr>
                <w:rFonts w:ascii="新細明體" w:hAnsi="新細明體" w:hint="eastAsia"/>
                <w:color w:val="000000"/>
                <w:w w:val="120"/>
                <w:sz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【人權】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2-4-1 了解文化權並能欣賞、包容文化差異。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4-3-5 </w:t>
            </w:r>
            <w:r w:rsidRPr="00EA4A0A">
              <w:rPr>
                <w:rFonts w:ascii="新細明體" w:hAnsi="新細明體" w:hint="eastAsia"/>
                <w:color w:val="000000"/>
                <w:sz w:val="16"/>
                <w:szCs w:val="16"/>
              </w:rPr>
              <w:t>能利用搜尋引擎及搜尋技巧尋找合適的網路資源。</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4-3-6 </w:t>
            </w:r>
            <w:r w:rsidRPr="00EA4A0A">
              <w:rPr>
                <w:rFonts w:ascii="新細明體" w:hAnsi="新細明體" w:hint="eastAsia"/>
                <w:color w:val="000000"/>
                <w:sz w:val="16"/>
                <w:szCs w:val="16"/>
              </w:rPr>
              <w:t>能利用網路工具分享學習資源與心得。</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tc>
      </w:tr>
      <w:tr w:rsidR="0016606E" w:rsidTr="00F24527">
        <w:trPr>
          <w:cantSplit/>
          <w:trHeight w:val="16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761DD2" w:rsidRDefault="0016606E" w:rsidP="00F24527">
            <w:pPr>
              <w:jc w:val="center"/>
              <w:rPr>
                <w:rFonts w:ascii="新細明體" w:hAnsi="新細明體"/>
                <w:color w:val="FF0000"/>
                <w:w w:val="120"/>
                <w:sz w:val="16"/>
              </w:rPr>
            </w:pPr>
            <w:r w:rsidRPr="00761DD2">
              <w:rPr>
                <w:rFonts w:ascii="新細明體" w:hAnsi="新細明體" w:hint="eastAsia"/>
                <w:color w:val="FF0000"/>
                <w:w w:val="120"/>
                <w:sz w:val="16"/>
              </w:rPr>
              <w:t>十四</w:t>
            </w:r>
            <w:r>
              <w:rPr>
                <w:rFonts w:ascii="新細明體" w:hAnsi="新細明體" w:hint="eastAsia"/>
                <w:color w:val="FF0000"/>
                <w:w w:val="120"/>
                <w:sz w:val="16"/>
              </w:rPr>
              <w:t>(段考)</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761DD2" w:rsidRDefault="0016606E" w:rsidP="00F24527">
            <w:pPr>
              <w:ind w:leftChars="10" w:left="24" w:rightChars="10" w:right="24"/>
              <w:jc w:val="center"/>
              <w:rPr>
                <w:rFonts w:ascii="新細明體" w:hAnsi="新細明體"/>
                <w:color w:val="FF0000"/>
                <w:spacing w:val="-10"/>
                <w:sz w:val="16"/>
                <w:szCs w:val="16"/>
              </w:rPr>
            </w:pPr>
            <w:r w:rsidRPr="00761DD2">
              <w:rPr>
                <w:rFonts w:ascii="新細明體" w:hAnsi="新細明體" w:hint="eastAsia"/>
                <w:color w:val="FF0000"/>
                <w:spacing w:val="-10"/>
                <w:sz w:val="16"/>
                <w:szCs w:val="16"/>
              </w:rPr>
              <w:t>11/25</w:t>
            </w:r>
          </w:p>
          <w:p w:rsidR="0016606E" w:rsidRPr="00761DD2" w:rsidRDefault="0016606E" w:rsidP="00F24527">
            <w:pPr>
              <w:ind w:leftChars="10" w:left="24" w:rightChars="10" w:right="24"/>
              <w:jc w:val="center"/>
              <w:rPr>
                <w:rFonts w:ascii="新細明體" w:hAnsi="新細明體"/>
                <w:color w:val="FF0000"/>
                <w:spacing w:val="-10"/>
                <w:sz w:val="16"/>
                <w:szCs w:val="16"/>
              </w:rPr>
            </w:pPr>
            <w:r w:rsidRPr="00761DD2">
              <w:rPr>
                <w:rFonts w:ascii="新細明體" w:hAnsi="新細明體" w:hint="eastAsia"/>
                <w:color w:val="FF0000"/>
                <w:spacing w:val="-10"/>
                <w:sz w:val="16"/>
                <w:szCs w:val="16"/>
              </w:rPr>
              <w:t>│</w:t>
            </w:r>
          </w:p>
          <w:p w:rsidR="0016606E" w:rsidRPr="00761DD2" w:rsidRDefault="0016606E" w:rsidP="00F24527">
            <w:pPr>
              <w:jc w:val="center"/>
              <w:rPr>
                <w:rFonts w:ascii="新細明體" w:hAnsi="新細明體"/>
                <w:color w:val="FF0000"/>
                <w:sz w:val="16"/>
                <w:szCs w:val="16"/>
              </w:rPr>
            </w:pPr>
            <w:r w:rsidRPr="00761DD2">
              <w:rPr>
                <w:rFonts w:ascii="新細明體" w:hAnsi="新細明體" w:hint="eastAsia"/>
                <w:color w:val="FF0000"/>
                <w:spacing w:val="-10"/>
                <w:sz w:val="16"/>
                <w:szCs w:val="16"/>
              </w:rPr>
              <w:t>11/29</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表演藝術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全球化的表演嘉年華</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1-4-1 </w:t>
            </w:r>
            <w:r w:rsidRPr="00EA4A0A">
              <w:rPr>
                <w:rFonts w:ascii="新細明體" w:hAnsi="新細明體" w:hint="eastAsia"/>
                <w:color w:val="000000"/>
                <w:sz w:val="16"/>
                <w:szCs w:val="16"/>
              </w:rPr>
              <w:t>了解藝術創作與社會文化的關係，表現獨立的思考能力，嘗試多元的藝術創作。</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1-4-2 </w:t>
            </w:r>
            <w:r w:rsidRPr="00EA4A0A">
              <w:rPr>
                <w:rFonts w:ascii="新細明體" w:hAnsi="新細明體" w:hint="eastAsia"/>
                <w:color w:val="000000"/>
                <w:sz w:val="16"/>
                <w:szCs w:val="16"/>
              </w:rPr>
              <w:t>體察人群間各種情感的特質，設計關懷社會及自然環境的主題，運用適當的媒體與技法，傳達個人或團體情感與價值觀，發展獨特的表現。</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2-4-8 </w:t>
            </w:r>
            <w:r w:rsidRPr="00EA4A0A">
              <w:rPr>
                <w:rFonts w:ascii="新細明體" w:hAnsi="新細明體" w:hint="eastAsia"/>
                <w:color w:val="000000"/>
                <w:sz w:val="16"/>
                <w:szCs w:val="16"/>
              </w:rPr>
              <w:t>運用資訊科技，蒐集中外藝術資料，了解當代藝術生活趨勢，增廣對藝術文化的認知範圍。</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3-4-10 </w:t>
            </w:r>
            <w:r w:rsidRPr="00EA4A0A">
              <w:rPr>
                <w:rFonts w:ascii="新細明體" w:hAnsi="新細明體" w:hint="eastAsia"/>
                <w:color w:val="000000"/>
                <w:sz w:val="16"/>
                <w:szCs w:val="16"/>
              </w:rPr>
              <w:t>透過有計畫的集體創作與展演活動，表現自動、合作、尊重、秩序、溝通、協調的團隊精神與態度。</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b/>
                <w:bCs/>
                <w:color w:val="000000"/>
                <w:sz w:val="16"/>
              </w:rPr>
              <w:t>【第二次評量週】</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w:t>
            </w:r>
            <w:r w:rsidRPr="00EA4A0A">
              <w:rPr>
                <w:rFonts w:ascii="新細明體" w:hAnsi="新細明體"/>
                <w:color w:val="000000"/>
                <w:sz w:val="16"/>
                <w:szCs w:val="16"/>
              </w:rPr>
              <w:t>.</w:t>
            </w:r>
            <w:r w:rsidRPr="00EA4A0A">
              <w:rPr>
                <w:rFonts w:ascii="新細明體" w:hAnsi="新細明體" w:hint="eastAsia"/>
                <w:color w:val="000000"/>
                <w:sz w:val="16"/>
                <w:szCs w:val="16"/>
              </w:rPr>
              <w:t>透過街頭藝術、國際藝術節的介紹，讓學生學習關心生活、營造環境，參與社會的能力。</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w:t>
            </w:r>
            <w:r w:rsidRPr="00EA4A0A">
              <w:rPr>
                <w:rFonts w:ascii="新細明體" w:hAnsi="新細明體"/>
                <w:color w:val="000000"/>
                <w:sz w:val="16"/>
                <w:szCs w:val="16"/>
              </w:rPr>
              <w:t>.</w:t>
            </w:r>
            <w:r w:rsidRPr="00EA4A0A">
              <w:rPr>
                <w:rFonts w:ascii="新細明體" w:hAnsi="新細明體" w:hint="eastAsia"/>
                <w:color w:val="000000"/>
                <w:sz w:val="16"/>
                <w:szCs w:val="16"/>
              </w:rPr>
              <w:t>培養學生上網蒐集資料，訓練口語傳達能力。</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1.認識明日之星——街頭表演藝人。</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2.完成非常有藝思學習單：表演世界大舞臺。</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w w:val="120"/>
                <w:sz w:val="16"/>
              </w:rPr>
            </w:pPr>
            <w:r w:rsidRPr="00EA4A0A">
              <w:rPr>
                <w:rFonts w:ascii="新細明體" w:hAnsi="新細明體" w:hint="eastAsia"/>
                <w:color w:val="000000"/>
                <w:w w:val="120"/>
                <w:sz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【環境】</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1-3-1 </w:t>
            </w:r>
            <w:r w:rsidRPr="00EA4A0A">
              <w:rPr>
                <w:rFonts w:ascii="新細明體" w:hAnsi="新細明體" w:hint="eastAsia"/>
                <w:color w:val="000000"/>
                <w:sz w:val="16"/>
                <w:szCs w:val="16"/>
              </w:rPr>
              <w:t>藉由觀察與體驗自然，</w:t>
            </w:r>
            <w:r w:rsidRPr="00EA4A0A">
              <w:rPr>
                <w:rFonts w:ascii="新細明體" w:hAnsi="新細明體"/>
                <w:color w:val="000000"/>
                <w:sz w:val="16"/>
                <w:szCs w:val="16"/>
              </w:rPr>
              <w:t xml:space="preserve"> </w:t>
            </w:r>
            <w:r w:rsidRPr="00EA4A0A">
              <w:rPr>
                <w:rFonts w:ascii="新細明體" w:hAnsi="新細明體" w:hint="eastAsia"/>
                <w:color w:val="000000"/>
                <w:sz w:val="16"/>
                <w:szCs w:val="16"/>
              </w:rPr>
              <w:t>並能以創作文章、美勞、音樂、戲劇表演等形式表現自然環境之美與對環境的關懷。</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【人權】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1-3-4 </w:t>
            </w:r>
            <w:r w:rsidRPr="00EA4A0A">
              <w:rPr>
                <w:rFonts w:ascii="新細明體" w:hAnsi="新細明體" w:hint="eastAsia"/>
                <w:color w:val="000000"/>
                <w:sz w:val="16"/>
                <w:szCs w:val="16"/>
              </w:rPr>
              <w:t>了解世界上不同的群體、文化和國家，能尊重欣賞其差異。</w:t>
            </w:r>
          </w:p>
          <w:p w:rsidR="0016606E" w:rsidRPr="00EA4A0A" w:rsidRDefault="0016606E" w:rsidP="00F24527">
            <w:pPr>
              <w:ind w:left="57" w:right="57"/>
              <w:jc w:val="both"/>
              <w:rPr>
                <w:rFonts w:ascii="新細明體" w:hAnsi="新細明體"/>
                <w:color w:val="000000"/>
                <w:sz w:val="16"/>
                <w:szCs w:val="16"/>
              </w:rPr>
            </w:pP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七、規畫、組織與實踐</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tc>
      </w:tr>
      <w:tr w:rsidR="0016606E" w:rsidTr="00F24527">
        <w:trPr>
          <w:cantSplit/>
          <w:trHeight w:val="78"/>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lastRenderedPageBreak/>
              <w:t>十五</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12/2</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rPr>
            </w:pPr>
            <w:r>
              <w:rPr>
                <w:rFonts w:ascii="新細明體" w:hAnsi="新細明體" w:hint="eastAsia"/>
                <w:color w:val="000000"/>
                <w:spacing w:val="-10"/>
                <w:sz w:val="16"/>
                <w:szCs w:val="16"/>
              </w:rPr>
              <w:t>12/6</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視覺藝術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筆趣與墨韻</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1-4-3 </w:t>
            </w:r>
            <w:r w:rsidRPr="00EA4A0A">
              <w:rPr>
                <w:rFonts w:ascii="新細明體" w:hAnsi="新細明體" w:hint="eastAsia"/>
                <w:color w:val="000000"/>
                <w:sz w:val="16"/>
                <w:szCs w:val="16"/>
              </w:rPr>
              <w:t>嘗試各種藝術媒體，探求傳統與非傳統藝術風格的差異。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2-4-6 </w:t>
            </w:r>
            <w:r w:rsidRPr="00EA4A0A">
              <w:rPr>
                <w:rFonts w:ascii="新細明體" w:hAnsi="新細明體" w:hint="eastAsia"/>
                <w:color w:val="000000"/>
                <w:sz w:val="16"/>
                <w:szCs w:val="16"/>
              </w:rPr>
              <w:t>辨識及描述各種藝術品內容、形式與媒體的特性。</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1.熟練水墨媒材的表現技法，運用東方美學的形式思考與推理，拓展美感經驗。</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1.將個人繪製的水墨創作作品張貼於黑板上，相互欣賞討論。</w:t>
            </w:r>
            <w:r w:rsidRPr="00EA4A0A">
              <w:rPr>
                <w:rFonts w:ascii="新細明體" w:hAnsi="新細明體"/>
                <w:color w:val="000000"/>
                <w:sz w:val="16"/>
                <w:szCs w:val="16"/>
              </w:rPr>
              <w:br/>
            </w:r>
            <w:r w:rsidRPr="00EA4A0A">
              <w:rPr>
                <w:rFonts w:ascii="新細明體" w:hAnsi="新細明體" w:hint="eastAsia"/>
                <w:color w:val="000000"/>
                <w:sz w:val="16"/>
                <w:szCs w:val="16"/>
              </w:rPr>
              <w:t>2.作品檢討之後，可進行非常有藝思「水墨藝術大拼盤」活動。</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w w:val="120"/>
                <w:sz w:val="16"/>
              </w:rPr>
            </w:pPr>
            <w:r w:rsidRPr="00EA4A0A">
              <w:rPr>
                <w:rFonts w:ascii="新細明體" w:hAnsi="新細明體" w:hint="eastAsia"/>
                <w:color w:val="000000"/>
                <w:w w:val="120"/>
                <w:sz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5-4-5 </w:t>
            </w:r>
            <w:r w:rsidRPr="00EA4A0A">
              <w:rPr>
                <w:rFonts w:ascii="新細明體" w:hAnsi="新細明體" w:hint="eastAsia"/>
                <w:color w:val="000000"/>
                <w:sz w:val="16"/>
                <w:szCs w:val="16"/>
              </w:rPr>
              <w:t>能應用資訊及網路科技，培養合作與主動學習的能力。</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【人權】</w:t>
            </w:r>
          </w:p>
          <w:p w:rsidR="0016606E" w:rsidRPr="00EA4A0A" w:rsidRDefault="0016606E" w:rsidP="00F24527">
            <w:pPr>
              <w:ind w:left="57" w:right="57"/>
              <w:jc w:val="both"/>
              <w:rPr>
                <w:rFonts w:ascii="新細明體" w:hAnsi="新細明體"/>
                <w:color w:val="000000"/>
                <w:w w:val="120"/>
                <w:sz w:val="16"/>
              </w:rPr>
            </w:pPr>
            <w:r w:rsidRPr="00EA4A0A">
              <w:rPr>
                <w:rFonts w:ascii="新細明體" w:hAnsi="新細明體"/>
                <w:color w:val="000000"/>
                <w:sz w:val="16"/>
                <w:szCs w:val="16"/>
              </w:rPr>
              <w:t xml:space="preserve">2-4-1 </w:t>
            </w:r>
            <w:r w:rsidRPr="00EA4A0A">
              <w:rPr>
                <w:rFonts w:ascii="新細明體" w:hAnsi="新細明體" w:hint="eastAsia"/>
                <w:color w:val="000000"/>
                <w:sz w:val="16"/>
                <w:szCs w:val="16"/>
              </w:rPr>
              <w:t>了解文化權並能欣賞、包容文化差異。</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四、表達、溝通與分享</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七、規畫、組織與實踐</w:t>
            </w:r>
          </w:p>
        </w:tc>
      </w:tr>
      <w:tr w:rsidR="0016606E" w:rsidTr="00F24527">
        <w:trPr>
          <w:cantSplit/>
          <w:trHeight w:val="78"/>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十五</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12/2</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rPr>
            </w:pPr>
            <w:r>
              <w:rPr>
                <w:rFonts w:ascii="新細明體" w:hAnsi="新細明體" w:hint="eastAsia"/>
                <w:color w:val="000000"/>
                <w:spacing w:val="-10"/>
                <w:sz w:val="16"/>
                <w:szCs w:val="16"/>
              </w:rPr>
              <w:t>12/6</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音樂</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優遊浪漫的時空</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1-4-1 </w:t>
            </w:r>
            <w:r w:rsidRPr="00EA4A0A">
              <w:rPr>
                <w:rFonts w:ascii="新細明體" w:hAnsi="新細明體" w:hint="eastAsia"/>
                <w:color w:val="000000"/>
                <w:sz w:val="16"/>
                <w:szCs w:val="16"/>
              </w:rPr>
              <w:t>了解藝術創作與社會文化的關係，表現獨立的思考能力，嘗試多元的藝術創作。</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2-4-7 </w:t>
            </w:r>
            <w:r w:rsidRPr="00EA4A0A">
              <w:rPr>
                <w:rFonts w:ascii="新細明體" w:hAnsi="新細明體" w:hint="eastAsia"/>
                <w:color w:val="000000"/>
                <w:sz w:val="16"/>
                <w:szCs w:val="16"/>
              </w:rPr>
              <w:t>感受及識別古典藝術與當代藝術、精緻藝術與大眾藝術風格的差異，體會不同時代、社會的藝術生活與價值觀。</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2-4-8 </w:t>
            </w:r>
            <w:r w:rsidRPr="00EA4A0A">
              <w:rPr>
                <w:rFonts w:ascii="新細明體" w:hAnsi="新細明體" w:hint="eastAsia"/>
                <w:color w:val="000000"/>
                <w:sz w:val="16"/>
                <w:szCs w:val="16"/>
              </w:rPr>
              <w:t>運用資訊科技，蒐集中外藝術資料，了解當代藝術生活趨勢，增廣對藝術文化的認知範圍。</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3-4-10 </w:t>
            </w:r>
            <w:r w:rsidRPr="00EA4A0A">
              <w:rPr>
                <w:rFonts w:ascii="新細明體" w:hAnsi="新細明體" w:hint="eastAsia"/>
                <w:color w:val="000000"/>
                <w:sz w:val="16"/>
                <w:szCs w:val="16"/>
              </w:rPr>
              <w:t>透過有計畫的集體創作與展演活動，表現自動、合作、尊重、秩序、溝通、協調的團隊精神與態度。</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w:t>
            </w:r>
            <w:r w:rsidRPr="00EA4A0A">
              <w:rPr>
                <w:rFonts w:ascii="新細明體" w:hAnsi="新細明體"/>
                <w:color w:val="000000"/>
                <w:sz w:val="16"/>
                <w:szCs w:val="16"/>
              </w:rPr>
              <w:t>.</w:t>
            </w:r>
            <w:r w:rsidRPr="00EA4A0A">
              <w:rPr>
                <w:rFonts w:ascii="新細明體" w:hAnsi="新細明體" w:hint="eastAsia"/>
                <w:color w:val="000000"/>
                <w:sz w:val="16"/>
                <w:szCs w:val="16"/>
              </w:rPr>
              <w:t>能認識浪漫樂派作曲家舒伯特、蕭邦、布拉姆斯、孟德爾頌。</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w:t>
            </w:r>
            <w:r w:rsidRPr="00EA4A0A">
              <w:rPr>
                <w:rFonts w:ascii="新細明體" w:hAnsi="新細明體"/>
                <w:color w:val="000000"/>
                <w:sz w:val="16"/>
                <w:szCs w:val="16"/>
              </w:rPr>
              <w:t>.</w:t>
            </w:r>
            <w:r w:rsidRPr="00EA4A0A">
              <w:rPr>
                <w:rFonts w:ascii="新細明體" w:hAnsi="新細明體" w:hint="eastAsia"/>
                <w:color w:val="000000"/>
                <w:sz w:val="16"/>
                <w:szCs w:val="16"/>
              </w:rPr>
              <w:t>能體會音樂與文學結合所呈現的文學內涵與藝術美感。</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1.認識孟德爾頌。</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2.欣賞《仲夏夜之夢》。</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3.完成非常有藝思學習單﹕藝有所思。</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w w:val="120"/>
                <w:sz w:val="16"/>
              </w:rPr>
            </w:pPr>
            <w:r w:rsidRPr="00EA4A0A">
              <w:rPr>
                <w:rFonts w:ascii="新細明體" w:hAnsi="新細明體" w:hint="eastAsia"/>
                <w:color w:val="000000"/>
                <w:w w:val="120"/>
                <w:sz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【人權】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2-4-1 了解文化權並能欣賞、包容文化差異。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4-3-5 </w:t>
            </w:r>
            <w:r w:rsidRPr="00EA4A0A">
              <w:rPr>
                <w:rFonts w:ascii="新細明體" w:hAnsi="新細明體" w:hint="eastAsia"/>
                <w:color w:val="000000"/>
                <w:sz w:val="16"/>
                <w:szCs w:val="16"/>
              </w:rPr>
              <w:t>能利用搜尋引擎及搜尋技巧尋找合適的網路資源。</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4-3-6 </w:t>
            </w:r>
            <w:r w:rsidRPr="00EA4A0A">
              <w:rPr>
                <w:rFonts w:ascii="新細明體" w:hAnsi="新細明體" w:hint="eastAsia"/>
                <w:color w:val="000000"/>
                <w:sz w:val="16"/>
                <w:szCs w:val="16"/>
              </w:rPr>
              <w:t>能利用網路工具分享學習資源與心得。</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tc>
      </w:tr>
      <w:tr w:rsidR="0016606E" w:rsidTr="00F24527">
        <w:trPr>
          <w:cantSplit/>
          <w:trHeight w:val="78"/>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十五</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12/2</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rPr>
            </w:pPr>
            <w:r>
              <w:rPr>
                <w:rFonts w:ascii="新細明體" w:hAnsi="新細明體" w:hint="eastAsia"/>
                <w:color w:val="000000"/>
                <w:spacing w:val="-10"/>
                <w:sz w:val="16"/>
                <w:szCs w:val="16"/>
              </w:rPr>
              <w:t>12/6</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表演藝術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全球化的表演嘉年華</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1-4-1 </w:t>
            </w:r>
            <w:r w:rsidRPr="00EA4A0A">
              <w:rPr>
                <w:rFonts w:ascii="新細明體" w:hAnsi="新細明體" w:hint="eastAsia"/>
                <w:color w:val="000000"/>
                <w:sz w:val="16"/>
                <w:szCs w:val="16"/>
              </w:rPr>
              <w:t>了解藝術創作與社會文化的關係，表現獨立的思考能力，嘗試多元的藝術創作。</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1-4-2 </w:t>
            </w:r>
            <w:r w:rsidRPr="00EA4A0A">
              <w:rPr>
                <w:rFonts w:ascii="新細明體" w:hAnsi="新細明體" w:hint="eastAsia"/>
                <w:color w:val="000000"/>
                <w:sz w:val="16"/>
                <w:szCs w:val="16"/>
              </w:rPr>
              <w:t>體察人群間各種情感的特質，設計關懷社會及自然環境的主題，運用適當的媒體與技法，傳達個人或團體情感與價值觀，發展獨特的表現。</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2-4-8 </w:t>
            </w:r>
            <w:r w:rsidRPr="00EA4A0A">
              <w:rPr>
                <w:rFonts w:ascii="新細明體" w:hAnsi="新細明體" w:hint="eastAsia"/>
                <w:color w:val="000000"/>
                <w:sz w:val="16"/>
                <w:szCs w:val="16"/>
              </w:rPr>
              <w:t>運用資訊科技，蒐集中外藝術資料，了解當代藝術生活趨勢，增廣對藝術文化的認知範圍。</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3-4-10 </w:t>
            </w:r>
            <w:r w:rsidRPr="00EA4A0A">
              <w:rPr>
                <w:rFonts w:ascii="新細明體" w:hAnsi="新細明體" w:hint="eastAsia"/>
                <w:color w:val="000000"/>
                <w:sz w:val="16"/>
                <w:szCs w:val="16"/>
              </w:rPr>
              <w:t>透過有計畫的集體創作與展演活動，表現自動、合作、尊重、秩序、溝通、協調的團隊精神與態度。</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w:t>
            </w:r>
            <w:r w:rsidRPr="00EA4A0A">
              <w:rPr>
                <w:rFonts w:ascii="新細明體" w:hAnsi="新細明體"/>
                <w:color w:val="000000"/>
                <w:sz w:val="16"/>
                <w:szCs w:val="16"/>
              </w:rPr>
              <w:t>.</w:t>
            </w:r>
            <w:r w:rsidRPr="00EA4A0A">
              <w:rPr>
                <w:rFonts w:ascii="新細明體" w:hAnsi="新細明體" w:hint="eastAsia"/>
                <w:color w:val="000000"/>
                <w:sz w:val="16"/>
                <w:szCs w:val="16"/>
              </w:rPr>
              <w:t>透過街頭藝術、國際藝術節的介紹，讓學生學習關心生活、營造環境，參與社會的能力。</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w:t>
            </w:r>
            <w:r w:rsidRPr="00EA4A0A">
              <w:rPr>
                <w:rFonts w:ascii="新細明體" w:hAnsi="新細明體"/>
                <w:color w:val="000000"/>
                <w:sz w:val="16"/>
                <w:szCs w:val="16"/>
              </w:rPr>
              <w:t>.</w:t>
            </w:r>
            <w:r w:rsidRPr="00EA4A0A">
              <w:rPr>
                <w:rFonts w:ascii="新細明體" w:hAnsi="新細明體" w:hint="eastAsia"/>
                <w:color w:val="000000"/>
                <w:sz w:val="16"/>
                <w:szCs w:val="16"/>
              </w:rPr>
              <w:t>培養學生上網蒐集資料，訓練口語傳達能力。</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1.認識明日之星——街頭表演藝人。</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2.完成非常有藝思學習單：表演世界大舞臺。</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w w:val="120"/>
                <w:sz w:val="16"/>
              </w:rPr>
            </w:pPr>
            <w:r w:rsidRPr="00EA4A0A">
              <w:rPr>
                <w:rFonts w:ascii="新細明體" w:hAnsi="新細明體" w:hint="eastAsia"/>
                <w:color w:val="000000"/>
                <w:w w:val="120"/>
                <w:sz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【環境】</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1-3-1 </w:t>
            </w:r>
            <w:r w:rsidRPr="00EA4A0A">
              <w:rPr>
                <w:rFonts w:ascii="新細明體" w:hAnsi="新細明體" w:hint="eastAsia"/>
                <w:color w:val="000000"/>
                <w:sz w:val="16"/>
                <w:szCs w:val="16"/>
              </w:rPr>
              <w:t>藉由觀察與體驗自然，</w:t>
            </w:r>
            <w:r w:rsidRPr="00EA4A0A">
              <w:rPr>
                <w:rFonts w:ascii="新細明體" w:hAnsi="新細明體"/>
                <w:color w:val="000000"/>
                <w:sz w:val="16"/>
                <w:szCs w:val="16"/>
              </w:rPr>
              <w:t xml:space="preserve"> </w:t>
            </w:r>
            <w:r w:rsidRPr="00EA4A0A">
              <w:rPr>
                <w:rFonts w:ascii="新細明體" w:hAnsi="新細明體" w:hint="eastAsia"/>
                <w:color w:val="000000"/>
                <w:sz w:val="16"/>
                <w:szCs w:val="16"/>
              </w:rPr>
              <w:t>並能以創作文章、美勞、音樂、戲劇表演等形式表現自然環境之美與對環境的關懷。</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【人權】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1-3-4 </w:t>
            </w:r>
            <w:r w:rsidRPr="00EA4A0A">
              <w:rPr>
                <w:rFonts w:ascii="新細明體" w:hAnsi="新細明體" w:hint="eastAsia"/>
                <w:color w:val="000000"/>
                <w:sz w:val="16"/>
                <w:szCs w:val="16"/>
              </w:rPr>
              <w:t>了解世界上不同的群體、文化和國家，能尊重欣賞其差異。</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七、規畫、組織與實踐</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tc>
      </w:tr>
      <w:tr w:rsidR="0016606E" w:rsidTr="00F24527">
        <w:trPr>
          <w:cantSplit/>
          <w:trHeight w:val="17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lastRenderedPageBreak/>
              <w:t>十六</w:t>
            </w:r>
          </w:p>
        </w:tc>
        <w:tc>
          <w:tcPr>
            <w:tcW w:w="54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12/9</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rPr>
            </w:pPr>
            <w:r>
              <w:rPr>
                <w:rFonts w:ascii="新細明體" w:hAnsi="新細明體" w:hint="eastAsia"/>
                <w:color w:val="000000"/>
                <w:spacing w:val="-10"/>
                <w:sz w:val="16"/>
                <w:szCs w:val="16"/>
              </w:rPr>
              <w:t>12/13</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創意好點子</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廣告好好看</w:t>
            </w:r>
          </w:p>
        </w:tc>
        <w:tc>
          <w:tcPr>
            <w:tcW w:w="168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1-4-1 </w:t>
            </w:r>
            <w:r w:rsidRPr="00EA4A0A">
              <w:rPr>
                <w:rFonts w:ascii="新細明體" w:hAnsi="新細明體" w:hint="eastAsia"/>
                <w:color w:val="000000"/>
                <w:sz w:val="16"/>
                <w:szCs w:val="16"/>
              </w:rPr>
              <w:t>了解藝術創作與社會文化的關係，表現獨立的思考能力，嘗試多元的藝術創作。</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2-4-6 </w:t>
            </w:r>
            <w:r w:rsidRPr="00EA4A0A">
              <w:rPr>
                <w:rFonts w:ascii="新細明體" w:hAnsi="新細明體" w:hint="eastAsia"/>
                <w:color w:val="000000"/>
                <w:sz w:val="16"/>
                <w:szCs w:val="16"/>
              </w:rPr>
              <w:t>辨識及描述各種藝術品內容、形式與媒體的特性。</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tc>
        <w:tc>
          <w:tcPr>
            <w:tcW w:w="108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1.</w:t>
            </w:r>
            <w:r w:rsidRPr="00EA4A0A">
              <w:rPr>
                <w:rFonts w:ascii="新細明體" w:hAnsi="新細明體" w:hint="eastAsia"/>
                <w:color w:val="000000"/>
                <w:sz w:val="16"/>
                <w:szCs w:val="16"/>
              </w:rPr>
              <w:t>從鑑賞各類廣告作品，認識廣告的意義、類型及功能。</w:t>
            </w:r>
          </w:p>
        </w:tc>
        <w:tc>
          <w:tcPr>
            <w:tcW w:w="168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1.介紹廣告的定義、類型與功能，並分組討論。</w:t>
            </w:r>
          </w:p>
        </w:tc>
        <w:tc>
          <w:tcPr>
            <w:tcW w:w="360" w:type="dxa"/>
            <w:tcBorders>
              <w:top w:val="single" w:sz="4" w:space="0" w:color="auto"/>
              <w:left w:val="single" w:sz="4" w:space="0" w:color="auto"/>
              <w:bottom w:val="single" w:sz="8"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w w:val="120"/>
                <w:sz w:val="16"/>
              </w:rPr>
            </w:pPr>
            <w:r w:rsidRPr="00EA4A0A">
              <w:rPr>
                <w:rFonts w:ascii="新細明體" w:hAnsi="新細明體" w:hint="eastAsia"/>
                <w:color w:val="000000"/>
                <w:w w:val="120"/>
                <w:sz w:val="16"/>
              </w:rPr>
              <w:t>1</w:t>
            </w:r>
          </w:p>
        </w:tc>
        <w:tc>
          <w:tcPr>
            <w:tcW w:w="96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pStyle w:val="5"/>
              <w:spacing w:line="240" w:lineRule="auto"/>
              <w:ind w:left="57" w:firstLine="0"/>
              <w:rPr>
                <w:rFonts w:ascii="新細明體" w:hAnsi="新細明體"/>
                <w:color w:val="000000"/>
                <w:szCs w:val="16"/>
              </w:rPr>
            </w:pPr>
            <w:r w:rsidRPr="00EA4A0A">
              <w:rPr>
                <w:rFonts w:ascii="新細明體" w:hAnsi="新細明體" w:hint="eastAsia"/>
                <w:color w:val="000000"/>
                <w:szCs w:val="16"/>
              </w:rPr>
              <w:t>1.教師評量</w:t>
            </w:r>
          </w:p>
          <w:p w:rsidR="0016606E" w:rsidRPr="00EA4A0A" w:rsidRDefault="0016606E" w:rsidP="00F24527">
            <w:pPr>
              <w:pStyle w:val="5"/>
              <w:spacing w:line="240" w:lineRule="auto"/>
              <w:ind w:left="57" w:firstLine="0"/>
              <w:rPr>
                <w:rFonts w:ascii="新細明體" w:hAnsi="新細明體"/>
                <w:color w:val="000000"/>
                <w:szCs w:val="16"/>
              </w:rPr>
            </w:pPr>
            <w:r w:rsidRPr="00EA4A0A">
              <w:rPr>
                <w:rFonts w:ascii="新細明體" w:hAnsi="新細明體" w:hint="eastAsia"/>
                <w:color w:val="000000"/>
                <w:szCs w:val="16"/>
              </w:rPr>
              <w:t>2.學生互評</w:t>
            </w:r>
          </w:p>
          <w:p w:rsidR="0016606E" w:rsidRPr="00EA4A0A" w:rsidRDefault="0016606E" w:rsidP="00F24527">
            <w:pPr>
              <w:pStyle w:val="5"/>
              <w:spacing w:line="240" w:lineRule="auto"/>
              <w:ind w:left="57" w:firstLine="0"/>
              <w:rPr>
                <w:rFonts w:ascii="新細明體" w:hAnsi="新細明體"/>
                <w:color w:val="000000"/>
                <w:szCs w:val="16"/>
              </w:rPr>
            </w:pPr>
            <w:r w:rsidRPr="00EA4A0A">
              <w:rPr>
                <w:rFonts w:ascii="新細明體" w:hAnsi="新細明體" w:hint="eastAsia"/>
                <w:color w:val="000000"/>
                <w:szCs w:val="16"/>
              </w:rPr>
              <w:t>3.自我檢核</w:t>
            </w:r>
          </w:p>
          <w:p w:rsidR="0016606E" w:rsidRPr="00EA4A0A" w:rsidRDefault="0016606E" w:rsidP="00F24527">
            <w:pPr>
              <w:pStyle w:val="5"/>
              <w:spacing w:line="240" w:lineRule="auto"/>
              <w:ind w:left="57" w:firstLine="0"/>
              <w:rPr>
                <w:rFonts w:ascii="新細明體" w:hAnsi="新細明體"/>
                <w:color w:val="000000"/>
                <w:szCs w:val="16"/>
              </w:rPr>
            </w:pPr>
            <w:r w:rsidRPr="00EA4A0A">
              <w:rPr>
                <w:rFonts w:ascii="新細明體" w:hAnsi="新細明體" w:hint="eastAsia"/>
                <w:color w:val="000000"/>
                <w:szCs w:val="16"/>
              </w:rPr>
              <w:t>4.互相討論</w:t>
            </w:r>
          </w:p>
        </w:tc>
        <w:tc>
          <w:tcPr>
            <w:tcW w:w="132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【性別平等】</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3-4-1 </w:t>
            </w:r>
            <w:r w:rsidRPr="00EA4A0A">
              <w:rPr>
                <w:rFonts w:ascii="新細明體" w:hAnsi="新細明體" w:hint="eastAsia"/>
                <w:color w:val="000000"/>
                <w:sz w:val="16"/>
                <w:szCs w:val="16"/>
              </w:rPr>
              <w:t>運用各種資訊、科技與媒體資源解決問題，不受性別的限制。</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5-4-5 </w:t>
            </w:r>
            <w:r w:rsidRPr="00EA4A0A">
              <w:rPr>
                <w:rFonts w:ascii="新細明體" w:hAnsi="新細明體" w:hint="eastAsia"/>
                <w:color w:val="000000"/>
                <w:sz w:val="16"/>
                <w:szCs w:val="16"/>
              </w:rPr>
              <w:t>能應用資訊及網路科技，培養合作與主動學習的能力。</w:t>
            </w:r>
          </w:p>
        </w:tc>
        <w:tc>
          <w:tcPr>
            <w:tcW w:w="840" w:type="dxa"/>
            <w:tcBorders>
              <w:top w:val="single" w:sz="4" w:space="0" w:color="auto"/>
              <w:left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十、獨立思考與解決問題</w:t>
            </w:r>
          </w:p>
        </w:tc>
      </w:tr>
      <w:tr w:rsidR="0016606E" w:rsidTr="00F24527">
        <w:trPr>
          <w:cantSplit/>
          <w:trHeight w:val="17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十六</w:t>
            </w:r>
          </w:p>
        </w:tc>
        <w:tc>
          <w:tcPr>
            <w:tcW w:w="54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12/9</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rPr>
            </w:pPr>
            <w:r>
              <w:rPr>
                <w:rFonts w:ascii="新細明體" w:hAnsi="新細明體" w:hint="eastAsia"/>
                <w:color w:val="000000"/>
                <w:spacing w:val="-10"/>
                <w:sz w:val="16"/>
                <w:szCs w:val="16"/>
              </w:rPr>
              <w:t>12/13</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創意好點子</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廣告音樂大解密</w:t>
            </w:r>
          </w:p>
        </w:tc>
        <w:tc>
          <w:tcPr>
            <w:tcW w:w="168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1-4-1 </w:t>
            </w:r>
            <w:r w:rsidRPr="00EA4A0A">
              <w:rPr>
                <w:rFonts w:ascii="新細明體" w:hAnsi="新細明體" w:hint="eastAsia"/>
                <w:color w:val="000000"/>
                <w:sz w:val="16"/>
                <w:szCs w:val="16"/>
              </w:rPr>
              <w:t>了解藝術創作與社會文化的關係，表現獨立的思考能力，嘗試多元的藝術創作。</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1-4-2 </w:t>
            </w:r>
            <w:r w:rsidRPr="00EA4A0A">
              <w:rPr>
                <w:rFonts w:ascii="新細明體" w:hAnsi="新細明體" w:hint="eastAsia"/>
                <w:color w:val="000000"/>
                <w:sz w:val="16"/>
                <w:szCs w:val="16"/>
              </w:rPr>
              <w:t>體察人群間各種情感的特質，設計關懷社會及自環境的主題，運用適當的媒體與技法，傳達個人或團體情感與價值觀，發展獨特的表現。</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1-4-3 </w:t>
            </w:r>
            <w:r w:rsidRPr="00EA4A0A">
              <w:rPr>
                <w:rFonts w:ascii="新細明體" w:hAnsi="新細明體" w:hint="eastAsia"/>
                <w:color w:val="000000"/>
                <w:sz w:val="16"/>
                <w:szCs w:val="16"/>
              </w:rPr>
              <w:t>嘗試各種藝術媒體，探求傳統與非傳統藝術風格的差異。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1-4-4 </w:t>
            </w:r>
            <w:r w:rsidRPr="00EA4A0A">
              <w:rPr>
                <w:rFonts w:ascii="新細明體" w:hAnsi="新細明體" w:hint="eastAsia"/>
                <w:color w:val="000000"/>
                <w:sz w:val="16"/>
                <w:szCs w:val="16"/>
              </w:rPr>
              <w:t>結合藝術與科技媒體，設計製作生活應用及傳達訊息的作品。</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2-4-8 </w:t>
            </w:r>
            <w:r w:rsidRPr="00EA4A0A">
              <w:rPr>
                <w:rFonts w:ascii="新細明體" w:hAnsi="新細明體" w:hint="eastAsia"/>
                <w:color w:val="000000"/>
                <w:sz w:val="16"/>
                <w:szCs w:val="16"/>
              </w:rPr>
              <w:t>運用資訊科技，蒐集中外藝術資料，了解當代藝術生活趨勢，增廣對藝術文化的認知範圍。</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tc>
        <w:tc>
          <w:tcPr>
            <w:tcW w:w="108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1.</w:t>
            </w:r>
            <w:r w:rsidRPr="00EA4A0A">
              <w:rPr>
                <w:rFonts w:ascii="新細明體" w:hAnsi="新細明體" w:hint="eastAsia"/>
                <w:color w:val="000000"/>
                <w:sz w:val="16"/>
                <w:szCs w:val="16"/>
              </w:rPr>
              <w:t>從認識廣告中的音樂，讓學生了解音樂的多種樣貌。</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2.理解音樂在廣告中所擔任的不同角色，學習音樂可以發揮的多種功能。</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w:t>
            </w:r>
            <w:r w:rsidRPr="00EA4A0A">
              <w:rPr>
                <w:rFonts w:ascii="新細明體" w:hAnsi="新細明體"/>
                <w:color w:val="000000"/>
                <w:sz w:val="16"/>
                <w:szCs w:val="16"/>
              </w:rPr>
              <w:t>.</w:t>
            </w:r>
            <w:r w:rsidRPr="00EA4A0A">
              <w:rPr>
                <w:rFonts w:ascii="新細明體" w:hAnsi="新細明體" w:hint="eastAsia"/>
                <w:color w:val="000000"/>
                <w:sz w:val="16"/>
                <w:szCs w:val="16"/>
              </w:rPr>
              <w:t>透過自創</w:t>
            </w:r>
            <w:r w:rsidRPr="00EA4A0A">
              <w:rPr>
                <w:rFonts w:ascii="新細明體" w:hAnsi="新細明體"/>
                <w:color w:val="000000"/>
                <w:sz w:val="16"/>
                <w:szCs w:val="16"/>
              </w:rPr>
              <w:t>Jingle</w:t>
            </w:r>
            <w:r w:rsidRPr="00EA4A0A">
              <w:rPr>
                <w:rFonts w:ascii="新細明體" w:hAnsi="新細明體" w:hint="eastAsia"/>
                <w:color w:val="000000"/>
                <w:sz w:val="16"/>
                <w:szCs w:val="16"/>
              </w:rPr>
              <w:t>的活動，讓學生體會音樂與廣告產品結合的樂趣與功效。</w:t>
            </w:r>
          </w:p>
        </w:tc>
        <w:tc>
          <w:tcPr>
            <w:tcW w:w="168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1.分析如何創作廣告</w:t>
            </w:r>
            <w:r w:rsidRPr="00EA4A0A">
              <w:rPr>
                <w:rFonts w:ascii="新細明體" w:hAnsi="新細明體"/>
                <w:color w:val="000000"/>
                <w:sz w:val="16"/>
                <w:szCs w:val="16"/>
              </w:rPr>
              <w:t>Jingle</w:t>
            </w:r>
            <w:r w:rsidRPr="00EA4A0A">
              <w:rPr>
                <w:rFonts w:ascii="新細明體" w:hAnsi="新細明體" w:hint="eastAsia"/>
                <w:color w:val="000000"/>
                <w:sz w:val="16"/>
                <w:szCs w:val="16"/>
              </w:rPr>
              <w:t>。</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2.以直笛吹奏、曾經學過的樂器，或是音樂教室裡的擊樂器演奏出自己創作出來的</w:t>
            </w:r>
            <w:r w:rsidRPr="00EA4A0A">
              <w:rPr>
                <w:rFonts w:ascii="新細明體" w:hAnsi="新細明體"/>
                <w:color w:val="000000"/>
                <w:sz w:val="16"/>
                <w:szCs w:val="16"/>
              </w:rPr>
              <w:t>Jingle</w:t>
            </w:r>
            <w:r w:rsidRPr="00EA4A0A">
              <w:rPr>
                <w:rFonts w:ascii="新細明體" w:hAnsi="新細明體" w:hint="eastAsia"/>
                <w:color w:val="000000"/>
                <w:sz w:val="16"/>
                <w:szCs w:val="16"/>
              </w:rPr>
              <w:t>。</w:t>
            </w:r>
          </w:p>
        </w:tc>
        <w:tc>
          <w:tcPr>
            <w:tcW w:w="360" w:type="dxa"/>
            <w:tcBorders>
              <w:top w:val="single" w:sz="4" w:space="0" w:color="auto"/>
              <w:left w:val="single" w:sz="4" w:space="0" w:color="auto"/>
              <w:bottom w:val="single" w:sz="8"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w w:val="120"/>
                <w:sz w:val="16"/>
              </w:rPr>
            </w:pPr>
            <w:r w:rsidRPr="00EA4A0A">
              <w:rPr>
                <w:rFonts w:ascii="新細明體" w:hAnsi="新細明體" w:hint="eastAsia"/>
                <w:color w:val="000000"/>
                <w:w w:val="120"/>
                <w:sz w:val="16"/>
              </w:rPr>
              <w:t>1</w:t>
            </w:r>
          </w:p>
        </w:tc>
        <w:tc>
          <w:tcPr>
            <w:tcW w:w="96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【性別平等】</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3-4-1 </w:t>
            </w:r>
            <w:r w:rsidRPr="00EA4A0A">
              <w:rPr>
                <w:rFonts w:ascii="新細明體" w:hAnsi="新細明體" w:hint="eastAsia"/>
                <w:color w:val="000000"/>
                <w:sz w:val="16"/>
                <w:szCs w:val="16"/>
              </w:rPr>
              <w:t>運用各種資訊、科技與媒體資源解決問題，不受性別的限制。</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5-4-5 </w:t>
            </w:r>
            <w:r w:rsidRPr="00EA4A0A">
              <w:rPr>
                <w:rFonts w:ascii="新細明體" w:hAnsi="新細明體" w:hint="eastAsia"/>
                <w:color w:val="000000"/>
                <w:sz w:val="16"/>
                <w:szCs w:val="16"/>
              </w:rPr>
              <w:t>能應用資訊及網路科技，培養合作與主動學習的能力。</w:t>
            </w:r>
          </w:p>
          <w:p w:rsidR="0016606E" w:rsidRPr="00EA4A0A" w:rsidRDefault="0016606E" w:rsidP="00F24527">
            <w:pPr>
              <w:ind w:left="57" w:right="57"/>
              <w:jc w:val="both"/>
              <w:rPr>
                <w:rFonts w:ascii="新細明體" w:hAnsi="新細明體"/>
                <w:color w:val="000000"/>
                <w:w w:val="120"/>
                <w:sz w:val="16"/>
              </w:rPr>
            </w:pPr>
          </w:p>
        </w:tc>
        <w:tc>
          <w:tcPr>
            <w:tcW w:w="840" w:type="dxa"/>
            <w:tcBorders>
              <w:top w:val="single" w:sz="4" w:space="0" w:color="auto"/>
              <w:left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七、規畫、組織與實踐</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tc>
      </w:tr>
      <w:tr w:rsidR="0016606E" w:rsidTr="00F24527">
        <w:trPr>
          <w:cantSplit/>
          <w:trHeight w:val="17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十六</w:t>
            </w:r>
          </w:p>
        </w:tc>
        <w:tc>
          <w:tcPr>
            <w:tcW w:w="54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12/9</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rPr>
            </w:pPr>
            <w:r>
              <w:rPr>
                <w:rFonts w:ascii="新細明體" w:hAnsi="新細明體" w:hint="eastAsia"/>
                <w:color w:val="000000"/>
                <w:spacing w:val="-10"/>
                <w:sz w:val="16"/>
                <w:szCs w:val="16"/>
              </w:rPr>
              <w:t>12/13</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創意好點子</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攜手玩廣告</w:t>
            </w:r>
          </w:p>
        </w:tc>
        <w:tc>
          <w:tcPr>
            <w:tcW w:w="168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1-4-1 </w:t>
            </w:r>
            <w:r w:rsidRPr="00EA4A0A">
              <w:rPr>
                <w:rFonts w:ascii="新細明體" w:hAnsi="新細明體" w:hint="eastAsia"/>
                <w:color w:val="000000"/>
                <w:sz w:val="16"/>
                <w:szCs w:val="16"/>
              </w:rPr>
              <w:t>了解藝術創作與社會文化的關係，表現獨立的思考能力，嘗試多元的藝術創作。</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1-4-2 </w:t>
            </w:r>
            <w:r w:rsidRPr="00EA4A0A">
              <w:rPr>
                <w:rFonts w:ascii="新細明體" w:hAnsi="新細明體" w:hint="eastAsia"/>
                <w:color w:val="000000"/>
                <w:sz w:val="16"/>
                <w:szCs w:val="16"/>
              </w:rPr>
              <w:t>體察人群間各種情感的特質，設計關懷社會及自然環境的主題，運用適當的媒體與技法，傳達個人或團體情感與價值觀，發展獨特的表現。</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1-4-4 </w:t>
            </w:r>
            <w:r w:rsidRPr="00EA4A0A">
              <w:rPr>
                <w:rFonts w:ascii="新細明體" w:hAnsi="新細明體" w:hint="eastAsia"/>
                <w:color w:val="000000"/>
                <w:sz w:val="16"/>
                <w:szCs w:val="16"/>
              </w:rPr>
              <w:t>結合藝術與科技媒體，設計製作生活應用及傳達訊息的作品。</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2-4-6 </w:t>
            </w:r>
            <w:r w:rsidRPr="00EA4A0A">
              <w:rPr>
                <w:rFonts w:ascii="新細明體" w:hAnsi="新細明體" w:hint="eastAsia"/>
                <w:color w:val="000000"/>
                <w:sz w:val="16"/>
                <w:szCs w:val="16"/>
              </w:rPr>
              <w:t>辨識及描述各種藝術品內容、形式與媒體的特性。</w:t>
            </w:r>
          </w:p>
          <w:p w:rsidR="0016606E" w:rsidRPr="00EA4A0A" w:rsidRDefault="0016606E" w:rsidP="00F24527">
            <w:pPr>
              <w:ind w:left="57" w:right="57"/>
              <w:jc w:val="both"/>
              <w:rPr>
                <w:rFonts w:ascii="新細明體" w:hAnsi="新細明體"/>
                <w:b/>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tc>
        <w:tc>
          <w:tcPr>
            <w:tcW w:w="108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1.</w:t>
            </w:r>
            <w:r w:rsidRPr="00EA4A0A">
              <w:rPr>
                <w:rFonts w:ascii="新細明體" w:hAnsi="新細明體" w:hint="eastAsia"/>
                <w:color w:val="000000"/>
                <w:sz w:val="16"/>
                <w:szCs w:val="16"/>
              </w:rPr>
              <w:t>藉由電視影片及廣播，認識廣告手法及特色。</w:t>
            </w:r>
          </w:p>
        </w:tc>
        <w:tc>
          <w:tcPr>
            <w:tcW w:w="168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1.教師播放自行準備的電視影片廣告並講解。</w:t>
            </w:r>
          </w:p>
        </w:tc>
        <w:tc>
          <w:tcPr>
            <w:tcW w:w="360" w:type="dxa"/>
            <w:tcBorders>
              <w:top w:val="single" w:sz="4" w:space="0" w:color="auto"/>
              <w:left w:val="single" w:sz="4" w:space="0" w:color="auto"/>
              <w:bottom w:val="single" w:sz="8"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w w:val="120"/>
                <w:sz w:val="16"/>
              </w:rPr>
            </w:pPr>
            <w:r w:rsidRPr="00EA4A0A">
              <w:rPr>
                <w:rFonts w:ascii="新細明體" w:hAnsi="新細明體" w:hint="eastAsia"/>
                <w:color w:val="000000"/>
                <w:w w:val="120"/>
                <w:sz w:val="16"/>
              </w:rPr>
              <w:t>1</w:t>
            </w:r>
          </w:p>
        </w:tc>
        <w:tc>
          <w:tcPr>
            <w:tcW w:w="96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1.網路與收音機</w:t>
            </w:r>
          </w:p>
        </w:tc>
        <w:tc>
          <w:tcPr>
            <w:tcW w:w="96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pStyle w:val="5"/>
              <w:spacing w:line="240" w:lineRule="auto"/>
              <w:ind w:left="57" w:firstLine="0"/>
              <w:rPr>
                <w:rFonts w:ascii="新細明體" w:hAnsi="新細明體"/>
                <w:color w:val="000000"/>
                <w:szCs w:val="16"/>
              </w:rPr>
            </w:pPr>
            <w:r w:rsidRPr="00EA4A0A">
              <w:rPr>
                <w:rFonts w:ascii="新細明體" w:hAnsi="新細明體" w:hint="eastAsia"/>
                <w:color w:val="000000"/>
                <w:szCs w:val="16"/>
              </w:rPr>
              <w:t>1.教師評量</w:t>
            </w:r>
          </w:p>
          <w:p w:rsidR="0016606E" w:rsidRPr="00EA4A0A" w:rsidRDefault="0016606E" w:rsidP="00F24527">
            <w:pPr>
              <w:pStyle w:val="5"/>
              <w:spacing w:line="240" w:lineRule="auto"/>
              <w:ind w:left="57" w:firstLine="0"/>
              <w:rPr>
                <w:rFonts w:ascii="新細明體" w:hAnsi="新細明體"/>
                <w:color w:val="000000"/>
                <w:szCs w:val="16"/>
              </w:rPr>
            </w:pPr>
            <w:r w:rsidRPr="00EA4A0A">
              <w:rPr>
                <w:rFonts w:ascii="新細明體" w:hAnsi="新細明體" w:hint="eastAsia"/>
                <w:color w:val="000000"/>
                <w:szCs w:val="16"/>
              </w:rPr>
              <w:t>2.學生互評</w:t>
            </w:r>
          </w:p>
          <w:p w:rsidR="0016606E" w:rsidRPr="00EA4A0A" w:rsidRDefault="0016606E" w:rsidP="00F24527">
            <w:pPr>
              <w:pStyle w:val="5"/>
              <w:spacing w:line="240" w:lineRule="auto"/>
              <w:ind w:left="57" w:firstLine="0"/>
              <w:rPr>
                <w:rFonts w:ascii="新細明體" w:hAnsi="新細明體"/>
                <w:color w:val="000000"/>
                <w:szCs w:val="16"/>
              </w:rPr>
            </w:pPr>
            <w:r w:rsidRPr="00EA4A0A">
              <w:rPr>
                <w:rFonts w:ascii="新細明體" w:hAnsi="新細明體" w:hint="eastAsia"/>
                <w:color w:val="000000"/>
                <w:szCs w:val="16"/>
              </w:rPr>
              <w:t>3.自我檢核</w:t>
            </w:r>
          </w:p>
          <w:p w:rsidR="0016606E" w:rsidRPr="00EA4A0A" w:rsidRDefault="0016606E" w:rsidP="00F24527">
            <w:pPr>
              <w:pStyle w:val="5"/>
              <w:spacing w:line="240" w:lineRule="auto"/>
              <w:ind w:left="57" w:firstLine="0"/>
              <w:rPr>
                <w:rFonts w:ascii="新細明體" w:hAnsi="新細明體"/>
                <w:color w:val="000000"/>
                <w:szCs w:val="16"/>
              </w:rPr>
            </w:pPr>
            <w:r w:rsidRPr="00EA4A0A">
              <w:rPr>
                <w:rFonts w:ascii="新細明體" w:hAnsi="新細明體" w:hint="eastAsia"/>
                <w:color w:val="000000"/>
                <w:szCs w:val="16"/>
              </w:rPr>
              <w:t>4.互相討論</w:t>
            </w:r>
          </w:p>
        </w:tc>
        <w:tc>
          <w:tcPr>
            <w:tcW w:w="132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5-4-5 </w:t>
            </w:r>
            <w:r w:rsidRPr="00EA4A0A">
              <w:rPr>
                <w:rFonts w:ascii="新細明體" w:hAnsi="新細明體" w:hint="eastAsia"/>
                <w:color w:val="000000"/>
                <w:sz w:val="16"/>
                <w:szCs w:val="16"/>
              </w:rPr>
              <w:t>能應用資訊及網路科技，培養合作與主動學習的能力。</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【環境】</w:t>
            </w:r>
          </w:p>
          <w:p w:rsidR="0016606E" w:rsidRPr="00EA4A0A" w:rsidRDefault="0016606E" w:rsidP="00F24527">
            <w:pPr>
              <w:ind w:left="57" w:right="57"/>
              <w:jc w:val="both"/>
              <w:rPr>
                <w:rFonts w:ascii="新細明體" w:hAnsi="新細明體"/>
                <w:color w:val="000000"/>
                <w:sz w:val="16"/>
              </w:rPr>
            </w:pPr>
            <w:r w:rsidRPr="00EA4A0A">
              <w:rPr>
                <w:rFonts w:ascii="新細明體" w:hAnsi="新細明體"/>
                <w:color w:val="000000"/>
                <w:sz w:val="16"/>
                <w:szCs w:val="16"/>
              </w:rPr>
              <w:t xml:space="preserve">2-1-1 </w:t>
            </w:r>
            <w:r w:rsidRPr="00EA4A0A">
              <w:rPr>
                <w:rFonts w:ascii="新細明體" w:hAnsi="新細明體" w:hint="eastAsia"/>
                <w:color w:val="000000"/>
                <w:sz w:val="16"/>
                <w:szCs w:val="16"/>
              </w:rPr>
              <w:t>認識生活周遭的自然環境與人造環境，以及常見的動物、植物、微生物彼此之間的互動關係。</w:t>
            </w:r>
          </w:p>
        </w:tc>
        <w:tc>
          <w:tcPr>
            <w:tcW w:w="840" w:type="dxa"/>
            <w:tcBorders>
              <w:top w:val="single" w:sz="4" w:space="0" w:color="auto"/>
              <w:left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四、表達、溝通與分享</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七、規畫、組織與實踐</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tc>
      </w:tr>
      <w:tr w:rsidR="0016606E" w:rsidTr="00F24527">
        <w:trPr>
          <w:cantSplit/>
          <w:trHeight w:val="16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lastRenderedPageBreak/>
              <w:t>十七</w:t>
            </w:r>
          </w:p>
        </w:tc>
        <w:tc>
          <w:tcPr>
            <w:tcW w:w="54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12/16</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rPr>
            </w:pPr>
            <w:r>
              <w:rPr>
                <w:rFonts w:ascii="新細明體" w:hAnsi="新細明體" w:hint="eastAsia"/>
                <w:color w:val="000000"/>
                <w:spacing w:val="-10"/>
                <w:sz w:val="16"/>
                <w:szCs w:val="16"/>
              </w:rPr>
              <w:t>12/20</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創意好點子</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廣告好好看</w:t>
            </w:r>
          </w:p>
        </w:tc>
        <w:tc>
          <w:tcPr>
            <w:tcW w:w="168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1-4-1 </w:t>
            </w:r>
            <w:r w:rsidRPr="00EA4A0A">
              <w:rPr>
                <w:rFonts w:ascii="新細明體" w:hAnsi="新細明體" w:hint="eastAsia"/>
                <w:color w:val="000000"/>
                <w:sz w:val="16"/>
                <w:szCs w:val="16"/>
              </w:rPr>
              <w:t>了解藝術創作與社會文化的關係，表現獨立的思考能力，嘗試多元的藝術創作。</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2-4-6 </w:t>
            </w:r>
            <w:r w:rsidRPr="00EA4A0A">
              <w:rPr>
                <w:rFonts w:ascii="新細明體" w:hAnsi="新細明體" w:hint="eastAsia"/>
                <w:color w:val="000000"/>
                <w:sz w:val="16"/>
                <w:szCs w:val="16"/>
              </w:rPr>
              <w:t>辨識及描述各種藝術品內容、形式與媒體的特性。</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tc>
        <w:tc>
          <w:tcPr>
            <w:tcW w:w="108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1.</w:t>
            </w:r>
            <w:r w:rsidRPr="00EA4A0A">
              <w:rPr>
                <w:rFonts w:ascii="新細明體" w:hAnsi="新細明體" w:hint="eastAsia"/>
                <w:color w:val="000000"/>
                <w:sz w:val="16"/>
                <w:szCs w:val="16"/>
              </w:rPr>
              <w:t>認識廣告創意的特質，體驗廣告創意的手法。</w:t>
            </w:r>
          </w:p>
        </w:tc>
        <w:tc>
          <w:tcPr>
            <w:tcW w:w="168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1.講解平面廣告的創意與發想，進行討論與發表。</w:t>
            </w:r>
          </w:p>
        </w:tc>
        <w:tc>
          <w:tcPr>
            <w:tcW w:w="360" w:type="dxa"/>
            <w:tcBorders>
              <w:top w:val="single" w:sz="4" w:space="0" w:color="auto"/>
              <w:left w:val="single" w:sz="4" w:space="0" w:color="auto"/>
              <w:bottom w:val="single" w:sz="8"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w w:val="120"/>
                <w:sz w:val="16"/>
              </w:rPr>
            </w:pPr>
            <w:r w:rsidRPr="00EA4A0A">
              <w:rPr>
                <w:rFonts w:ascii="新細明體" w:hAnsi="新細明體" w:hint="eastAsia"/>
                <w:color w:val="000000"/>
                <w:w w:val="120"/>
                <w:sz w:val="16"/>
              </w:rPr>
              <w:t>1</w:t>
            </w:r>
          </w:p>
        </w:tc>
        <w:tc>
          <w:tcPr>
            <w:tcW w:w="96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pStyle w:val="5"/>
              <w:spacing w:line="240" w:lineRule="auto"/>
              <w:ind w:left="57" w:firstLine="0"/>
              <w:rPr>
                <w:rFonts w:ascii="新細明體" w:hAnsi="新細明體"/>
                <w:color w:val="000000"/>
                <w:szCs w:val="16"/>
              </w:rPr>
            </w:pPr>
            <w:r w:rsidRPr="00EA4A0A">
              <w:rPr>
                <w:rFonts w:ascii="新細明體" w:hAnsi="新細明體" w:hint="eastAsia"/>
                <w:color w:val="000000"/>
                <w:szCs w:val="16"/>
              </w:rPr>
              <w:t>1.教師評量</w:t>
            </w:r>
          </w:p>
          <w:p w:rsidR="0016606E" w:rsidRPr="00EA4A0A" w:rsidRDefault="0016606E" w:rsidP="00F24527">
            <w:pPr>
              <w:pStyle w:val="5"/>
              <w:spacing w:line="240" w:lineRule="auto"/>
              <w:ind w:left="57" w:firstLine="0"/>
              <w:rPr>
                <w:rFonts w:ascii="新細明體" w:hAnsi="新細明體"/>
                <w:color w:val="000000"/>
                <w:szCs w:val="16"/>
              </w:rPr>
            </w:pPr>
            <w:r w:rsidRPr="00EA4A0A">
              <w:rPr>
                <w:rFonts w:ascii="新細明體" w:hAnsi="新細明體" w:hint="eastAsia"/>
                <w:color w:val="000000"/>
                <w:szCs w:val="16"/>
              </w:rPr>
              <w:t>2.學生互評</w:t>
            </w:r>
          </w:p>
          <w:p w:rsidR="0016606E" w:rsidRPr="00EA4A0A" w:rsidRDefault="0016606E" w:rsidP="00F24527">
            <w:pPr>
              <w:pStyle w:val="5"/>
              <w:spacing w:line="240" w:lineRule="auto"/>
              <w:ind w:left="57" w:firstLine="0"/>
              <w:rPr>
                <w:rFonts w:ascii="新細明體" w:hAnsi="新細明體"/>
                <w:color w:val="000000"/>
                <w:szCs w:val="16"/>
              </w:rPr>
            </w:pPr>
            <w:r w:rsidRPr="00EA4A0A">
              <w:rPr>
                <w:rFonts w:ascii="新細明體" w:hAnsi="新細明體" w:hint="eastAsia"/>
                <w:color w:val="000000"/>
                <w:szCs w:val="16"/>
              </w:rPr>
              <w:t>3.自我檢核</w:t>
            </w:r>
          </w:p>
          <w:p w:rsidR="0016606E" w:rsidRPr="00EA4A0A" w:rsidRDefault="0016606E" w:rsidP="00F24527">
            <w:pPr>
              <w:pStyle w:val="5"/>
              <w:spacing w:line="240" w:lineRule="auto"/>
              <w:ind w:left="57" w:firstLine="0"/>
              <w:rPr>
                <w:rFonts w:ascii="新細明體" w:hAnsi="新細明體"/>
                <w:color w:val="000000"/>
                <w:szCs w:val="16"/>
              </w:rPr>
            </w:pPr>
            <w:r w:rsidRPr="00EA4A0A">
              <w:rPr>
                <w:rFonts w:ascii="新細明體" w:hAnsi="新細明體" w:hint="eastAsia"/>
                <w:color w:val="000000"/>
                <w:szCs w:val="16"/>
              </w:rPr>
              <w:t>4.互相討論</w:t>
            </w:r>
          </w:p>
        </w:tc>
        <w:tc>
          <w:tcPr>
            <w:tcW w:w="132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【性別平等】</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3-4-1 </w:t>
            </w:r>
            <w:r w:rsidRPr="00EA4A0A">
              <w:rPr>
                <w:rFonts w:ascii="新細明體" w:hAnsi="新細明體" w:hint="eastAsia"/>
                <w:color w:val="000000"/>
                <w:sz w:val="16"/>
                <w:szCs w:val="16"/>
              </w:rPr>
              <w:t>運用各種資訊、科技與媒體資源解決問題，不受性別的限制。</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5-4-5 </w:t>
            </w:r>
            <w:r w:rsidRPr="00EA4A0A">
              <w:rPr>
                <w:rFonts w:ascii="新細明體" w:hAnsi="新細明體" w:hint="eastAsia"/>
                <w:color w:val="000000"/>
                <w:sz w:val="16"/>
                <w:szCs w:val="16"/>
              </w:rPr>
              <w:t>能應用資訊及網路科技，培養合作與主動學習的能力。</w:t>
            </w:r>
          </w:p>
        </w:tc>
        <w:tc>
          <w:tcPr>
            <w:tcW w:w="840" w:type="dxa"/>
            <w:tcBorders>
              <w:top w:val="single" w:sz="4" w:space="0" w:color="auto"/>
              <w:left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十、獨立思考與解決問題</w:t>
            </w:r>
          </w:p>
        </w:tc>
      </w:tr>
      <w:tr w:rsidR="0016606E" w:rsidTr="00F24527">
        <w:trPr>
          <w:cantSplit/>
          <w:trHeight w:val="16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十七</w:t>
            </w:r>
          </w:p>
        </w:tc>
        <w:tc>
          <w:tcPr>
            <w:tcW w:w="54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12/16</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rPr>
            </w:pPr>
            <w:r>
              <w:rPr>
                <w:rFonts w:ascii="新細明體" w:hAnsi="新細明體" w:hint="eastAsia"/>
                <w:color w:val="000000"/>
                <w:spacing w:val="-10"/>
                <w:sz w:val="16"/>
                <w:szCs w:val="16"/>
              </w:rPr>
              <w:t>12/20</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創意好點子</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廣告音樂大解密</w:t>
            </w:r>
          </w:p>
        </w:tc>
        <w:tc>
          <w:tcPr>
            <w:tcW w:w="168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1-4-1 </w:t>
            </w:r>
            <w:r w:rsidRPr="00EA4A0A">
              <w:rPr>
                <w:rFonts w:ascii="新細明體" w:hAnsi="新細明體" w:hint="eastAsia"/>
                <w:color w:val="000000"/>
                <w:sz w:val="16"/>
                <w:szCs w:val="16"/>
              </w:rPr>
              <w:t>了解藝術創作與社會文化的關係，表現獨立的思考能力，嘗試多元的藝術創作。</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1-4-2 </w:t>
            </w:r>
            <w:r w:rsidRPr="00EA4A0A">
              <w:rPr>
                <w:rFonts w:ascii="新細明體" w:hAnsi="新細明體" w:hint="eastAsia"/>
                <w:color w:val="000000"/>
                <w:sz w:val="16"/>
                <w:szCs w:val="16"/>
              </w:rPr>
              <w:t>體察人群間各種情感的特質，設計關懷社會及自環境的主題，運用適當的媒體與技法，傳達個人或團體情感與價值觀，發展獨特的表現。</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1-4-3 </w:t>
            </w:r>
            <w:r w:rsidRPr="00EA4A0A">
              <w:rPr>
                <w:rFonts w:ascii="新細明體" w:hAnsi="新細明體" w:hint="eastAsia"/>
                <w:color w:val="000000"/>
                <w:sz w:val="16"/>
                <w:szCs w:val="16"/>
              </w:rPr>
              <w:t>嘗試各種藝術媒體，探求傳統與非傳統藝術風格的差異。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1-4-4 </w:t>
            </w:r>
            <w:r w:rsidRPr="00EA4A0A">
              <w:rPr>
                <w:rFonts w:ascii="新細明體" w:hAnsi="新細明體" w:hint="eastAsia"/>
                <w:color w:val="000000"/>
                <w:sz w:val="16"/>
                <w:szCs w:val="16"/>
              </w:rPr>
              <w:t>結合藝術與科技媒體，設計製作生活應用及傳達訊息的作品。</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2-4-8 </w:t>
            </w:r>
            <w:r w:rsidRPr="00EA4A0A">
              <w:rPr>
                <w:rFonts w:ascii="新細明體" w:hAnsi="新細明體" w:hint="eastAsia"/>
                <w:color w:val="000000"/>
                <w:sz w:val="16"/>
                <w:szCs w:val="16"/>
              </w:rPr>
              <w:t>運用資訊科技，蒐集中外藝術資料，了解當代藝術生活趨勢，增廣對藝術文化的認知範圍。</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tc>
        <w:tc>
          <w:tcPr>
            <w:tcW w:w="108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1.</w:t>
            </w:r>
            <w:r w:rsidRPr="00EA4A0A">
              <w:rPr>
                <w:rFonts w:ascii="新細明體" w:hAnsi="新細明體" w:hint="eastAsia"/>
                <w:color w:val="000000"/>
                <w:sz w:val="16"/>
                <w:szCs w:val="16"/>
              </w:rPr>
              <w:t>從認識廣告中的音樂，讓學生了解音樂的多種樣貌。</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2.理解音樂在廣告中所擔任的不同角色，學習音樂可以發揮的多種功能。</w:t>
            </w:r>
          </w:p>
        </w:tc>
        <w:tc>
          <w:tcPr>
            <w:tcW w:w="168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1.以直笛練習吹奏課本舉例的四首廣告歌曲，並分組呈現。</w:t>
            </w:r>
          </w:p>
        </w:tc>
        <w:tc>
          <w:tcPr>
            <w:tcW w:w="360" w:type="dxa"/>
            <w:tcBorders>
              <w:top w:val="single" w:sz="4" w:space="0" w:color="auto"/>
              <w:left w:val="single" w:sz="4" w:space="0" w:color="auto"/>
              <w:bottom w:val="single" w:sz="8"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w w:val="120"/>
                <w:sz w:val="16"/>
              </w:rPr>
            </w:pPr>
            <w:r w:rsidRPr="00EA4A0A">
              <w:rPr>
                <w:rFonts w:ascii="新細明體" w:hAnsi="新細明體" w:hint="eastAsia"/>
                <w:color w:val="000000"/>
                <w:w w:val="120"/>
                <w:sz w:val="16"/>
              </w:rPr>
              <w:t>1</w:t>
            </w:r>
          </w:p>
        </w:tc>
        <w:tc>
          <w:tcPr>
            <w:tcW w:w="96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【性別平等】</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3-4-1 </w:t>
            </w:r>
            <w:r w:rsidRPr="00EA4A0A">
              <w:rPr>
                <w:rFonts w:ascii="新細明體" w:hAnsi="新細明體" w:hint="eastAsia"/>
                <w:color w:val="000000"/>
                <w:sz w:val="16"/>
                <w:szCs w:val="16"/>
              </w:rPr>
              <w:t>運用各種資訊、科技與媒體資源解決問題，不受性別的限制。</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5-4-5 </w:t>
            </w:r>
            <w:r w:rsidRPr="00EA4A0A">
              <w:rPr>
                <w:rFonts w:ascii="新細明體" w:hAnsi="新細明體" w:hint="eastAsia"/>
                <w:color w:val="000000"/>
                <w:sz w:val="16"/>
                <w:szCs w:val="16"/>
              </w:rPr>
              <w:t>能應用資訊及網路科技，培養合作與主動學習的能力。</w:t>
            </w:r>
          </w:p>
        </w:tc>
        <w:tc>
          <w:tcPr>
            <w:tcW w:w="840" w:type="dxa"/>
            <w:tcBorders>
              <w:top w:val="single" w:sz="4" w:space="0" w:color="auto"/>
              <w:left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七、規畫、組織與實踐</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tc>
      </w:tr>
      <w:tr w:rsidR="0016606E" w:rsidTr="00F24527">
        <w:trPr>
          <w:cantSplit/>
          <w:trHeight w:val="16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十七</w:t>
            </w:r>
          </w:p>
        </w:tc>
        <w:tc>
          <w:tcPr>
            <w:tcW w:w="54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12/16</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rPr>
            </w:pPr>
            <w:r>
              <w:rPr>
                <w:rFonts w:ascii="新細明體" w:hAnsi="新細明體" w:hint="eastAsia"/>
                <w:color w:val="000000"/>
                <w:spacing w:val="-10"/>
                <w:sz w:val="16"/>
                <w:szCs w:val="16"/>
              </w:rPr>
              <w:t>12/20</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創意好點子</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攜手玩廣告</w:t>
            </w:r>
          </w:p>
        </w:tc>
        <w:tc>
          <w:tcPr>
            <w:tcW w:w="168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1-4-1 </w:t>
            </w:r>
            <w:r w:rsidRPr="00EA4A0A">
              <w:rPr>
                <w:rFonts w:ascii="新細明體" w:hAnsi="新細明體" w:hint="eastAsia"/>
                <w:color w:val="000000"/>
                <w:sz w:val="16"/>
                <w:szCs w:val="16"/>
              </w:rPr>
              <w:t>了解藝術創作與社會文化的關係，表現獨立的思考能力，嘗試多元的藝術創作。</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1-4-2 </w:t>
            </w:r>
            <w:r w:rsidRPr="00EA4A0A">
              <w:rPr>
                <w:rFonts w:ascii="新細明體" w:hAnsi="新細明體" w:hint="eastAsia"/>
                <w:color w:val="000000"/>
                <w:sz w:val="16"/>
                <w:szCs w:val="16"/>
              </w:rPr>
              <w:t>體察人群間各種情感的特質，設計關懷社會及自然環境的主題，運用適當的媒體與技法，傳達個人或團體情感與價值觀，發展獨特的表現。</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1-4-4 </w:t>
            </w:r>
            <w:r w:rsidRPr="00EA4A0A">
              <w:rPr>
                <w:rFonts w:ascii="新細明體" w:hAnsi="新細明體" w:hint="eastAsia"/>
                <w:color w:val="000000"/>
                <w:sz w:val="16"/>
                <w:szCs w:val="16"/>
              </w:rPr>
              <w:t>結合藝術與科技媒體，設計製作生活應用及傳達訊息的作品。</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2-4-6 </w:t>
            </w:r>
            <w:r w:rsidRPr="00EA4A0A">
              <w:rPr>
                <w:rFonts w:ascii="新細明體" w:hAnsi="新細明體" w:hint="eastAsia"/>
                <w:color w:val="000000"/>
                <w:sz w:val="16"/>
                <w:szCs w:val="16"/>
              </w:rPr>
              <w:t>辨識及描述各種藝術品內容、形式與媒體的特性。</w:t>
            </w:r>
          </w:p>
          <w:p w:rsidR="0016606E" w:rsidRPr="00EA4A0A" w:rsidRDefault="0016606E" w:rsidP="00F24527">
            <w:pPr>
              <w:ind w:left="57" w:right="57"/>
              <w:jc w:val="both"/>
              <w:rPr>
                <w:rFonts w:ascii="新細明體" w:hAnsi="新細明體"/>
                <w:b/>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tc>
        <w:tc>
          <w:tcPr>
            <w:tcW w:w="108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1.</w:t>
            </w:r>
            <w:r w:rsidRPr="00EA4A0A">
              <w:rPr>
                <w:rFonts w:ascii="新細明體" w:hAnsi="新細明體" w:hint="eastAsia"/>
                <w:color w:val="000000"/>
                <w:sz w:val="16"/>
                <w:szCs w:val="16"/>
              </w:rPr>
              <w:t>藉由電視影片及廣播，認識廣告手法及特色。</w:t>
            </w:r>
          </w:p>
        </w:tc>
        <w:tc>
          <w:tcPr>
            <w:tcW w:w="168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1.教師播放自行準備的電視影片廣告並講解。</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2.播放廣播廣告，說明其特性。</w:t>
            </w:r>
          </w:p>
        </w:tc>
        <w:tc>
          <w:tcPr>
            <w:tcW w:w="360" w:type="dxa"/>
            <w:tcBorders>
              <w:top w:val="single" w:sz="4" w:space="0" w:color="auto"/>
              <w:left w:val="single" w:sz="4" w:space="0" w:color="auto"/>
              <w:bottom w:val="single" w:sz="8"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w w:val="120"/>
                <w:sz w:val="16"/>
              </w:rPr>
            </w:pPr>
            <w:r w:rsidRPr="00EA4A0A">
              <w:rPr>
                <w:rFonts w:ascii="新細明體" w:hAnsi="新細明體" w:hint="eastAsia"/>
                <w:color w:val="000000"/>
                <w:w w:val="120"/>
                <w:sz w:val="16"/>
              </w:rPr>
              <w:t>1</w:t>
            </w:r>
          </w:p>
        </w:tc>
        <w:tc>
          <w:tcPr>
            <w:tcW w:w="96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1.網路與收音機</w:t>
            </w:r>
          </w:p>
        </w:tc>
        <w:tc>
          <w:tcPr>
            <w:tcW w:w="96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pStyle w:val="5"/>
              <w:spacing w:line="240" w:lineRule="auto"/>
              <w:ind w:left="57" w:firstLine="0"/>
              <w:rPr>
                <w:rFonts w:ascii="新細明體" w:hAnsi="新細明體"/>
                <w:color w:val="000000"/>
                <w:szCs w:val="16"/>
              </w:rPr>
            </w:pPr>
            <w:r w:rsidRPr="00EA4A0A">
              <w:rPr>
                <w:rFonts w:ascii="新細明體" w:hAnsi="新細明體" w:hint="eastAsia"/>
                <w:color w:val="000000"/>
                <w:szCs w:val="16"/>
              </w:rPr>
              <w:t>1.教師評量</w:t>
            </w:r>
          </w:p>
          <w:p w:rsidR="0016606E" w:rsidRPr="00EA4A0A" w:rsidRDefault="0016606E" w:rsidP="00F24527">
            <w:pPr>
              <w:pStyle w:val="5"/>
              <w:spacing w:line="240" w:lineRule="auto"/>
              <w:ind w:left="57" w:firstLine="0"/>
              <w:rPr>
                <w:rFonts w:ascii="新細明體" w:hAnsi="新細明體"/>
                <w:color w:val="000000"/>
                <w:szCs w:val="16"/>
              </w:rPr>
            </w:pPr>
            <w:r w:rsidRPr="00EA4A0A">
              <w:rPr>
                <w:rFonts w:ascii="新細明體" w:hAnsi="新細明體" w:hint="eastAsia"/>
                <w:color w:val="000000"/>
                <w:szCs w:val="16"/>
              </w:rPr>
              <w:t>2.學生互評</w:t>
            </w:r>
          </w:p>
          <w:p w:rsidR="0016606E" w:rsidRPr="00EA4A0A" w:rsidRDefault="0016606E" w:rsidP="00F24527">
            <w:pPr>
              <w:pStyle w:val="5"/>
              <w:spacing w:line="240" w:lineRule="auto"/>
              <w:ind w:left="57" w:firstLine="0"/>
              <w:rPr>
                <w:rFonts w:ascii="新細明體" w:hAnsi="新細明體"/>
                <w:color w:val="000000"/>
                <w:szCs w:val="16"/>
              </w:rPr>
            </w:pPr>
            <w:r w:rsidRPr="00EA4A0A">
              <w:rPr>
                <w:rFonts w:ascii="新細明體" w:hAnsi="新細明體" w:hint="eastAsia"/>
                <w:color w:val="000000"/>
                <w:szCs w:val="16"/>
              </w:rPr>
              <w:t>3.自我檢核</w:t>
            </w:r>
          </w:p>
          <w:p w:rsidR="0016606E" w:rsidRPr="00EA4A0A" w:rsidRDefault="0016606E" w:rsidP="00F24527">
            <w:pPr>
              <w:pStyle w:val="5"/>
              <w:spacing w:line="240" w:lineRule="auto"/>
              <w:ind w:left="57" w:firstLine="0"/>
              <w:rPr>
                <w:rFonts w:ascii="新細明體" w:hAnsi="新細明體"/>
                <w:color w:val="000000"/>
                <w:szCs w:val="16"/>
              </w:rPr>
            </w:pPr>
            <w:r w:rsidRPr="00EA4A0A">
              <w:rPr>
                <w:rFonts w:ascii="新細明體" w:hAnsi="新細明體" w:hint="eastAsia"/>
                <w:color w:val="000000"/>
                <w:szCs w:val="16"/>
              </w:rPr>
              <w:t>4.互相討論</w:t>
            </w:r>
          </w:p>
        </w:tc>
        <w:tc>
          <w:tcPr>
            <w:tcW w:w="1320" w:type="dxa"/>
            <w:tcBorders>
              <w:top w:val="single" w:sz="4" w:space="0" w:color="auto"/>
              <w:left w:val="single" w:sz="4" w:space="0" w:color="auto"/>
              <w:bottom w:val="single" w:sz="8"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【性別平等】</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3-4-1 </w:t>
            </w:r>
            <w:r w:rsidRPr="00EA4A0A">
              <w:rPr>
                <w:rFonts w:ascii="新細明體" w:hAnsi="新細明體" w:hint="eastAsia"/>
                <w:color w:val="000000"/>
                <w:sz w:val="16"/>
                <w:szCs w:val="16"/>
              </w:rPr>
              <w:t>運用各種資訊、科技與媒體資源解決問題，不受性別的限制。</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【環境】</w:t>
            </w:r>
          </w:p>
          <w:p w:rsidR="0016606E" w:rsidRPr="00EA4A0A" w:rsidRDefault="0016606E" w:rsidP="00F24527">
            <w:pPr>
              <w:ind w:left="57" w:right="57"/>
              <w:jc w:val="both"/>
              <w:rPr>
                <w:rFonts w:ascii="新細明體" w:hAnsi="新細明體"/>
                <w:color w:val="000000"/>
                <w:sz w:val="16"/>
              </w:rPr>
            </w:pPr>
            <w:r w:rsidRPr="00EA4A0A">
              <w:rPr>
                <w:rFonts w:ascii="新細明體" w:hAnsi="新細明體"/>
                <w:color w:val="000000"/>
                <w:sz w:val="16"/>
                <w:szCs w:val="16"/>
              </w:rPr>
              <w:t xml:space="preserve">2-1-1 </w:t>
            </w:r>
            <w:r w:rsidRPr="00EA4A0A">
              <w:rPr>
                <w:rFonts w:ascii="新細明體" w:hAnsi="新細明體" w:hint="eastAsia"/>
                <w:color w:val="000000"/>
                <w:sz w:val="16"/>
                <w:szCs w:val="16"/>
              </w:rPr>
              <w:t>認識生活周遭的自然環境與人造環境，以及常見的動物、植物、微生物彼此之間的互動關係。</w:t>
            </w:r>
          </w:p>
        </w:tc>
        <w:tc>
          <w:tcPr>
            <w:tcW w:w="840" w:type="dxa"/>
            <w:tcBorders>
              <w:top w:val="single" w:sz="4" w:space="0" w:color="auto"/>
              <w:left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四、表達、溝通與分享</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七、規畫、組織與實踐</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tc>
      </w:tr>
      <w:tr w:rsidR="0016606E" w:rsidTr="00F24527">
        <w:trPr>
          <w:cantSplit/>
          <w:trHeight w:val="16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lastRenderedPageBreak/>
              <w:t>十八</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12/23</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rPr>
            </w:pPr>
            <w:r>
              <w:rPr>
                <w:rFonts w:ascii="新細明體" w:hAnsi="新細明體" w:hint="eastAsia"/>
                <w:color w:val="000000"/>
                <w:spacing w:val="-10"/>
                <w:sz w:val="16"/>
                <w:szCs w:val="16"/>
              </w:rPr>
              <w:t>12/27</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創意好點子</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廣告好好看</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1-4-1 </w:t>
            </w:r>
            <w:r w:rsidRPr="00EA4A0A">
              <w:rPr>
                <w:rFonts w:ascii="新細明體" w:hAnsi="新細明體" w:hint="eastAsia"/>
                <w:color w:val="000000"/>
                <w:sz w:val="16"/>
                <w:szCs w:val="16"/>
              </w:rPr>
              <w:t>了解藝術創作與社會文化的關係，表現獨立的思考能力，嘗試多元的藝術創作。</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2-4-6 </w:t>
            </w:r>
            <w:r w:rsidRPr="00EA4A0A">
              <w:rPr>
                <w:rFonts w:ascii="新細明體" w:hAnsi="新細明體" w:hint="eastAsia"/>
                <w:color w:val="000000"/>
                <w:sz w:val="16"/>
                <w:szCs w:val="16"/>
              </w:rPr>
              <w:t>辨識及描述各種藝術品內容、形式與媒體的特性。</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1.</w:t>
            </w:r>
            <w:r w:rsidRPr="00EA4A0A">
              <w:rPr>
                <w:rFonts w:ascii="新細明體" w:hAnsi="新細明體" w:hint="eastAsia"/>
                <w:color w:val="000000"/>
                <w:sz w:val="16"/>
                <w:szCs w:val="16"/>
              </w:rPr>
              <w:t>認識廣告創意的特質，體驗廣告創意的手法。</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1.以問答方式思考廣告創作的靈感來源。</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w w:val="120"/>
                <w:sz w:val="16"/>
              </w:rPr>
            </w:pPr>
            <w:r w:rsidRPr="00EA4A0A">
              <w:rPr>
                <w:rFonts w:ascii="新細明體" w:hAnsi="新細明體" w:hint="eastAsia"/>
                <w:color w:val="000000"/>
                <w:w w:val="120"/>
                <w:sz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pStyle w:val="5"/>
              <w:spacing w:line="240" w:lineRule="auto"/>
              <w:ind w:left="57" w:firstLine="0"/>
              <w:rPr>
                <w:rFonts w:ascii="新細明體" w:hAnsi="新細明體"/>
                <w:color w:val="000000"/>
                <w:szCs w:val="16"/>
              </w:rPr>
            </w:pPr>
            <w:r w:rsidRPr="00EA4A0A">
              <w:rPr>
                <w:rFonts w:ascii="新細明體" w:hAnsi="新細明體" w:hint="eastAsia"/>
                <w:color w:val="000000"/>
                <w:szCs w:val="16"/>
              </w:rPr>
              <w:t>1.教師評量</w:t>
            </w:r>
          </w:p>
          <w:p w:rsidR="0016606E" w:rsidRPr="00EA4A0A" w:rsidRDefault="0016606E" w:rsidP="00F24527">
            <w:pPr>
              <w:pStyle w:val="5"/>
              <w:spacing w:line="240" w:lineRule="auto"/>
              <w:ind w:left="57" w:firstLine="0"/>
              <w:rPr>
                <w:rFonts w:ascii="新細明體" w:hAnsi="新細明體"/>
                <w:color w:val="000000"/>
                <w:szCs w:val="16"/>
              </w:rPr>
            </w:pPr>
            <w:r w:rsidRPr="00EA4A0A">
              <w:rPr>
                <w:rFonts w:ascii="新細明體" w:hAnsi="新細明體" w:hint="eastAsia"/>
                <w:color w:val="000000"/>
                <w:szCs w:val="16"/>
              </w:rPr>
              <w:t>2.學生互評</w:t>
            </w:r>
          </w:p>
          <w:p w:rsidR="0016606E" w:rsidRPr="00EA4A0A" w:rsidRDefault="0016606E" w:rsidP="00F24527">
            <w:pPr>
              <w:pStyle w:val="5"/>
              <w:spacing w:line="240" w:lineRule="auto"/>
              <w:ind w:left="57" w:firstLine="0"/>
              <w:rPr>
                <w:rFonts w:ascii="新細明體" w:hAnsi="新細明體"/>
                <w:color w:val="000000"/>
                <w:szCs w:val="16"/>
              </w:rPr>
            </w:pPr>
            <w:r w:rsidRPr="00EA4A0A">
              <w:rPr>
                <w:rFonts w:ascii="新細明體" w:hAnsi="新細明體" w:hint="eastAsia"/>
                <w:color w:val="000000"/>
                <w:szCs w:val="16"/>
              </w:rPr>
              <w:t>3.自我檢核</w:t>
            </w:r>
          </w:p>
          <w:p w:rsidR="0016606E" w:rsidRPr="00EA4A0A" w:rsidRDefault="0016606E" w:rsidP="00F24527">
            <w:pPr>
              <w:pStyle w:val="5"/>
              <w:spacing w:line="240" w:lineRule="auto"/>
              <w:ind w:left="57" w:firstLine="0"/>
              <w:rPr>
                <w:rFonts w:ascii="新細明體" w:hAnsi="新細明體"/>
                <w:color w:val="000000"/>
                <w:szCs w:val="16"/>
              </w:rPr>
            </w:pPr>
            <w:r w:rsidRPr="00EA4A0A">
              <w:rPr>
                <w:rFonts w:ascii="新細明體" w:hAnsi="新細明體" w:hint="eastAsia"/>
                <w:color w:val="000000"/>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5-4-5 </w:t>
            </w:r>
            <w:r w:rsidRPr="00EA4A0A">
              <w:rPr>
                <w:rFonts w:ascii="新細明體" w:hAnsi="新細明體" w:hint="eastAsia"/>
                <w:color w:val="000000"/>
                <w:sz w:val="16"/>
                <w:szCs w:val="16"/>
              </w:rPr>
              <w:t>能應用資訊及網路科技，培養合作與主動學習的能力。</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【環境】</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2-1-1 </w:t>
            </w:r>
            <w:r w:rsidRPr="00EA4A0A">
              <w:rPr>
                <w:rFonts w:ascii="新細明體" w:hAnsi="新細明體" w:hint="eastAsia"/>
                <w:color w:val="000000"/>
                <w:sz w:val="16"/>
                <w:szCs w:val="16"/>
              </w:rPr>
              <w:t>認識生活周遭的自然環境與人造環境，以及常見的動物、植物、微生物彼此之間的互動關係。</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十、獨立思考與解決問題</w:t>
            </w:r>
          </w:p>
        </w:tc>
      </w:tr>
      <w:tr w:rsidR="0016606E" w:rsidTr="00F24527">
        <w:trPr>
          <w:cantSplit/>
          <w:trHeight w:val="16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十八</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12/23</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rPr>
            </w:pPr>
            <w:r>
              <w:rPr>
                <w:rFonts w:ascii="新細明體" w:hAnsi="新細明體" w:hint="eastAsia"/>
                <w:color w:val="000000"/>
                <w:spacing w:val="-10"/>
                <w:sz w:val="16"/>
                <w:szCs w:val="16"/>
              </w:rPr>
              <w:t>12/27</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創意好點子</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廣告音樂大解密</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1-4-1 </w:t>
            </w:r>
            <w:r w:rsidRPr="00EA4A0A">
              <w:rPr>
                <w:rFonts w:ascii="新細明體" w:hAnsi="新細明體" w:hint="eastAsia"/>
                <w:color w:val="000000"/>
                <w:sz w:val="16"/>
                <w:szCs w:val="16"/>
              </w:rPr>
              <w:t>了解藝術創作與社會文化的關係，表現獨立的思考能力，嘗試多元的藝術創作。</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1-4-2 </w:t>
            </w:r>
            <w:r w:rsidRPr="00EA4A0A">
              <w:rPr>
                <w:rFonts w:ascii="新細明體" w:hAnsi="新細明體" w:hint="eastAsia"/>
                <w:color w:val="000000"/>
                <w:sz w:val="16"/>
                <w:szCs w:val="16"/>
              </w:rPr>
              <w:t>體察人群間各種情感的特質，設計關懷社會及自環境的主題，運用適當的媒體與技法，傳達個人或團體情感與價值觀，發展獨特的表現。</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1-4-3 </w:t>
            </w:r>
            <w:r w:rsidRPr="00EA4A0A">
              <w:rPr>
                <w:rFonts w:ascii="新細明體" w:hAnsi="新細明體" w:hint="eastAsia"/>
                <w:color w:val="000000"/>
                <w:sz w:val="16"/>
                <w:szCs w:val="16"/>
              </w:rPr>
              <w:t>嘗試各種藝術媒體，探求傳統與非傳統藝術風格的差異。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1-4-4 </w:t>
            </w:r>
            <w:r w:rsidRPr="00EA4A0A">
              <w:rPr>
                <w:rFonts w:ascii="新細明體" w:hAnsi="新細明體" w:hint="eastAsia"/>
                <w:color w:val="000000"/>
                <w:sz w:val="16"/>
                <w:szCs w:val="16"/>
              </w:rPr>
              <w:t>結合藝術與科技媒體，設計製作生活應用及傳達訊息的作品。</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2-4-8 </w:t>
            </w:r>
            <w:r w:rsidRPr="00EA4A0A">
              <w:rPr>
                <w:rFonts w:ascii="新細明體" w:hAnsi="新細明體" w:hint="eastAsia"/>
                <w:color w:val="000000"/>
                <w:sz w:val="16"/>
                <w:szCs w:val="16"/>
              </w:rPr>
              <w:t>運用資訊科技，蒐集中外藝術資料，了解當代藝術生活趨勢，增廣對藝術文化的認知範圍。</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1.</w:t>
            </w:r>
            <w:r w:rsidRPr="00EA4A0A">
              <w:rPr>
                <w:rFonts w:ascii="新細明體" w:hAnsi="新細明體" w:hint="eastAsia"/>
                <w:color w:val="000000"/>
                <w:sz w:val="16"/>
                <w:szCs w:val="16"/>
              </w:rPr>
              <w:t>理解音樂在廣告中所擔任的不同角色，學習音樂可以發揮的多種功能。</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w:t>
            </w:r>
            <w:r w:rsidRPr="00EA4A0A">
              <w:rPr>
                <w:rFonts w:ascii="新細明體" w:hAnsi="新細明體"/>
                <w:color w:val="000000"/>
                <w:sz w:val="16"/>
                <w:szCs w:val="16"/>
              </w:rPr>
              <w:t>.</w:t>
            </w:r>
            <w:r w:rsidRPr="00EA4A0A">
              <w:rPr>
                <w:rFonts w:ascii="新細明體" w:hAnsi="新細明體" w:hint="eastAsia"/>
                <w:color w:val="000000"/>
                <w:sz w:val="16"/>
                <w:szCs w:val="16"/>
              </w:rPr>
              <w:t>和學生討論曾經在廣告中出現的古典音樂，了解古典音樂在廣告中的運用。</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1.配合非常有藝思學習單，發掘老調新唱大解密。</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w w:val="120"/>
                <w:sz w:val="16"/>
              </w:rPr>
            </w:pPr>
            <w:r w:rsidRPr="00EA4A0A">
              <w:rPr>
                <w:rFonts w:ascii="新細明體" w:hAnsi="新細明體" w:hint="eastAsia"/>
                <w:color w:val="000000"/>
                <w:w w:val="120"/>
                <w:sz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5-4-5 </w:t>
            </w:r>
            <w:r w:rsidRPr="00EA4A0A">
              <w:rPr>
                <w:rFonts w:ascii="新細明體" w:hAnsi="新細明體" w:hint="eastAsia"/>
                <w:color w:val="000000"/>
                <w:sz w:val="16"/>
                <w:szCs w:val="16"/>
              </w:rPr>
              <w:t>能應用資訊及網路科技，培養合作與主動學習的能力。</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【環境】</w:t>
            </w:r>
          </w:p>
          <w:p w:rsidR="0016606E" w:rsidRPr="00EA4A0A" w:rsidRDefault="0016606E" w:rsidP="00F24527">
            <w:pPr>
              <w:ind w:left="57" w:right="57"/>
              <w:jc w:val="both"/>
              <w:rPr>
                <w:rFonts w:ascii="新細明體" w:hAnsi="新細明體"/>
                <w:color w:val="000000"/>
                <w:w w:val="120"/>
                <w:sz w:val="16"/>
              </w:rPr>
            </w:pPr>
            <w:r w:rsidRPr="00EA4A0A">
              <w:rPr>
                <w:rFonts w:ascii="新細明體" w:hAnsi="新細明體"/>
                <w:color w:val="000000"/>
                <w:sz w:val="16"/>
                <w:szCs w:val="16"/>
              </w:rPr>
              <w:t xml:space="preserve">2-1-1 </w:t>
            </w:r>
            <w:r w:rsidRPr="00EA4A0A">
              <w:rPr>
                <w:rFonts w:ascii="新細明體" w:hAnsi="新細明體" w:hint="eastAsia"/>
                <w:color w:val="000000"/>
                <w:sz w:val="16"/>
                <w:szCs w:val="16"/>
              </w:rPr>
              <w:t>認識生活周遭的自然環境與人造環境，以及常見的動物、植物、微生物彼此之間的互動關係。</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七、規畫、組織與實踐</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tc>
      </w:tr>
      <w:tr w:rsidR="0016606E" w:rsidTr="00F24527">
        <w:trPr>
          <w:cantSplit/>
          <w:trHeight w:val="16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lastRenderedPageBreak/>
              <w:t>十八</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12/23</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rPr>
            </w:pPr>
            <w:r>
              <w:rPr>
                <w:rFonts w:ascii="新細明體" w:hAnsi="新細明體" w:hint="eastAsia"/>
                <w:color w:val="000000"/>
                <w:spacing w:val="-10"/>
                <w:sz w:val="16"/>
                <w:szCs w:val="16"/>
              </w:rPr>
              <w:t>12/27</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創意好點子</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攜手玩廣告</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1-4-1 </w:t>
            </w:r>
            <w:r w:rsidRPr="00EA4A0A">
              <w:rPr>
                <w:rFonts w:ascii="新細明體" w:hAnsi="新細明體" w:hint="eastAsia"/>
                <w:color w:val="000000"/>
                <w:sz w:val="16"/>
                <w:szCs w:val="16"/>
              </w:rPr>
              <w:t>了解藝術創作與社會文化的關係，表現獨立的思考能力，嘗試多元的藝術創作。</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1-4-2 </w:t>
            </w:r>
            <w:r w:rsidRPr="00EA4A0A">
              <w:rPr>
                <w:rFonts w:ascii="新細明體" w:hAnsi="新細明體" w:hint="eastAsia"/>
                <w:color w:val="000000"/>
                <w:sz w:val="16"/>
                <w:szCs w:val="16"/>
              </w:rPr>
              <w:t>體察人群間各種情感的特質，設計關懷社會及自然環境的主題，運用適當的媒體與技法，傳達個人或團體情感與價值觀，發展獨特的表現。</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1-4-4 </w:t>
            </w:r>
            <w:r w:rsidRPr="00EA4A0A">
              <w:rPr>
                <w:rFonts w:ascii="新細明體" w:hAnsi="新細明體" w:hint="eastAsia"/>
                <w:color w:val="000000"/>
                <w:sz w:val="16"/>
                <w:szCs w:val="16"/>
              </w:rPr>
              <w:t>結合藝術與科技媒體，設計製作生活應用及傳達訊息的作品。</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2-4-6 </w:t>
            </w:r>
            <w:r w:rsidRPr="00EA4A0A">
              <w:rPr>
                <w:rFonts w:ascii="新細明體" w:hAnsi="新細明體" w:hint="eastAsia"/>
                <w:color w:val="000000"/>
                <w:sz w:val="16"/>
                <w:szCs w:val="16"/>
              </w:rPr>
              <w:t>辨識及描述各種藝術品內容、形式與媒體的特性。</w:t>
            </w:r>
          </w:p>
          <w:p w:rsidR="0016606E" w:rsidRPr="00EA4A0A" w:rsidRDefault="0016606E" w:rsidP="00F24527">
            <w:pPr>
              <w:ind w:left="57" w:right="57"/>
              <w:jc w:val="both"/>
              <w:rPr>
                <w:rFonts w:ascii="新細明體" w:hAnsi="新細明體"/>
                <w:b/>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1.</w:t>
            </w:r>
            <w:r w:rsidRPr="00EA4A0A">
              <w:rPr>
                <w:rFonts w:ascii="新細明體" w:hAnsi="新細明體" w:hint="eastAsia"/>
                <w:color w:val="000000"/>
                <w:sz w:val="16"/>
                <w:szCs w:val="16"/>
              </w:rPr>
              <w:t>藉由電視影片及廣播，認識廣告手法及特色。</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1.播放廣播廣告，說明其特性。</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w w:val="120"/>
                <w:sz w:val="16"/>
              </w:rPr>
            </w:pPr>
            <w:r w:rsidRPr="00EA4A0A">
              <w:rPr>
                <w:rFonts w:ascii="新細明體" w:hAnsi="新細明體" w:hint="eastAsia"/>
                <w:color w:val="000000"/>
                <w:w w:val="120"/>
                <w:sz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1.網路與收音機</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pStyle w:val="5"/>
              <w:spacing w:line="240" w:lineRule="auto"/>
              <w:ind w:left="57" w:firstLine="0"/>
              <w:rPr>
                <w:rFonts w:ascii="新細明體" w:hAnsi="新細明體"/>
                <w:color w:val="000000"/>
                <w:szCs w:val="16"/>
              </w:rPr>
            </w:pPr>
            <w:r w:rsidRPr="00EA4A0A">
              <w:rPr>
                <w:rFonts w:ascii="新細明體" w:hAnsi="新細明體" w:hint="eastAsia"/>
                <w:color w:val="000000"/>
                <w:szCs w:val="16"/>
              </w:rPr>
              <w:t>1.教師評量</w:t>
            </w:r>
          </w:p>
          <w:p w:rsidR="0016606E" w:rsidRPr="00EA4A0A" w:rsidRDefault="0016606E" w:rsidP="00F24527">
            <w:pPr>
              <w:pStyle w:val="5"/>
              <w:spacing w:line="240" w:lineRule="auto"/>
              <w:ind w:left="57" w:firstLine="0"/>
              <w:rPr>
                <w:rFonts w:ascii="新細明體" w:hAnsi="新細明體"/>
                <w:color w:val="000000"/>
                <w:szCs w:val="16"/>
              </w:rPr>
            </w:pPr>
            <w:r w:rsidRPr="00EA4A0A">
              <w:rPr>
                <w:rFonts w:ascii="新細明體" w:hAnsi="新細明體" w:hint="eastAsia"/>
                <w:color w:val="000000"/>
                <w:szCs w:val="16"/>
              </w:rPr>
              <w:t>2.學生互評</w:t>
            </w:r>
          </w:p>
          <w:p w:rsidR="0016606E" w:rsidRPr="00EA4A0A" w:rsidRDefault="0016606E" w:rsidP="00F24527">
            <w:pPr>
              <w:pStyle w:val="5"/>
              <w:spacing w:line="240" w:lineRule="auto"/>
              <w:ind w:left="57" w:firstLine="0"/>
              <w:rPr>
                <w:rFonts w:ascii="新細明體" w:hAnsi="新細明體"/>
                <w:color w:val="000000"/>
                <w:szCs w:val="16"/>
              </w:rPr>
            </w:pPr>
            <w:r w:rsidRPr="00EA4A0A">
              <w:rPr>
                <w:rFonts w:ascii="新細明體" w:hAnsi="新細明體" w:hint="eastAsia"/>
                <w:color w:val="000000"/>
                <w:szCs w:val="16"/>
              </w:rPr>
              <w:t>3.自我檢核</w:t>
            </w:r>
          </w:p>
          <w:p w:rsidR="0016606E" w:rsidRPr="00EA4A0A" w:rsidRDefault="0016606E" w:rsidP="00F24527">
            <w:pPr>
              <w:pStyle w:val="5"/>
              <w:spacing w:line="240" w:lineRule="auto"/>
              <w:ind w:left="57" w:firstLine="0"/>
              <w:rPr>
                <w:rFonts w:ascii="新細明體" w:hAnsi="新細明體"/>
                <w:color w:val="000000"/>
                <w:szCs w:val="16"/>
              </w:rPr>
            </w:pPr>
            <w:r w:rsidRPr="00EA4A0A">
              <w:rPr>
                <w:rFonts w:ascii="新細明體" w:hAnsi="新細明體" w:hint="eastAsia"/>
                <w:color w:val="000000"/>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【性別平等】</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3-4-1 </w:t>
            </w:r>
            <w:r w:rsidRPr="00EA4A0A">
              <w:rPr>
                <w:rFonts w:ascii="新細明體" w:hAnsi="新細明體" w:hint="eastAsia"/>
                <w:color w:val="000000"/>
                <w:sz w:val="16"/>
                <w:szCs w:val="16"/>
              </w:rPr>
              <w:t>運用各種資訊、科技與媒體資源解決問題，不受性別的限制。</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5-4-5 </w:t>
            </w:r>
            <w:r w:rsidRPr="00EA4A0A">
              <w:rPr>
                <w:rFonts w:ascii="新細明體" w:hAnsi="新細明體" w:hint="eastAsia"/>
                <w:color w:val="000000"/>
                <w:sz w:val="16"/>
                <w:szCs w:val="16"/>
              </w:rPr>
              <w:t>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四、表達、溝通與分享</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七、規畫、組織與實踐</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tc>
      </w:tr>
      <w:tr w:rsidR="0016606E" w:rsidTr="00F24527">
        <w:trPr>
          <w:cantSplit/>
          <w:trHeight w:val="17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十九</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12/30</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rPr>
            </w:pPr>
            <w:r>
              <w:rPr>
                <w:rFonts w:ascii="新細明體" w:hAnsi="新細明體" w:hint="eastAsia"/>
                <w:color w:val="000000"/>
                <w:spacing w:val="-10"/>
                <w:sz w:val="16"/>
                <w:szCs w:val="16"/>
              </w:rPr>
              <w:t>1/3</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創意好點子</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廣告好好看</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1-4-1 </w:t>
            </w:r>
            <w:r w:rsidRPr="00EA4A0A">
              <w:rPr>
                <w:rFonts w:ascii="新細明體" w:hAnsi="新細明體" w:hint="eastAsia"/>
                <w:color w:val="000000"/>
                <w:sz w:val="16"/>
                <w:szCs w:val="16"/>
              </w:rPr>
              <w:t>了解藝術創作與社會文化的關係，表現獨立的思考能力，嘗試多元的藝術創作。</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2-4-6 </w:t>
            </w:r>
            <w:r w:rsidRPr="00EA4A0A">
              <w:rPr>
                <w:rFonts w:ascii="新細明體" w:hAnsi="新細明體" w:hint="eastAsia"/>
                <w:color w:val="000000"/>
                <w:sz w:val="16"/>
                <w:szCs w:val="16"/>
              </w:rPr>
              <w:t>辨識及描述各種藝術品內容、形式與媒體的特性。</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1.嘗試製作推銷地方產業的平面廣告。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w:t>
            </w:r>
            <w:r w:rsidRPr="00EA4A0A">
              <w:rPr>
                <w:rFonts w:ascii="新細明體" w:hAnsi="新細明體"/>
                <w:color w:val="000000"/>
                <w:sz w:val="16"/>
                <w:szCs w:val="16"/>
              </w:rPr>
              <w:t>.</w:t>
            </w:r>
            <w:r w:rsidRPr="00EA4A0A">
              <w:rPr>
                <w:rFonts w:ascii="新細明體" w:hAnsi="新細明體" w:hint="eastAsia"/>
                <w:color w:val="000000"/>
                <w:sz w:val="16"/>
                <w:szCs w:val="16"/>
              </w:rPr>
              <w:t>能發揮創意應用於廣告創作或日常生活中。</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1.分組進行動手玩廣告的創作活動。</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w w:val="120"/>
                <w:sz w:val="16"/>
              </w:rPr>
            </w:pPr>
            <w:r w:rsidRPr="00EA4A0A">
              <w:rPr>
                <w:rFonts w:ascii="新細明體" w:hAnsi="新細明體" w:hint="eastAsia"/>
                <w:color w:val="000000"/>
                <w:w w:val="120"/>
                <w:sz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pStyle w:val="5"/>
              <w:spacing w:line="240" w:lineRule="auto"/>
              <w:ind w:left="57" w:firstLine="0"/>
              <w:rPr>
                <w:rFonts w:ascii="新細明體" w:hAnsi="新細明體"/>
                <w:color w:val="000000"/>
                <w:szCs w:val="16"/>
              </w:rPr>
            </w:pPr>
            <w:r w:rsidRPr="00EA4A0A">
              <w:rPr>
                <w:rFonts w:ascii="新細明體" w:hAnsi="新細明體" w:hint="eastAsia"/>
                <w:color w:val="000000"/>
                <w:szCs w:val="16"/>
              </w:rPr>
              <w:t>1.教師評量</w:t>
            </w:r>
          </w:p>
          <w:p w:rsidR="0016606E" w:rsidRPr="00EA4A0A" w:rsidRDefault="0016606E" w:rsidP="00F24527">
            <w:pPr>
              <w:pStyle w:val="5"/>
              <w:spacing w:line="240" w:lineRule="auto"/>
              <w:ind w:left="57" w:firstLine="0"/>
              <w:rPr>
                <w:rFonts w:ascii="新細明體" w:hAnsi="新細明體"/>
                <w:color w:val="000000"/>
                <w:szCs w:val="16"/>
              </w:rPr>
            </w:pPr>
            <w:r w:rsidRPr="00EA4A0A">
              <w:rPr>
                <w:rFonts w:ascii="新細明體" w:hAnsi="新細明體" w:hint="eastAsia"/>
                <w:color w:val="000000"/>
                <w:szCs w:val="16"/>
              </w:rPr>
              <w:t>2.學生互評</w:t>
            </w:r>
          </w:p>
          <w:p w:rsidR="0016606E" w:rsidRPr="00EA4A0A" w:rsidRDefault="0016606E" w:rsidP="00F24527">
            <w:pPr>
              <w:pStyle w:val="5"/>
              <w:spacing w:line="240" w:lineRule="auto"/>
              <w:ind w:left="57" w:firstLine="0"/>
              <w:rPr>
                <w:rFonts w:ascii="新細明體" w:hAnsi="新細明體"/>
                <w:color w:val="000000"/>
                <w:szCs w:val="16"/>
              </w:rPr>
            </w:pPr>
            <w:r w:rsidRPr="00EA4A0A">
              <w:rPr>
                <w:rFonts w:ascii="新細明體" w:hAnsi="新細明體" w:hint="eastAsia"/>
                <w:color w:val="000000"/>
                <w:szCs w:val="16"/>
              </w:rPr>
              <w:t>3.自我檢核</w:t>
            </w:r>
          </w:p>
          <w:p w:rsidR="0016606E" w:rsidRPr="00EA4A0A" w:rsidRDefault="0016606E" w:rsidP="00F24527">
            <w:pPr>
              <w:pStyle w:val="5"/>
              <w:spacing w:line="240" w:lineRule="auto"/>
              <w:ind w:left="57" w:firstLine="0"/>
              <w:rPr>
                <w:rFonts w:ascii="新細明體" w:hAnsi="新細明體"/>
                <w:color w:val="000000"/>
                <w:szCs w:val="16"/>
              </w:rPr>
            </w:pPr>
            <w:r w:rsidRPr="00EA4A0A">
              <w:rPr>
                <w:rFonts w:ascii="新細明體" w:hAnsi="新細明體" w:hint="eastAsia"/>
                <w:color w:val="000000"/>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【性別平等】</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3-4-1 </w:t>
            </w:r>
            <w:r w:rsidRPr="00EA4A0A">
              <w:rPr>
                <w:rFonts w:ascii="新細明體" w:hAnsi="新細明體" w:hint="eastAsia"/>
                <w:color w:val="000000"/>
                <w:sz w:val="16"/>
                <w:szCs w:val="16"/>
              </w:rPr>
              <w:t>運用各種資訊、科技與媒體資源解決問題，不受性別的限制。</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5-4-5 </w:t>
            </w:r>
            <w:r w:rsidRPr="00EA4A0A">
              <w:rPr>
                <w:rFonts w:ascii="新細明體" w:hAnsi="新細明體" w:hint="eastAsia"/>
                <w:color w:val="000000"/>
                <w:sz w:val="16"/>
                <w:szCs w:val="16"/>
              </w:rPr>
              <w:t>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十、獨立思考與解決問題</w:t>
            </w:r>
          </w:p>
        </w:tc>
      </w:tr>
      <w:tr w:rsidR="0016606E" w:rsidTr="00F24527">
        <w:trPr>
          <w:cantSplit/>
          <w:trHeight w:val="17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十九</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12/30</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rPr>
            </w:pPr>
            <w:r>
              <w:rPr>
                <w:rFonts w:ascii="新細明體" w:hAnsi="新細明體" w:hint="eastAsia"/>
                <w:color w:val="000000"/>
                <w:spacing w:val="-10"/>
                <w:sz w:val="16"/>
                <w:szCs w:val="16"/>
              </w:rPr>
              <w:t>1/3</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創意好點子</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廣告音樂大解密</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1-4-1 </w:t>
            </w:r>
            <w:r w:rsidRPr="00EA4A0A">
              <w:rPr>
                <w:rFonts w:ascii="新細明體" w:hAnsi="新細明體" w:hint="eastAsia"/>
                <w:color w:val="000000"/>
                <w:sz w:val="16"/>
                <w:szCs w:val="16"/>
              </w:rPr>
              <w:t>了解藝術創作與社會文化的關係，表現獨立的思考能力，嘗試多元的藝術創作。</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1-4-2 </w:t>
            </w:r>
            <w:r w:rsidRPr="00EA4A0A">
              <w:rPr>
                <w:rFonts w:ascii="新細明體" w:hAnsi="新細明體" w:hint="eastAsia"/>
                <w:color w:val="000000"/>
                <w:sz w:val="16"/>
                <w:szCs w:val="16"/>
              </w:rPr>
              <w:t>體察人群間各種情感的特質，設計關懷社會及自環境的主題，運用適當的媒體與技法，傳達個人或團體情感與價值觀，發展獨特的表現。</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1-4-3 </w:t>
            </w:r>
            <w:r w:rsidRPr="00EA4A0A">
              <w:rPr>
                <w:rFonts w:ascii="新細明體" w:hAnsi="新細明體" w:hint="eastAsia"/>
                <w:color w:val="000000"/>
                <w:sz w:val="16"/>
                <w:szCs w:val="16"/>
              </w:rPr>
              <w:t>嘗試各種藝術媒體，探求傳統與非傳統藝術風格的差異。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1-4-4 </w:t>
            </w:r>
            <w:r w:rsidRPr="00EA4A0A">
              <w:rPr>
                <w:rFonts w:ascii="新細明體" w:hAnsi="新細明體" w:hint="eastAsia"/>
                <w:color w:val="000000"/>
                <w:sz w:val="16"/>
                <w:szCs w:val="16"/>
              </w:rPr>
              <w:t>結合藝術與科技媒體，設計製作生活應用及傳達訊息的作品。</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2-4-8 </w:t>
            </w:r>
            <w:r w:rsidRPr="00EA4A0A">
              <w:rPr>
                <w:rFonts w:ascii="新細明體" w:hAnsi="新細明體" w:hint="eastAsia"/>
                <w:color w:val="000000"/>
                <w:sz w:val="16"/>
                <w:szCs w:val="16"/>
              </w:rPr>
              <w:t>運用資訊科技，蒐集中外藝術資料，了解當代藝術生活趨勢，增廣對藝術文化的認知範圍。</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w:t>
            </w:r>
            <w:r w:rsidRPr="00EA4A0A">
              <w:rPr>
                <w:rFonts w:ascii="新細明體" w:hAnsi="新細明體"/>
                <w:color w:val="000000"/>
                <w:sz w:val="16"/>
                <w:szCs w:val="16"/>
              </w:rPr>
              <w:t>.</w:t>
            </w:r>
            <w:r w:rsidRPr="00EA4A0A">
              <w:rPr>
                <w:rFonts w:ascii="新細明體" w:hAnsi="新細明體" w:hint="eastAsia"/>
                <w:color w:val="000000"/>
                <w:sz w:val="16"/>
                <w:szCs w:val="16"/>
              </w:rPr>
              <w:t>理解音樂在廣告中所擔任的不同角色，學習音樂可以發揮的多種功能。</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w:t>
            </w:r>
            <w:r w:rsidRPr="00EA4A0A">
              <w:rPr>
                <w:rFonts w:ascii="新細明體" w:hAnsi="新細明體"/>
                <w:color w:val="000000"/>
                <w:sz w:val="16"/>
                <w:szCs w:val="16"/>
              </w:rPr>
              <w:t>.</w:t>
            </w:r>
            <w:r w:rsidRPr="00EA4A0A">
              <w:rPr>
                <w:rFonts w:ascii="新細明體" w:hAnsi="新細明體" w:hint="eastAsia"/>
                <w:color w:val="000000"/>
                <w:sz w:val="16"/>
                <w:szCs w:val="16"/>
              </w:rPr>
              <w:t>和學生討論曾經在廣告中出現的古典音樂，了解古典音樂在廣告中的運用。</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3.習唱歌曲：〈聽得見的夢想〉﹙西元</w:t>
            </w:r>
            <w:r w:rsidRPr="00EA4A0A">
              <w:rPr>
                <w:rFonts w:ascii="新細明體" w:hAnsi="新細明體"/>
                <w:color w:val="000000"/>
                <w:sz w:val="16"/>
                <w:szCs w:val="16"/>
              </w:rPr>
              <w:t>2009</w:t>
            </w:r>
            <w:r w:rsidRPr="00EA4A0A">
              <w:rPr>
                <w:rFonts w:ascii="新細明體" w:hAnsi="新細明體" w:hint="eastAsia"/>
                <w:color w:val="000000"/>
                <w:sz w:val="16"/>
                <w:szCs w:val="16"/>
              </w:rPr>
              <w:t>年臺北聽障奧林匹克運動會主題曲﹚，以及〈臺灣的心跳聲〉</w:t>
            </w:r>
            <w:r w:rsidRPr="00EA4A0A">
              <w:rPr>
                <w:rFonts w:ascii="新細明體" w:hAnsi="新細明體"/>
                <w:color w:val="000000"/>
                <w:sz w:val="16"/>
                <w:szCs w:val="16"/>
              </w:rPr>
              <w:t>(</w:t>
            </w:r>
            <w:r w:rsidRPr="00EA4A0A">
              <w:rPr>
                <w:rFonts w:ascii="新細明體" w:hAnsi="新細明體" w:hint="eastAsia"/>
                <w:color w:val="000000"/>
                <w:sz w:val="16"/>
                <w:szCs w:val="16"/>
              </w:rPr>
              <w:t>西元</w:t>
            </w:r>
            <w:r w:rsidRPr="00EA4A0A">
              <w:rPr>
                <w:rFonts w:ascii="新細明體" w:hAnsi="新細明體"/>
                <w:color w:val="000000"/>
                <w:sz w:val="16"/>
                <w:szCs w:val="16"/>
              </w:rPr>
              <w:t>2010</w:t>
            </w:r>
            <w:r w:rsidRPr="00EA4A0A">
              <w:rPr>
                <w:rFonts w:ascii="新細明體" w:hAnsi="新細明體" w:hint="eastAsia"/>
                <w:color w:val="000000"/>
                <w:sz w:val="16"/>
                <w:szCs w:val="16"/>
              </w:rPr>
              <w:t>年上海世界博覽會臺灣館的主題曲</w:t>
            </w:r>
            <w:r w:rsidRPr="00EA4A0A">
              <w:rPr>
                <w:rFonts w:ascii="新細明體" w:hAnsi="新細明體"/>
                <w:color w:val="000000"/>
                <w:sz w:val="16"/>
                <w:szCs w:val="16"/>
              </w:rPr>
              <w:t>)</w:t>
            </w:r>
            <w:r w:rsidRPr="00EA4A0A">
              <w:rPr>
                <w:rFonts w:ascii="新細明體" w:hAnsi="新細明體" w:hint="eastAsia"/>
                <w:color w:val="000000"/>
                <w:sz w:val="16"/>
                <w:szCs w:val="16"/>
              </w:rPr>
              <w:t>，認識與感受形象廣告歌曲的重要性。</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1..歌曲習唱〈聽得見的夢想〉、中音直笛習奏〈臺灣的心跳聲〉。</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w w:val="120"/>
                <w:sz w:val="16"/>
              </w:rPr>
            </w:pPr>
            <w:r w:rsidRPr="00EA4A0A">
              <w:rPr>
                <w:rFonts w:ascii="新細明體" w:hAnsi="新細明體" w:hint="eastAsia"/>
                <w:color w:val="000000"/>
                <w:w w:val="120"/>
                <w:sz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5-4-5 </w:t>
            </w:r>
            <w:r w:rsidRPr="00EA4A0A">
              <w:rPr>
                <w:rFonts w:ascii="新細明體" w:hAnsi="新細明體" w:hint="eastAsia"/>
                <w:color w:val="000000"/>
                <w:sz w:val="16"/>
                <w:szCs w:val="16"/>
              </w:rPr>
              <w:t>能應用資訊及網路科技，培養合作與主動學習的能力。</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【環境】</w:t>
            </w:r>
          </w:p>
          <w:p w:rsidR="0016606E" w:rsidRPr="00EA4A0A" w:rsidRDefault="0016606E" w:rsidP="00F24527">
            <w:pPr>
              <w:ind w:left="57" w:right="57"/>
              <w:jc w:val="both"/>
              <w:rPr>
                <w:rFonts w:ascii="新細明體" w:hAnsi="新細明體"/>
                <w:color w:val="000000"/>
                <w:sz w:val="16"/>
              </w:rPr>
            </w:pPr>
            <w:r w:rsidRPr="00EA4A0A">
              <w:rPr>
                <w:rFonts w:ascii="新細明體" w:hAnsi="新細明體"/>
                <w:color w:val="000000"/>
                <w:sz w:val="16"/>
                <w:szCs w:val="16"/>
              </w:rPr>
              <w:t xml:space="preserve">2-1-1 </w:t>
            </w:r>
            <w:r w:rsidRPr="00EA4A0A">
              <w:rPr>
                <w:rFonts w:ascii="新細明體" w:hAnsi="新細明體" w:hint="eastAsia"/>
                <w:color w:val="000000"/>
                <w:sz w:val="16"/>
                <w:szCs w:val="16"/>
              </w:rPr>
              <w:t>認識生活周遭的自然環境與人造環境，以及常見的動物、植物、微生物彼此之間的互動關係。</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四、表達、溝通與分享</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七、規畫、組織與實踐</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tc>
      </w:tr>
      <w:tr w:rsidR="0016606E" w:rsidTr="00F24527">
        <w:trPr>
          <w:cantSplit/>
          <w:trHeight w:val="17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lastRenderedPageBreak/>
              <w:t>十九</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12/30</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rPr>
            </w:pPr>
            <w:r>
              <w:rPr>
                <w:rFonts w:ascii="新細明體" w:hAnsi="新細明體" w:hint="eastAsia"/>
                <w:color w:val="000000"/>
                <w:spacing w:val="-10"/>
                <w:sz w:val="16"/>
                <w:szCs w:val="16"/>
              </w:rPr>
              <w:t>1/3</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創意好點子</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攜手玩廣告</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1-4-1 </w:t>
            </w:r>
            <w:r w:rsidRPr="00EA4A0A">
              <w:rPr>
                <w:rFonts w:ascii="新細明體" w:hAnsi="新細明體" w:hint="eastAsia"/>
                <w:color w:val="000000"/>
                <w:sz w:val="16"/>
                <w:szCs w:val="16"/>
              </w:rPr>
              <w:t>了解藝術創作與社會文化的關係，表現獨立的思考能力，嘗試多元的藝術創作。</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1-4-2 </w:t>
            </w:r>
            <w:r w:rsidRPr="00EA4A0A">
              <w:rPr>
                <w:rFonts w:ascii="新細明體" w:hAnsi="新細明體" w:hint="eastAsia"/>
                <w:color w:val="000000"/>
                <w:sz w:val="16"/>
                <w:szCs w:val="16"/>
              </w:rPr>
              <w:t>體察人群間各種情感的特質，設計關懷社會及自然環境的主題，運用適當的媒體與技法，傳達個人或團體情感與價值觀，發展獨特的表現。</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1-4-4 </w:t>
            </w:r>
            <w:r w:rsidRPr="00EA4A0A">
              <w:rPr>
                <w:rFonts w:ascii="新細明體" w:hAnsi="新細明體" w:hint="eastAsia"/>
                <w:color w:val="000000"/>
                <w:sz w:val="16"/>
                <w:szCs w:val="16"/>
              </w:rPr>
              <w:t>結合藝術與科技媒體，設計製作生活應用及傳達訊息的作品。</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2-4-6 </w:t>
            </w:r>
            <w:r w:rsidRPr="00EA4A0A">
              <w:rPr>
                <w:rFonts w:ascii="新細明體" w:hAnsi="新細明體" w:hint="eastAsia"/>
                <w:color w:val="000000"/>
                <w:sz w:val="16"/>
                <w:szCs w:val="16"/>
              </w:rPr>
              <w:t>辨識及描述各種藝術品內容、形式與媒體的特性。</w:t>
            </w:r>
          </w:p>
          <w:p w:rsidR="0016606E" w:rsidRPr="00EA4A0A" w:rsidRDefault="0016606E" w:rsidP="00F24527">
            <w:pPr>
              <w:ind w:left="57" w:right="57"/>
              <w:jc w:val="both"/>
              <w:rPr>
                <w:rFonts w:ascii="新細明體" w:hAnsi="新細明體"/>
                <w:b/>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1.</w:t>
            </w:r>
            <w:r w:rsidRPr="00EA4A0A">
              <w:rPr>
                <w:rFonts w:ascii="新細明體" w:hAnsi="新細明體" w:hint="eastAsia"/>
                <w:color w:val="000000"/>
                <w:sz w:val="16"/>
                <w:szCs w:val="16"/>
              </w:rPr>
              <w:t>藉由電視影片及廣播，認識廣告手法及特色。</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2.</w:t>
            </w:r>
            <w:r w:rsidRPr="00EA4A0A">
              <w:rPr>
                <w:rFonts w:ascii="新細明體" w:hAnsi="新細明體" w:hint="eastAsia"/>
                <w:color w:val="000000"/>
                <w:sz w:val="16"/>
                <w:szCs w:val="16"/>
              </w:rPr>
              <w:t>廣告撰寫。</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3.</w:t>
            </w:r>
            <w:r w:rsidRPr="00EA4A0A">
              <w:rPr>
                <w:rFonts w:ascii="新細明體" w:hAnsi="新細明體" w:hint="eastAsia"/>
                <w:color w:val="000000"/>
                <w:sz w:val="16"/>
                <w:szCs w:val="16"/>
              </w:rPr>
              <w:t>認識廣告中的表演元素。</w:t>
            </w:r>
          </w:p>
          <w:p w:rsidR="0016606E" w:rsidRPr="00EA4A0A" w:rsidRDefault="0016606E" w:rsidP="0016606E">
            <w:pPr>
              <w:pStyle w:val="a8"/>
              <w:ind w:left="480" w:right="57"/>
              <w:rPr>
                <w:rFonts w:hAnsi="新細明體"/>
                <w:color w:val="000000"/>
                <w:szCs w:val="16"/>
              </w:rPr>
            </w:pPr>
            <w:r w:rsidRPr="00EA4A0A">
              <w:rPr>
                <w:rFonts w:hAnsi="新細明體"/>
                <w:color w:val="000000"/>
                <w:szCs w:val="16"/>
              </w:rPr>
              <w:t>4.</w:t>
            </w:r>
            <w:r w:rsidRPr="00EA4A0A">
              <w:rPr>
                <w:rFonts w:hAnsi="新細明體" w:hint="eastAsia"/>
                <w:color w:val="000000"/>
                <w:szCs w:val="16"/>
              </w:rPr>
              <w:t>提升學生欣賞與創新的能力。</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1.播放各電臺的臺呼與「交通安全宣導」廣告。</w:t>
            </w:r>
          </w:p>
          <w:p w:rsidR="0016606E" w:rsidRPr="00EA4A0A" w:rsidRDefault="0016606E" w:rsidP="00F24527">
            <w:pPr>
              <w:ind w:left="57" w:right="57"/>
              <w:jc w:val="both"/>
              <w:rPr>
                <w:rFonts w:ascii="新細明體" w:hAnsi="新細明體"/>
                <w:color w:val="000000"/>
                <w:kern w:val="0"/>
                <w:szCs w:val="16"/>
              </w:rPr>
            </w:pPr>
            <w:r w:rsidRPr="00EA4A0A">
              <w:rPr>
                <w:rFonts w:ascii="新細明體" w:hAnsi="新細明體" w:hint="eastAsia"/>
                <w:color w:val="000000"/>
                <w:sz w:val="16"/>
                <w:szCs w:val="16"/>
              </w:rPr>
              <w:t>2.撰寫三十秒「銷售商品」廣告。</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w w:val="120"/>
                <w:sz w:val="16"/>
              </w:rPr>
            </w:pPr>
            <w:r w:rsidRPr="00EA4A0A">
              <w:rPr>
                <w:rFonts w:ascii="新細明體" w:hAnsi="新細明體" w:hint="eastAsia"/>
                <w:color w:val="000000"/>
                <w:w w:val="120"/>
                <w:sz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1.網路與收音機</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pStyle w:val="5"/>
              <w:spacing w:line="240" w:lineRule="auto"/>
              <w:ind w:left="57" w:firstLine="0"/>
              <w:rPr>
                <w:rFonts w:ascii="新細明體" w:hAnsi="新細明體"/>
                <w:color w:val="000000"/>
                <w:szCs w:val="16"/>
              </w:rPr>
            </w:pPr>
            <w:r w:rsidRPr="00EA4A0A">
              <w:rPr>
                <w:rFonts w:ascii="新細明體" w:hAnsi="新細明體" w:hint="eastAsia"/>
                <w:color w:val="000000"/>
                <w:szCs w:val="16"/>
              </w:rPr>
              <w:t>1.教師評量</w:t>
            </w:r>
          </w:p>
          <w:p w:rsidR="0016606E" w:rsidRPr="00EA4A0A" w:rsidRDefault="0016606E" w:rsidP="00F24527">
            <w:pPr>
              <w:pStyle w:val="5"/>
              <w:spacing w:line="240" w:lineRule="auto"/>
              <w:ind w:left="57" w:firstLine="0"/>
              <w:rPr>
                <w:rFonts w:ascii="新細明體" w:hAnsi="新細明體"/>
                <w:color w:val="000000"/>
                <w:szCs w:val="16"/>
              </w:rPr>
            </w:pPr>
            <w:r w:rsidRPr="00EA4A0A">
              <w:rPr>
                <w:rFonts w:ascii="新細明體" w:hAnsi="新細明體" w:hint="eastAsia"/>
                <w:color w:val="000000"/>
                <w:szCs w:val="16"/>
              </w:rPr>
              <w:t>2.學生互評</w:t>
            </w:r>
          </w:p>
          <w:p w:rsidR="0016606E" w:rsidRPr="00EA4A0A" w:rsidRDefault="0016606E" w:rsidP="00F24527">
            <w:pPr>
              <w:pStyle w:val="5"/>
              <w:spacing w:line="240" w:lineRule="auto"/>
              <w:ind w:left="57" w:firstLine="0"/>
              <w:rPr>
                <w:rFonts w:ascii="新細明體" w:hAnsi="新細明體"/>
                <w:color w:val="000000"/>
                <w:szCs w:val="16"/>
              </w:rPr>
            </w:pPr>
            <w:r w:rsidRPr="00EA4A0A">
              <w:rPr>
                <w:rFonts w:ascii="新細明體" w:hAnsi="新細明體" w:hint="eastAsia"/>
                <w:color w:val="000000"/>
                <w:szCs w:val="16"/>
              </w:rPr>
              <w:t>3.自我檢核</w:t>
            </w:r>
          </w:p>
          <w:p w:rsidR="0016606E" w:rsidRPr="00EA4A0A" w:rsidRDefault="0016606E" w:rsidP="00F24527">
            <w:pPr>
              <w:pStyle w:val="5"/>
              <w:spacing w:line="240" w:lineRule="auto"/>
              <w:ind w:left="57" w:firstLine="0"/>
              <w:rPr>
                <w:rFonts w:ascii="新細明體" w:hAnsi="新細明體"/>
                <w:color w:val="000000"/>
                <w:szCs w:val="16"/>
              </w:rPr>
            </w:pPr>
            <w:r w:rsidRPr="00EA4A0A">
              <w:rPr>
                <w:rFonts w:ascii="新細明體" w:hAnsi="新細明體" w:hint="eastAsia"/>
                <w:color w:val="000000"/>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5-4-5 </w:t>
            </w:r>
            <w:r w:rsidRPr="00EA4A0A">
              <w:rPr>
                <w:rFonts w:ascii="新細明體" w:hAnsi="新細明體" w:hint="eastAsia"/>
                <w:color w:val="000000"/>
                <w:sz w:val="16"/>
                <w:szCs w:val="16"/>
              </w:rPr>
              <w:t>能應用資訊及網路科技，培養合作與主動學習的能力。</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【環境】</w:t>
            </w:r>
          </w:p>
          <w:p w:rsidR="0016606E" w:rsidRPr="00EA4A0A" w:rsidRDefault="0016606E" w:rsidP="00F24527">
            <w:pPr>
              <w:ind w:left="57" w:right="57"/>
              <w:jc w:val="both"/>
              <w:rPr>
                <w:rFonts w:ascii="新細明體" w:hAnsi="新細明體"/>
                <w:color w:val="000000"/>
                <w:sz w:val="16"/>
              </w:rPr>
            </w:pPr>
            <w:r w:rsidRPr="00EA4A0A">
              <w:rPr>
                <w:rFonts w:ascii="新細明體" w:hAnsi="新細明體"/>
                <w:color w:val="000000"/>
                <w:sz w:val="16"/>
                <w:szCs w:val="16"/>
              </w:rPr>
              <w:t xml:space="preserve">2-1-1 </w:t>
            </w:r>
            <w:r w:rsidRPr="00EA4A0A">
              <w:rPr>
                <w:rFonts w:ascii="新細明體" w:hAnsi="新細明體" w:hint="eastAsia"/>
                <w:color w:val="000000"/>
                <w:sz w:val="16"/>
                <w:szCs w:val="16"/>
              </w:rPr>
              <w:t>認識生活周遭的自然環境與人造環境，以及常見的動物、植物、微生物彼此之間的互動關係。</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四、表達、溝通與分享</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七、規畫、組織與實踐</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tc>
      </w:tr>
      <w:tr w:rsidR="0016606E" w:rsidTr="00F24527">
        <w:trPr>
          <w:cantSplit/>
          <w:trHeight w:val="17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二十</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1/6</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szCs w:val="16"/>
              </w:rPr>
            </w:pPr>
            <w:r>
              <w:rPr>
                <w:rFonts w:ascii="新細明體" w:hAnsi="新細明體" w:hint="eastAsia"/>
                <w:color w:val="000000"/>
                <w:spacing w:val="-10"/>
                <w:sz w:val="16"/>
                <w:szCs w:val="16"/>
              </w:rPr>
              <w:t>1/10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創意好點子</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廣告好好看</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1-4-1 </w:t>
            </w:r>
            <w:r w:rsidRPr="00EA4A0A">
              <w:rPr>
                <w:rFonts w:ascii="新細明體" w:hAnsi="新細明體" w:hint="eastAsia"/>
                <w:color w:val="000000"/>
                <w:sz w:val="16"/>
                <w:szCs w:val="16"/>
              </w:rPr>
              <w:t>了解藝術創作與社會文化的關係，表現獨立的思考能力，嘗試多元的藝術創作。</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2-4-6 </w:t>
            </w:r>
            <w:r w:rsidRPr="00EA4A0A">
              <w:rPr>
                <w:rFonts w:ascii="新細明體" w:hAnsi="新細明體" w:hint="eastAsia"/>
                <w:color w:val="000000"/>
                <w:sz w:val="16"/>
                <w:szCs w:val="16"/>
              </w:rPr>
              <w:t>辨識及描述各種藝術品內容、形式與媒體的特性。</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b/>
                <w:color w:val="000000"/>
                <w:sz w:val="16"/>
                <w:szCs w:val="16"/>
              </w:rPr>
              <w:t>【第三次評量週】</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1.嘗試製作推銷地方產業的平面廣告。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w:t>
            </w:r>
            <w:r w:rsidRPr="00EA4A0A">
              <w:rPr>
                <w:rFonts w:ascii="新細明體" w:hAnsi="新細明體"/>
                <w:color w:val="000000"/>
                <w:sz w:val="16"/>
                <w:szCs w:val="16"/>
              </w:rPr>
              <w:t>.</w:t>
            </w:r>
            <w:r w:rsidRPr="00EA4A0A">
              <w:rPr>
                <w:rFonts w:ascii="新細明體" w:hAnsi="新細明體" w:hint="eastAsia"/>
                <w:color w:val="000000"/>
                <w:sz w:val="16"/>
                <w:szCs w:val="16"/>
              </w:rPr>
              <w:t>能發揮創意應用於廣告創作或日常生活中。</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1.分組進行動手玩廣告的創作活動。</w:t>
            </w:r>
          </w:p>
          <w:p w:rsidR="0016606E" w:rsidRPr="00EA4A0A" w:rsidRDefault="0016606E" w:rsidP="00F24527">
            <w:pPr>
              <w:ind w:left="57" w:right="57"/>
              <w:jc w:val="both"/>
              <w:rPr>
                <w:rFonts w:ascii="新細明體" w:hAnsi="新細明體"/>
                <w:color w:val="000000"/>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w w:val="120"/>
                <w:sz w:val="16"/>
              </w:rPr>
            </w:pPr>
            <w:r w:rsidRPr="00EA4A0A">
              <w:rPr>
                <w:rFonts w:ascii="新細明體" w:hAnsi="新細明體" w:hint="eastAsia"/>
                <w:color w:val="000000"/>
                <w:w w:val="120"/>
                <w:sz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pStyle w:val="5"/>
              <w:spacing w:line="240" w:lineRule="auto"/>
              <w:ind w:left="57" w:firstLine="0"/>
              <w:rPr>
                <w:rFonts w:ascii="新細明體" w:hAnsi="新細明體"/>
                <w:color w:val="000000"/>
                <w:szCs w:val="16"/>
              </w:rPr>
            </w:pPr>
            <w:r w:rsidRPr="00EA4A0A">
              <w:rPr>
                <w:rFonts w:ascii="新細明體" w:hAnsi="新細明體" w:hint="eastAsia"/>
                <w:color w:val="000000"/>
                <w:szCs w:val="16"/>
              </w:rPr>
              <w:t>1.教師評量</w:t>
            </w:r>
          </w:p>
          <w:p w:rsidR="0016606E" w:rsidRPr="00EA4A0A" w:rsidRDefault="0016606E" w:rsidP="00F24527">
            <w:pPr>
              <w:pStyle w:val="5"/>
              <w:spacing w:line="240" w:lineRule="auto"/>
              <w:ind w:left="57" w:firstLine="0"/>
              <w:rPr>
                <w:rFonts w:ascii="新細明體" w:hAnsi="新細明體"/>
                <w:color w:val="000000"/>
                <w:szCs w:val="16"/>
              </w:rPr>
            </w:pPr>
            <w:r w:rsidRPr="00EA4A0A">
              <w:rPr>
                <w:rFonts w:ascii="新細明體" w:hAnsi="新細明體" w:hint="eastAsia"/>
                <w:color w:val="000000"/>
                <w:szCs w:val="16"/>
              </w:rPr>
              <w:t>2.學生互評</w:t>
            </w:r>
          </w:p>
          <w:p w:rsidR="0016606E" w:rsidRPr="00EA4A0A" w:rsidRDefault="0016606E" w:rsidP="00F24527">
            <w:pPr>
              <w:pStyle w:val="5"/>
              <w:spacing w:line="240" w:lineRule="auto"/>
              <w:ind w:left="57" w:firstLine="0"/>
              <w:rPr>
                <w:rFonts w:ascii="新細明體" w:hAnsi="新細明體"/>
                <w:color w:val="000000"/>
                <w:szCs w:val="16"/>
              </w:rPr>
            </w:pPr>
            <w:r w:rsidRPr="00EA4A0A">
              <w:rPr>
                <w:rFonts w:ascii="新細明體" w:hAnsi="新細明體" w:hint="eastAsia"/>
                <w:color w:val="000000"/>
                <w:szCs w:val="16"/>
              </w:rPr>
              <w:t>3.自我檢核</w:t>
            </w:r>
          </w:p>
          <w:p w:rsidR="0016606E" w:rsidRPr="00EA4A0A" w:rsidRDefault="0016606E" w:rsidP="00F24527">
            <w:pPr>
              <w:pStyle w:val="5"/>
              <w:spacing w:line="240" w:lineRule="auto"/>
              <w:ind w:left="57" w:firstLine="0"/>
              <w:rPr>
                <w:rFonts w:ascii="新細明體" w:hAnsi="新細明體"/>
                <w:color w:val="000000"/>
                <w:szCs w:val="16"/>
              </w:rPr>
            </w:pPr>
            <w:r w:rsidRPr="00EA4A0A">
              <w:rPr>
                <w:rFonts w:ascii="新細明體" w:hAnsi="新細明體" w:hint="eastAsia"/>
                <w:color w:val="000000"/>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【性別平等】</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3-4-1 </w:t>
            </w:r>
            <w:r w:rsidRPr="00EA4A0A">
              <w:rPr>
                <w:rFonts w:ascii="新細明體" w:hAnsi="新細明體" w:hint="eastAsia"/>
                <w:color w:val="000000"/>
                <w:sz w:val="16"/>
                <w:szCs w:val="16"/>
              </w:rPr>
              <w:t>運用各種資訊、科技與媒體資源解決問題，不受性別的限制。</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5-4-5 </w:t>
            </w:r>
            <w:r w:rsidRPr="00EA4A0A">
              <w:rPr>
                <w:rFonts w:ascii="新細明體" w:hAnsi="新細明體" w:hint="eastAsia"/>
                <w:color w:val="000000"/>
                <w:sz w:val="16"/>
                <w:szCs w:val="16"/>
              </w:rPr>
              <w:t>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十、獨立思考與解決問題</w:t>
            </w:r>
          </w:p>
        </w:tc>
      </w:tr>
      <w:tr w:rsidR="0016606E" w:rsidTr="00F24527">
        <w:trPr>
          <w:cantSplit/>
          <w:trHeight w:val="17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lastRenderedPageBreak/>
              <w:t>二十</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1/6</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szCs w:val="16"/>
              </w:rPr>
            </w:pPr>
            <w:r>
              <w:rPr>
                <w:rFonts w:ascii="新細明體" w:hAnsi="新細明體" w:hint="eastAsia"/>
                <w:color w:val="000000"/>
                <w:spacing w:val="-10"/>
                <w:sz w:val="16"/>
                <w:szCs w:val="16"/>
              </w:rPr>
              <w:t>1/10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創意好點子</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廣告音樂大解密</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1-4-1 </w:t>
            </w:r>
            <w:r w:rsidRPr="00EA4A0A">
              <w:rPr>
                <w:rFonts w:ascii="新細明體" w:hAnsi="新細明體" w:hint="eastAsia"/>
                <w:color w:val="000000"/>
                <w:sz w:val="16"/>
                <w:szCs w:val="16"/>
              </w:rPr>
              <w:t>了解藝術創作與社會文化的關係，表現獨立的思考能力，嘗試多元的藝術創作。</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1-4-2 </w:t>
            </w:r>
            <w:r w:rsidRPr="00EA4A0A">
              <w:rPr>
                <w:rFonts w:ascii="新細明體" w:hAnsi="新細明體" w:hint="eastAsia"/>
                <w:color w:val="000000"/>
                <w:sz w:val="16"/>
                <w:szCs w:val="16"/>
              </w:rPr>
              <w:t>體察人群間各種情感的特質，設計關懷社會及自環境的主題，運用適當的媒體與技法，傳達個人或團體情感與價值觀，發展獨特的表現。</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1-4-3 </w:t>
            </w:r>
            <w:r w:rsidRPr="00EA4A0A">
              <w:rPr>
                <w:rFonts w:ascii="新細明體" w:hAnsi="新細明體" w:hint="eastAsia"/>
                <w:color w:val="000000"/>
                <w:sz w:val="16"/>
                <w:szCs w:val="16"/>
              </w:rPr>
              <w:t>嘗試各種藝術媒體，探求傳統與非傳統藝術風格的差異。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1-4-4 </w:t>
            </w:r>
            <w:r w:rsidRPr="00EA4A0A">
              <w:rPr>
                <w:rFonts w:ascii="新細明體" w:hAnsi="新細明體" w:hint="eastAsia"/>
                <w:color w:val="000000"/>
                <w:sz w:val="16"/>
                <w:szCs w:val="16"/>
              </w:rPr>
              <w:t>結合藝術與科技媒體，設計製作生活應用及傳達訊息的作品。</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2-4-8 </w:t>
            </w:r>
            <w:r w:rsidRPr="00EA4A0A">
              <w:rPr>
                <w:rFonts w:ascii="新細明體" w:hAnsi="新細明體" w:hint="eastAsia"/>
                <w:color w:val="000000"/>
                <w:sz w:val="16"/>
                <w:szCs w:val="16"/>
              </w:rPr>
              <w:t>運用資訊科技，蒐集中外藝術資料，了解當代藝術生活趨勢，增廣對藝術文化的認知範圍。</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b/>
                <w:color w:val="000000"/>
                <w:sz w:val="16"/>
                <w:szCs w:val="16"/>
              </w:rPr>
              <w:t>【第三次評量週】</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w:t>
            </w:r>
            <w:r w:rsidRPr="00EA4A0A">
              <w:rPr>
                <w:rFonts w:ascii="新細明體" w:hAnsi="新細明體"/>
                <w:color w:val="000000"/>
                <w:sz w:val="16"/>
                <w:szCs w:val="16"/>
              </w:rPr>
              <w:t>.</w:t>
            </w:r>
            <w:r w:rsidRPr="00EA4A0A">
              <w:rPr>
                <w:rFonts w:ascii="新細明體" w:hAnsi="新細明體" w:hint="eastAsia"/>
                <w:color w:val="000000"/>
                <w:sz w:val="16"/>
                <w:szCs w:val="16"/>
              </w:rPr>
              <w:t>理解音樂在廣告中所擔任的不同角色，學習音樂可以發揮的多種功能。</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w:t>
            </w:r>
            <w:r w:rsidRPr="00EA4A0A">
              <w:rPr>
                <w:rFonts w:ascii="新細明體" w:hAnsi="新細明體"/>
                <w:color w:val="000000"/>
                <w:sz w:val="16"/>
                <w:szCs w:val="16"/>
              </w:rPr>
              <w:t>.</w:t>
            </w:r>
            <w:r w:rsidRPr="00EA4A0A">
              <w:rPr>
                <w:rFonts w:ascii="新細明體" w:hAnsi="新細明體" w:hint="eastAsia"/>
                <w:color w:val="000000"/>
                <w:sz w:val="16"/>
                <w:szCs w:val="16"/>
              </w:rPr>
              <w:t>和學生討論曾經在廣告中出現的古典音樂，了解古典音樂在廣告中的運用。</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3.習唱歌曲：〈聽得見的夢想〉﹙西元</w:t>
            </w:r>
            <w:r w:rsidRPr="00EA4A0A">
              <w:rPr>
                <w:rFonts w:ascii="新細明體" w:hAnsi="新細明體"/>
                <w:color w:val="000000"/>
                <w:sz w:val="16"/>
                <w:szCs w:val="16"/>
              </w:rPr>
              <w:t>2009</w:t>
            </w:r>
            <w:r w:rsidRPr="00EA4A0A">
              <w:rPr>
                <w:rFonts w:ascii="新細明體" w:hAnsi="新細明體" w:hint="eastAsia"/>
                <w:color w:val="000000"/>
                <w:sz w:val="16"/>
                <w:szCs w:val="16"/>
              </w:rPr>
              <w:t>年臺北聽障奧林匹克運動會主題曲﹚以及〈臺灣的心跳聲〉</w:t>
            </w:r>
            <w:r w:rsidRPr="00EA4A0A">
              <w:rPr>
                <w:rFonts w:ascii="新細明體" w:hAnsi="新細明體"/>
                <w:color w:val="000000"/>
                <w:sz w:val="16"/>
                <w:szCs w:val="16"/>
              </w:rPr>
              <w:t>(</w:t>
            </w:r>
            <w:r w:rsidRPr="00EA4A0A">
              <w:rPr>
                <w:rFonts w:ascii="新細明體" w:hAnsi="新細明體" w:hint="eastAsia"/>
                <w:color w:val="000000"/>
                <w:sz w:val="16"/>
                <w:szCs w:val="16"/>
              </w:rPr>
              <w:t>西元</w:t>
            </w:r>
            <w:r w:rsidRPr="00EA4A0A">
              <w:rPr>
                <w:rFonts w:ascii="新細明體" w:hAnsi="新細明體"/>
                <w:color w:val="000000"/>
                <w:sz w:val="16"/>
                <w:szCs w:val="16"/>
              </w:rPr>
              <w:t>2010</w:t>
            </w:r>
            <w:r w:rsidRPr="00EA4A0A">
              <w:rPr>
                <w:rFonts w:ascii="新細明體" w:hAnsi="新細明體" w:hint="eastAsia"/>
                <w:color w:val="000000"/>
                <w:sz w:val="16"/>
                <w:szCs w:val="16"/>
              </w:rPr>
              <w:t>年上海世界博覽會臺灣館的主題曲</w:t>
            </w:r>
            <w:r w:rsidRPr="00EA4A0A">
              <w:rPr>
                <w:rFonts w:ascii="新細明體" w:hAnsi="新細明體"/>
                <w:color w:val="000000"/>
                <w:sz w:val="16"/>
                <w:szCs w:val="16"/>
              </w:rPr>
              <w:t>)</w:t>
            </w:r>
            <w:r w:rsidRPr="00EA4A0A">
              <w:rPr>
                <w:rFonts w:ascii="新細明體" w:hAnsi="新細明體" w:hint="eastAsia"/>
                <w:color w:val="000000"/>
                <w:sz w:val="16"/>
                <w:szCs w:val="16"/>
              </w:rPr>
              <w:t>，認識與感受形象廣告歌曲的重要性。</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1..歌曲習唱〈聽得見的夢想〉、中音直笛習奏〈臺灣的心跳聲〉。</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w w:val="120"/>
                <w:sz w:val="16"/>
              </w:rPr>
            </w:pPr>
            <w:r w:rsidRPr="00EA4A0A">
              <w:rPr>
                <w:rFonts w:ascii="新細明體" w:hAnsi="新細明體" w:hint="eastAsia"/>
                <w:color w:val="000000"/>
                <w:w w:val="120"/>
                <w:sz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【性別平等】</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3-4-1 </w:t>
            </w:r>
            <w:r w:rsidRPr="00EA4A0A">
              <w:rPr>
                <w:rFonts w:ascii="新細明體" w:hAnsi="新細明體" w:hint="eastAsia"/>
                <w:color w:val="000000"/>
                <w:sz w:val="16"/>
                <w:szCs w:val="16"/>
              </w:rPr>
              <w:t>運用各種資訊、科技與媒體資源解決問題，不受性別的限制。</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5-4-5 </w:t>
            </w:r>
            <w:r w:rsidRPr="00EA4A0A">
              <w:rPr>
                <w:rFonts w:ascii="新細明體" w:hAnsi="新細明體" w:hint="eastAsia"/>
                <w:color w:val="000000"/>
                <w:sz w:val="16"/>
                <w:szCs w:val="16"/>
              </w:rPr>
              <w:t>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四、表達、溝通與分享</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七、規畫、組織與實踐</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tc>
      </w:tr>
      <w:tr w:rsidR="0016606E" w:rsidTr="00F24527">
        <w:trPr>
          <w:cantSplit/>
          <w:trHeight w:val="17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二十</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1/6</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szCs w:val="16"/>
              </w:rPr>
            </w:pPr>
            <w:r>
              <w:rPr>
                <w:rFonts w:ascii="新細明體" w:hAnsi="新細明體" w:hint="eastAsia"/>
                <w:color w:val="000000"/>
                <w:spacing w:val="-10"/>
                <w:sz w:val="16"/>
                <w:szCs w:val="16"/>
              </w:rPr>
              <w:t>1/10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創意好點子</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攜手玩廣告</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1-4-1 </w:t>
            </w:r>
            <w:r w:rsidRPr="00EA4A0A">
              <w:rPr>
                <w:rFonts w:ascii="新細明體" w:hAnsi="新細明體" w:hint="eastAsia"/>
                <w:color w:val="000000"/>
                <w:sz w:val="16"/>
                <w:szCs w:val="16"/>
              </w:rPr>
              <w:t>了解藝術創作與社會文化的關係，表現獨立的思考能力，嘗試多元的藝術創作。</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1-4-2 </w:t>
            </w:r>
            <w:r w:rsidRPr="00EA4A0A">
              <w:rPr>
                <w:rFonts w:ascii="新細明體" w:hAnsi="新細明體" w:hint="eastAsia"/>
                <w:color w:val="000000"/>
                <w:sz w:val="16"/>
                <w:szCs w:val="16"/>
              </w:rPr>
              <w:t>體察人群間各種情感的特質，設計關懷社會及自然環境的主題，運用適當的媒體與技法，傳達個人或團體情感與價值觀，發展獨特的表現。</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1-4-4 </w:t>
            </w:r>
            <w:r w:rsidRPr="00EA4A0A">
              <w:rPr>
                <w:rFonts w:ascii="新細明體" w:hAnsi="新細明體" w:hint="eastAsia"/>
                <w:color w:val="000000"/>
                <w:sz w:val="16"/>
                <w:szCs w:val="16"/>
              </w:rPr>
              <w:t>結合藝術與科技媒體，設計製作生活應用及傳達訊息的作品。</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2-4-6 </w:t>
            </w:r>
            <w:r w:rsidRPr="00EA4A0A">
              <w:rPr>
                <w:rFonts w:ascii="新細明體" w:hAnsi="新細明體" w:hint="eastAsia"/>
                <w:color w:val="000000"/>
                <w:sz w:val="16"/>
                <w:szCs w:val="16"/>
              </w:rPr>
              <w:t>辨識及描述各種藝術品內容、形式與媒體的特性。</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p w:rsidR="0016606E" w:rsidRPr="00EA4A0A" w:rsidRDefault="0016606E" w:rsidP="00F24527">
            <w:pPr>
              <w:ind w:left="57" w:right="57"/>
              <w:jc w:val="both"/>
              <w:rPr>
                <w:rFonts w:ascii="新細明體" w:hAnsi="新細明體"/>
                <w:b/>
                <w:color w:val="000000"/>
                <w:sz w:val="16"/>
                <w:szCs w:val="16"/>
              </w:rPr>
            </w:pPr>
            <w:r w:rsidRPr="00EA4A0A">
              <w:rPr>
                <w:rFonts w:ascii="新細明體" w:hAnsi="新細明體" w:hint="eastAsia"/>
                <w:b/>
                <w:color w:val="000000"/>
                <w:sz w:val="16"/>
                <w:szCs w:val="16"/>
              </w:rPr>
              <w:t>【第三次評量週】</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1.</w:t>
            </w:r>
            <w:r w:rsidRPr="00EA4A0A">
              <w:rPr>
                <w:rFonts w:ascii="新細明體" w:hAnsi="新細明體" w:hint="eastAsia"/>
                <w:color w:val="000000"/>
                <w:sz w:val="16"/>
                <w:szCs w:val="16"/>
              </w:rPr>
              <w:t>藉由電視影片及廣播，認識廣告手法及特色。</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2.</w:t>
            </w:r>
            <w:r w:rsidRPr="00EA4A0A">
              <w:rPr>
                <w:rFonts w:ascii="新細明體" w:hAnsi="新細明體" w:hint="eastAsia"/>
                <w:color w:val="000000"/>
                <w:sz w:val="16"/>
                <w:szCs w:val="16"/>
              </w:rPr>
              <w:t>廣告撰寫。</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3.</w:t>
            </w:r>
            <w:r w:rsidRPr="00EA4A0A">
              <w:rPr>
                <w:rFonts w:ascii="新細明體" w:hAnsi="新細明體" w:hint="eastAsia"/>
                <w:color w:val="000000"/>
                <w:sz w:val="16"/>
                <w:szCs w:val="16"/>
              </w:rPr>
              <w:t>認識廣告中的表演元素。</w:t>
            </w:r>
          </w:p>
          <w:p w:rsidR="0016606E" w:rsidRPr="00EA4A0A" w:rsidRDefault="0016606E" w:rsidP="0016606E">
            <w:pPr>
              <w:pStyle w:val="a8"/>
              <w:ind w:left="480" w:right="57"/>
              <w:rPr>
                <w:rFonts w:hAnsi="新細明體"/>
                <w:color w:val="000000"/>
                <w:szCs w:val="16"/>
              </w:rPr>
            </w:pPr>
            <w:r w:rsidRPr="00EA4A0A">
              <w:rPr>
                <w:rFonts w:hAnsi="新細明體"/>
                <w:color w:val="000000"/>
                <w:szCs w:val="16"/>
              </w:rPr>
              <w:t>4.</w:t>
            </w:r>
            <w:r w:rsidRPr="00EA4A0A">
              <w:rPr>
                <w:rFonts w:hAnsi="新細明體" w:hint="eastAsia"/>
                <w:color w:val="000000"/>
                <w:szCs w:val="16"/>
              </w:rPr>
              <w:t>提升學生欣賞與創新的能力。</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1.撰寫三十秒「銷售商品」廣告。</w:t>
            </w:r>
          </w:p>
          <w:p w:rsidR="0016606E" w:rsidRPr="00EA4A0A" w:rsidRDefault="0016606E" w:rsidP="0016606E">
            <w:pPr>
              <w:pStyle w:val="a8"/>
              <w:ind w:left="480" w:right="57"/>
              <w:rPr>
                <w:rFonts w:hAnsi="新細明體"/>
                <w:color w:val="000000"/>
                <w:szCs w:val="16"/>
              </w:rPr>
            </w:pPr>
            <w:r w:rsidRPr="00EA4A0A">
              <w:rPr>
                <w:rFonts w:hAnsi="新細明體" w:hint="eastAsia"/>
                <w:color w:val="000000"/>
                <w:szCs w:val="16"/>
              </w:rPr>
              <w:t>2.分組上臺表演或報告。</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w w:val="120"/>
                <w:sz w:val="16"/>
              </w:rPr>
            </w:pPr>
            <w:r w:rsidRPr="00EA4A0A">
              <w:rPr>
                <w:rFonts w:ascii="新細明體" w:hAnsi="新細明體" w:hint="eastAsia"/>
                <w:color w:val="000000"/>
                <w:w w:val="120"/>
                <w:sz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1.網路與收音機</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pStyle w:val="5"/>
              <w:spacing w:line="240" w:lineRule="auto"/>
              <w:ind w:left="57" w:firstLine="0"/>
              <w:rPr>
                <w:rFonts w:ascii="新細明體" w:hAnsi="新細明體"/>
                <w:color w:val="000000"/>
                <w:szCs w:val="16"/>
              </w:rPr>
            </w:pPr>
            <w:r w:rsidRPr="00EA4A0A">
              <w:rPr>
                <w:rFonts w:ascii="新細明體" w:hAnsi="新細明體" w:hint="eastAsia"/>
                <w:color w:val="000000"/>
                <w:szCs w:val="16"/>
              </w:rPr>
              <w:t>1.教師評量</w:t>
            </w:r>
          </w:p>
          <w:p w:rsidR="0016606E" w:rsidRPr="00EA4A0A" w:rsidRDefault="0016606E" w:rsidP="00F24527">
            <w:pPr>
              <w:pStyle w:val="5"/>
              <w:spacing w:line="240" w:lineRule="auto"/>
              <w:ind w:left="57" w:firstLine="0"/>
              <w:rPr>
                <w:rFonts w:ascii="新細明體" w:hAnsi="新細明體"/>
                <w:color w:val="000000"/>
                <w:szCs w:val="16"/>
              </w:rPr>
            </w:pPr>
            <w:r w:rsidRPr="00EA4A0A">
              <w:rPr>
                <w:rFonts w:ascii="新細明體" w:hAnsi="新細明體" w:hint="eastAsia"/>
                <w:color w:val="000000"/>
                <w:szCs w:val="16"/>
              </w:rPr>
              <w:t>2.學生互評</w:t>
            </w:r>
          </w:p>
          <w:p w:rsidR="0016606E" w:rsidRPr="00EA4A0A" w:rsidRDefault="0016606E" w:rsidP="00F24527">
            <w:pPr>
              <w:pStyle w:val="5"/>
              <w:spacing w:line="240" w:lineRule="auto"/>
              <w:ind w:left="57" w:firstLine="0"/>
              <w:rPr>
                <w:rFonts w:ascii="新細明體" w:hAnsi="新細明體"/>
                <w:color w:val="000000"/>
                <w:szCs w:val="16"/>
              </w:rPr>
            </w:pPr>
            <w:r w:rsidRPr="00EA4A0A">
              <w:rPr>
                <w:rFonts w:ascii="新細明體" w:hAnsi="新細明體" w:hint="eastAsia"/>
                <w:color w:val="000000"/>
                <w:szCs w:val="16"/>
              </w:rPr>
              <w:t>3.自我檢核</w:t>
            </w:r>
          </w:p>
          <w:p w:rsidR="0016606E" w:rsidRPr="00EA4A0A" w:rsidRDefault="0016606E" w:rsidP="00F24527">
            <w:pPr>
              <w:pStyle w:val="5"/>
              <w:spacing w:line="240" w:lineRule="auto"/>
              <w:ind w:left="57" w:firstLine="0"/>
              <w:rPr>
                <w:rFonts w:ascii="新細明體" w:hAnsi="新細明體"/>
                <w:color w:val="000000"/>
                <w:szCs w:val="16"/>
              </w:rPr>
            </w:pPr>
            <w:r w:rsidRPr="00EA4A0A">
              <w:rPr>
                <w:rFonts w:ascii="新細明體" w:hAnsi="新細明體" w:hint="eastAsia"/>
                <w:color w:val="000000"/>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5-4-5 </w:t>
            </w:r>
            <w:r w:rsidRPr="00EA4A0A">
              <w:rPr>
                <w:rFonts w:ascii="新細明體" w:hAnsi="新細明體" w:hint="eastAsia"/>
                <w:color w:val="000000"/>
                <w:sz w:val="16"/>
                <w:szCs w:val="16"/>
              </w:rPr>
              <w:t>能應用資訊及網路科技，培養合作與主動學習的能力。</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【環境】</w:t>
            </w:r>
          </w:p>
          <w:p w:rsidR="0016606E" w:rsidRPr="00EA4A0A" w:rsidRDefault="0016606E" w:rsidP="00F24527">
            <w:pPr>
              <w:ind w:left="57" w:right="57"/>
              <w:jc w:val="both"/>
              <w:rPr>
                <w:rFonts w:ascii="新細明體" w:hAnsi="新細明體"/>
                <w:color w:val="000000"/>
                <w:sz w:val="16"/>
              </w:rPr>
            </w:pPr>
            <w:r w:rsidRPr="00EA4A0A">
              <w:rPr>
                <w:rFonts w:ascii="新細明體" w:hAnsi="新細明體"/>
                <w:color w:val="000000"/>
                <w:sz w:val="16"/>
                <w:szCs w:val="16"/>
              </w:rPr>
              <w:t xml:space="preserve">2-1-1 </w:t>
            </w:r>
            <w:r w:rsidRPr="00EA4A0A">
              <w:rPr>
                <w:rFonts w:ascii="新細明體" w:hAnsi="新細明體" w:hint="eastAsia"/>
                <w:color w:val="000000"/>
                <w:sz w:val="16"/>
                <w:szCs w:val="16"/>
              </w:rPr>
              <w:t>認識生活周遭的自然環境與人造環境，以及常見的動物、植物、微生物彼此之間的互動關係。</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四、表達、溝通與分享</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七、規畫、組織與實踐</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tc>
      </w:tr>
      <w:tr w:rsidR="0016606E" w:rsidTr="00F24527">
        <w:trPr>
          <w:cantSplit/>
          <w:trHeight w:val="17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761DD2" w:rsidRDefault="0016606E" w:rsidP="00F24527">
            <w:pPr>
              <w:jc w:val="center"/>
              <w:rPr>
                <w:rFonts w:ascii="新細明體" w:hAnsi="新細明體"/>
                <w:color w:val="FF0000"/>
                <w:w w:val="120"/>
                <w:sz w:val="16"/>
              </w:rPr>
            </w:pPr>
            <w:r w:rsidRPr="00761DD2">
              <w:rPr>
                <w:rFonts w:ascii="新細明體" w:hAnsi="新細明體" w:hint="eastAsia"/>
                <w:color w:val="FF0000"/>
                <w:w w:val="120"/>
                <w:sz w:val="16"/>
              </w:rPr>
              <w:lastRenderedPageBreak/>
              <w:t>二十一</w:t>
            </w:r>
            <w:r>
              <w:rPr>
                <w:rFonts w:ascii="新細明體" w:hAnsi="新細明體" w:hint="eastAsia"/>
                <w:color w:val="FF0000"/>
                <w:w w:val="120"/>
                <w:sz w:val="16"/>
              </w:rPr>
              <w:t>段考</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761DD2" w:rsidRDefault="0016606E" w:rsidP="00F24527">
            <w:pPr>
              <w:ind w:leftChars="10" w:left="24" w:rightChars="10" w:right="24"/>
              <w:jc w:val="center"/>
              <w:rPr>
                <w:rFonts w:ascii="新細明體" w:hAnsi="新細明體"/>
                <w:color w:val="FF0000"/>
                <w:spacing w:val="-10"/>
                <w:sz w:val="16"/>
                <w:szCs w:val="16"/>
              </w:rPr>
            </w:pPr>
            <w:r w:rsidRPr="00761DD2">
              <w:rPr>
                <w:rFonts w:ascii="新細明體" w:hAnsi="新細明體" w:hint="eastAsia"/>
                <w:color w:val="FF0000"/>
                <w:spacing w:val="-10"/>
                <w:sz w:val="16"/>
                <w:szCs w:val="16"/>
              </w:rPr>
              <w:t>1/13</w:t>
            </w:r>
          </w:p>
          <w:p w:rsidR="0016606E" w:rsidRPr="00761DD2" w:rsidRDefault="0016606E" w:rsidP="00F24527">
            <w:pPr>
              <w:ind w:leftChars="10" w:left="24" w:rightChars="10" w:right="24"/>
              <w:jc w:val="center"/>
              <w:rPr>
                <w:rFonts w:ascii="新細明體" w:hAnsi="新細明體"/>
                <w:color w:val="FF0000"/>
                <w:spacing w:val="-10"/>
                <w:sz w:val="16"/>
                <w:szCs w:val="16"/>
              </w:rPr>
            </w:pPr>
            <w:r w:rsidRPr="00761DD2">
              <w:rPr>
                <w:rFonts w:ascii="新細明體" w:hAnsi="新細明體" w:hint="eastAsia"/>
                <w:color w:val="FF0000"/>
                <w:spacing w:val="-10"/>
                <w:sz w:val="16"/>
                <w:szCs w:val="16"/>
              </w:rPr>
              <w:t>│</w:t>
            </w:r>
          </w:p>
          <w:p w:rsidR="0016606E" w:rsidRPr="00761DD2" w:rsidRDefault="0016606E" w:rsidP="00F24527">
            <w:pPr>
              <w:jc w:val="center"/>
              <w:rPr>
                <w:rFonts w:ascii="新細明體" w:hAnsi="新細明體"/>
                <w:color w:val="FF0000"/>
                <w:sz w:val="16"/>
                <w:szCs w:val="16"/>
              </w:rPr>
            </w:pPr>
            <w:r w:rsidRPr="00761DD2">
              <w:rPr>
                <w:rFonts w:ascii="新細明體" w:hAnsi="新細明體" w:hint="eastAsia"/>
                <w:color w:val="FF0000"/>
                <w:spacing w:val="-10"/>
                <w:sz w:val="16"/>
                <w:szCs w:val="16"/>
              </w:rPr>
              <w:t>1/17</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全冊總複習</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1-4-1 </w:t>
            </w:r>
            <w:r w:rsidRPr="00EA4A0A">
              <w:rPr>
                <w:rFonts w:ascii="新細明體" w:hAnsi="新細明體" w:hint="eastAsia"/>
                <w:color w:val="000000"/>
                <w:sz w:val="16"/>
                <w:szCs w:val="16"/>
              </w:rPr>
              <w:t>了解藝術創作與社會文化的關係，表現獨立的思考能力，嘗試多元的藝術創作。</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2-4-6 </w:t>
            </w:r>
            <w:r w:rsidRPr="00EA4A0A">
              <w:rPr>
                <w:rFonts w:ascii="新細明體" w:hAnsi="新細明體" w:hint="eastAsia"/>
                <w:color w:val="000000"/>
                <w:sz w:val="16"/>
                <w:szCs w:val="16"/>
              </w:rPr>
              <w:t>辨識及描述各種藝術品內容、形式與媒體的特性。</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1.嘗試製作推銷地方產業的平面廣告。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w:t>
            </w:r>
            <w:r w:rsidRPr="00EA4A0A">
              <w:rPr>
                <w:rFonts w:ascii="新細明體" w:hAnsi="新細明體"/>
                <w:color w:val="000000"/>
                <w:sz w:val="16"/>
                <w:szCs w:val="16"/>
              </w:rPr>
              <w:t>.</w:t>
            </w:r>
            <w:r w:rsidRPr="00EA4A0A">
              <w:rPr>
                <w:rFonts w:ascii="新細明體" w:hAnsi="新細明體" w:hint="eastAsia"/>
                <w:color w:val="000000"/>
                <w:sz w:val="16"/>
                <w:szCs w:val="16"/>
              </w:rPr>
              <w:t>能發揮創意應用於廣告創作或日常生活中。</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1.分組進行動手玩廣告的創作活動。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2.完成非常有藝思學習單。</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w w:val="120"/>
                <w:sz w:val="16"/>
              </w:rPr>
            </w:pPr>
            <w:r w:rsidRPr="00EA4A0A">
              <w:rPr>
                <w:rFonts w:ascii="新細明體" w:hAnsi="新細明體" w:hint="eastAsia"/>
                <w:color w:val="000000"/>
                <w:w w:val="120"/>
                <w:sz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pStyle w:val="5"/>
              <w:spacing w:line="240" w:lineRule="auto"/>
              <w:ind w:left="57" w:firstLine="0"/>
              <w:rPr>
                <w:rFonts w:ascii="新細明體" w:hAnsi="新細明體"/>
                <w:color w:val="000000"/>
                <w:szCs w:val="16"/>
              </w:rPr>
            </w:pPr>
            <w:r w:rsidRPr="00EA4A0A">
              <w:rPr>
                <w:rFonts w:ascii="新細明體" w:hAnsi="新細明體" w:hint="eastAsia"/>
                <w:color w:val="000000"/>
                <w:szCs w:val="16"/>
              </w:rPr>
              <w:t>1.教師評量</w:t>
            </w:r>
          </w:p>
          <w:p w:rsidR="0016606E" w:rsidRPr="00EA4A0A" w:rsidRDefault="0016606E" w:rsidP="00F24527">
            <w:pPr>
              <w:pStyle w:val="5"/>
              <w:spacing w:line="240" w:lineRule="auto"/>
              <w:ind w:left="57" w:firstLine="0"/>
              <w:rPr>
                <w:rFonts w:ascii="新細明體" w:hAnsi="新細明體"/>
                <w:color w:val="000000"/>
                <w:szCs w:val="16"/>
              </w:rPr>
            </w:pPr>
            <w:r w:rsidRPr="00EA4A0A">
              <w:rPr>
                <w:rFonts w:ascii="新細明體" w:hAnsi="新細明體" w:hint="eastAsia"/>
                <w:color w:val="000000"/>
                <w:szCs w:val="16"/>
              </w:rPr>
              <w:t>2.學生互評</w:t>
            </w:r>
          </w:p>
          <w:p w:rsidR="0016606E" w:rsidRPr="00EA4A0A" w:rsidRDefault="0016606E" w:rsidP="00F24527">
            <w:pPr>
              <w:pStyle w:val="5"/>
              <w:spacing w:line="240" w:lineRule="auto"/>
              <w:ind w:left="57" w:firstLine="0"/>
              <w:rPr>
                <w:rFonts w:ascii="新細明體" w:hAnsi="新細明體"/>
                <w:color w:val="000000"/>
                <w:szCs w:val="16"/>
              </w:rPr>
            </w:pPr>
            <w:r w:rsidRPr="00EA4A0A">
              <w:rPr>
                <w:rFonts w:ascii="新細明體" w:hAnsi="新細明體" w:hint="eastAsia"/>
                <w:color w:val="000000"/>
                <w:szCs w:val="16"/>
              </w:rPr>
              <w:t>3.自我檢核</w:t>
            </w:r>
          </w:p>
          <w:p w:rsidR="0016606E" w:rsidRPr="00EA4A0A" w:rsidRDefault="0016606E" w:rsidP="00F24527">
            <w:pPr>
              <w:pStyle w:val="5"/>
              <w:spacing w:line="240" w:lineRule="auto"/>
              <w:ind w:left="57" w:firstLine="0"/>
              <w:rPr>
                <w:rFonts w:ascii="新細明體" w:hAnsi="新細明體"/>
                <w:color w:val="000000"/>
                <w:szCs w:val="16"/>
              </w:rPr>
            </w:pPr>
            <w:r w:rsidRPr="00EA4A0A">
              <w:rPr>
                <w:rFonts w:ascii="新細明體" w:hAnsi="新細明體" w:hint="eastAsia"/>
                <w:color w:val="000000"/>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5-4-5 </w:t>
            </w:r>
            <w:r w:rsidRPr="00EA4A0A">
              <w:rPr>
                <w:rFonts w:ascii="新細明體" w:hAnsi="新細明體" w:hint="eastAsia"/>
                <w:color w:val="000000"/>
                <w:sz w:val="16"/>
                <w:szCs w:val="16"/>
              </w:rPr>
              <w:t>能應用資訊及網路科技，培養合作與主動學習的能力。</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【環境】</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2-1-1 </w:t>
            </w:r>
            <w:r w:rsidRPr="00EA4A0A">
              <w:rPr>
                <w:rFonts w:ascii="新細明體" w:hAnsi="新細明體" w:hint="eastAsia"/>
                <w:color w:val="000000"/>
                <w:sz w:val="16"/>
                <w:szCs w:val="16"/>
              </w:rPr>
              <w:t>認識生活周遭的自然環境與人造環境，以及常見的動物、植物、微生物彼此之間的互動關係。</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十、獨立思考與解決問題</w:t>
            </w:r>
          </w:p>
        </w:tc>
      </w:tr>
      <w:tr w:rsidR="0016606E" w:rsidTr="00F24527">
        <w:trPr>
          <w:cantSplit/>
          <w:trHeight w:val="17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761DD2" w:rsidRDefault="0016606E" w:rsidP="00F24527">
            <w:pPr>
              <w:jc w:val="center"/>
              <w:rPr>
                <w:rFonts w:ascii="新細明體" w:hAnsi="新細明體"/>
                <w:color w:val="FF0000"/>
                <w:w w:val="120"/>
                <w:sz w:val="16"/>
              </w:rPr>
            </w:pPr>
            <w:r w:rsidRPr="00761DD2">
              <w:rPr>
                <w:rFonts w:ascii="新細明體" w:hAnsi="新細明體" w:hint="eastAsia"/>
                <w:color w:val="FF0000"/>
                <w:w w:val="120"/>
                <w:sz w:val="16"/>
              </w:rPr>
              <w:t>二十一</w:t>
            </w:r>
            <w:r>
              <w:rPr>
                <w:rFonts w:ascii="新細明體" w:hAnsi="新細明體" w:hint="eastAsia"/>
                <w:color w:val="FF0000"/>
                <w:w w:val="120"/>
                <w:sz w:val="16"/>
              </w:rPr>
              <w:t>段考</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761DD2" w:rsidRDefault="0016606E" w:rsidP="00F24527">
            <w:pPr>
              <w:ind w:leftChars="10" w:left="24" w:rightChars="10" w:right="24"/>
              <w:jc w:val="center"/>
              <w:rPr>
                <w:rFonts w:ascii="新細明體" w:hAnsi="新細明體"/>
                <w:color w:val="FF0000"/>
                <w:spacing w:val="-10"/>
                <w:sz w:val="16"/>
                <w:szCs w:val="16"/>
              </w:rPr>
            </w:pPr>
            <w:r w:rsidRPr="00761DD2">
              <w:rPr>
                <w:rFonts w:ascii="新細明體" w:hAnsi="新細明體" w:hint="eastAsia"/>
                <w:color w:val="FF0000"/>
                <w:spacing w:val="-10"/>
                <w:sz w:val="16"/>
                <w:szCs w:val="16"/>
              </w:rPr>
              <w:t>1/13</w:t>
            </w:r>
          </w:p>
          <w:p w:rsidR="0016606E" w:rsidRPr="00761DD2" w:rsidRDefault="0016606E" w:rsidP="00F24527">
            <w:pPr>
              <w:ind w:leftChars="10" w:left="24" w:rightChars="10" w:right="24"/>
              <w:jc w:val="center"/>
              <w:rPr>
                <w:rFonts w:ascii="新細明體" w:hAnsi="新細明體"/>
                <w:color w:val="FF0000"/>
                <w:spacing w:val="-10"/>
                <w:sz w:val="16"/>
                <w:szCs w:val="16"/>
              </w:rPr>
            </w:pPr>
            <w:r w:rsidRPr="00761DD2">
              <w:rPr>
                <w:rFonts w:ascii="新細明體" w:hAnsi="新細明體" w:hint="eastAsia"/>
                <w:color w:val="FF0000"/>
                <w:spacing w:val="-10"/>
                <w:sz w:val="16"/>
                <w:szCs w:val="16"/>
              </w:rPr>
              <w:t>│</w:t>
            </w:r>
          </w:p>
          <w:p w:rsidR="0016606E" w:rsidRPr="00761DD2" w:rsidRDefault="0016606E" w:rsidP="00F24527">
            <w:pPr>
              <w:jc w:val="center"/>
              <w:rPr>
                <w:rFonts w:ascii="新細明體" w:hAnsi="新細明體"/>
                <w:color w:val="FF0000"/>
                <w:sz w:val="16"/>
                <w:szCs w:val="16"/>
              </w:rPr>
            </w:pPr>
            <w:r w:rsidRPr="00761DD2">
              <w:rPr>
                <w:rFonts w:ascii="新細明體" w:hAnsi="新細明體" w:hint="eastAsia"/>
                <w:color w:val="FF0000"/>
                <w:spacing w:val="-10"/>
                <w:sz w:val="16"/>
                <w:szCs w:val="16"/>
              </w:rPr>
              <w:t>1/17</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全冊總複習</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1-4-1 </w:t>
            </w:r>
            <w:r w:rsidRPr="00EA4A0A">
              <w:rPr>
                <w:rFonts w:ascii="新細明體" w:hAnsi="新細明體" w:hint="eastAsia"/>
                <w:color w:val="000000"/>
                <w:sz w:val="16"/>
                <w:szCs w:val="16"/>
              </w:rPr>
              <w:t>了解藝術創作與社會文化的關係，表現獨立的思考能力，嘗試多元的藝術創作。</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1-4-2 </w:t>
            </w:r>
            <w:r w:rsidRPr="00EA4A0A">
              <w:rPr>
                <w:rFonts w:ascii="新細明體" w:hAnsi="新細明體" w:hint="eastAsia"/>
                <w:color w:val="000000"/>
                <w:sz w:val="16"/>
                <w:szCs w:val="16"/>
              </w:rPr>
              <w:t>體察人群間各種情感的特質，設計關懷社會及自環境的主題，運用適當的媒體與技法，傳達個人或團體情感與價值觀，發展獨特的表現。</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1-4-3 </w:t>
            </w:r>
            <w:r w:rsidRPr="00EA4A0A">
              <w:rPr>
                <w:rFonts w:ascii="新細明體" w:hAnsi="新細明體" w:hint="eastAsia"/>
                <w:color w:val="000000"/>
                <w:sz w:val="16"/>
                <w:szCs w:val="16"/>
              </w:rPr>
              <w:t>嘗試各種藝術媒體，探求傳統與非傳統藝術風格的差異。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1-4-4 </w:t>
            </w:r>
            <w:r w:rsidRPr="00EA4A0A">
              <w:rPr>
                <w:rFonts w:ascii="新細明體" w:hAnsi="新細明體" w:hint="eastAsia"/>
                <w:color w:val="000000"/>
                <w:sz w:val="16"/>
                <w:szCs w:val="16"/>
              </w:rPr>
              <w:t>結合藝術與科技媒體，設計製作生活應用及傳達訊息的作品。</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2-4-8 </w:t>
            </w:r>
            <w:r w:rsidRPr="00EA4A0A">
              <w:rPr>
                <w:rFonts w:ascii="新細明體" w:hAnsi="新細明體" w:hint="eastAsia"/>
                <w:color w:val="000000"/>
                <w:sz w:val="16"/>
                <w:szCs w:val="16"/>
              </w:rPr>
              <w:t>運用資訊科技，蒐集中外藝術資料，了解當代藝術生活趨勢，增廣對藝術文化的認知範圍。</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w:t>
            </w:r>
            <w:r w:rsidRPr="00EA4A0A">
              <w:rPr>
                <w:rFonts w:ascii="新細明體" w:hAnsi="新細明體"/>
                <w:color w:val="000000"/>
                <w:sz w:val="16"/>
                <w:szCs w:val="16"/>
              </w:rPr>
              <w:t>.</w:t>
            </w:r>
            <w:r w:rsidRPr="00EA4A0A">
              <w:rPr>
                <w:rFonts w:ascii="新細明體" w:hAnsi="新細明體" w:hint="eastAsia"/>
                <w:color w:val="000000"/>
                <w:sz w:val="16"/>
                <w:szCs w:val="16"/>
              </w:rPr>
              <w:t>理解音樂在廣告中所擔任的不同角色，學習音樂可以發揮的多種功能。</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w:t>
            </w:r>
            <w:r w:rsidRPr="00EA4A0A">
              <w:rPr>
                <w:rFonts w:ascii="新細明體" w:hAnsi="新細明體"/>
                <w:color w:val="000000"/>
                <w:sz w:val="16"/>
                <w:szCs w:val="16"/>
              </w:rPr>
              <w:t>.</w:t>
            </w:r>
            <w:r w:rsidRPr="00EA4A0A">
              <w:rPr>
                <w:rFonts w:ascii="新細明體" w:hAnsi="新細明體" w:hint="eastAsia"/>
                <w:color w:val="000000"/>
                <w:sz w:val="16"/>
                <w:szCs w:val="16"/>
              </w:rPr>
              <w:t>和學生討論曾經在廣告中出現的古典音樂，了解古典音樂在廣告中的運用。</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3.習唱歌曲：〈聽得見的夢想〉﹙西元</w:t>
            </w:r>
            <w:r w:rsidRPr="00EA4A0A">
              <w:rPr>
                <w:rFonts w:ascii="新細明體" w:hAnsi="新細明體"/>
                <w:color w:val="000000"/>
                <w:sz w:val="16"/>
                <w:szCs w:val="16"/>
              </w:rPr>
              <w:t>2009</w:t>
            </w:r>
            <w:r w:rsidRPr="00EA4A0A">
              <w:rPr>
                <w:rFonts w:ascii="新細明體" w:hAnsi="新細明體" w:hint="eastAsia"/>
                <w:color w:val="000000"/>
                <w:sz w:val="16"/>
                <w:szCs w:val="16"/>
              </w:rPr>
              <w:t>年臺北聽障奧林匹克運動會主題曲﹚，以及〈臺灣的心跳聲〉</w:t>
            </w:r>
            <w:r w:rsidRPr="00EA4A0A">
              <w:rPr>
                <w:rFonts w:ascii="新細明體" w:hAnsi="新細明體"/>
                <w:color w:val="000000"/>
                <w:sz w:val="16"/>
                <w:szCs w:val="16"/>
              </w:rPr>
              <w:t>(</w:t>
            </w:r>
            <w:r w:rsidRPr="00EA4A0A">
              <w:rPr>
                <w:rFonts w:ascii="新細明體" w:hAnsi="新細明體" w:hint="eastAsia"/>
                <w:color w:val="000000"/>
                <w:sz w:val="16"/>
                <w:szCs w:val="16"/>
              </w:rPr>
              <w:t>西元</w:t>
            </w:r>
            <w:r w:rsidRPr="00EA4A0A">
              <w:rPr>
                <w:rFonts w:ascii="新細明體" w:hAnsi="新細明體"/>
                <w:color w:val="000000"/>
                <w:sz w:val="16"/>
                <w:szCs w:val="16"/>
              </w:rPr>
              <w:t>2010</w:t>
            </w:r>
            <w:r w:rsidRPr="00EA4A0A">
              <w:rPr>
                <w:rFonts w:ascii="新細明體" w:hAnsi="新細明體" w:hint="eastAsia"/>
                <w:color w:val="000000"/>
                <w:sz w:val="16"/>
                <w:szCs w:val="16"/>
              </w:rPr>
              <w:t>年上海世界博覽會臺灣館的主題曲</w:t>
            </w:r>
            <w:r w:rsidRPr="00EA4A0A">
              <w:rPr>
                <w:rFonts w:ascii="新細明體" w:hAnsi="新細明體"/>
                <w:color w:val="000000"/>
                <w:sz w:val="16"/>
                <w:szCs w:val="16"/>
              </w:rPr>
              <w:t>)</w:t>
            </w:r>
            <w:r w:rsidRPr="00EA4A0A">
              <w:rPr>
                <w:rFonts w:ascii="新細明體" w:hAnsi="新細明體" w:hint="eastAsia"/>
                <w:color w:val="000000"/>
                <w:sz w:val="16"/>
                <w:szCs w:val="16"/>
              </w:rPr>
              <w:t>，認識與感受形象廣告歌曲的重要性。</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1..歌曲習唱〈聽得見的夢想〉、中音直笛習奏〈臺灣的心跳聲〉。</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2.分組上臺表演非常有藝思學習單：尋找廣告中的古典。</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w w:val="120"/>
                <w:sz w:val="16"/>
              </w:rPr>
            </w:pPr>
            <w:r w:rsidRPr="00EA4A0A">
              <w:rPr>
                <w:rFonts w:ascii="新細明體" w:hAnsi="新細明體" w:hint="eastAsia"/>
                <w:color w:val="000000"/>
                <w:w w:val="120"/>
                <w:sz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Chars="26" w:left="62" w:rightChars="41" w:right="98"/>
              <w:jc w:val="both"/>
              <w:rPr>
                <w:color w:val="000000"/>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【性別平等】</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3-4-1 </w:t>
            </w:r>
            <w:r w:rsidRPr="00EA4A0A">
              <w:rPr>
                <w:rFonts w:ascii="新細明體" w:hAnsi="新細明體" w:hint="eastAsia"/>
                <w:color w:val="000000"/>
                <w:sz w:val="16"/>
                <w:szCs w:val="16"/>
              </w:rPr>
              <w:t>運用各種資訊、科技與媒體資源解決問題，不受性別的限制。</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【環境】</w:t>
            </w:r>
          </w:p>
          <w:p w:rsidR="0016606E" w:rsidRPr="00EA4A0A" w:rsidRDefault="0016606E" w:rsidP="00F24527">
            <w:pPr>
              <w:ind w:left="57" w:right="57"/>
              <w:jc w:val="both"/>
              <w:rPr>
                <w:rFonts w:ascii="新細明體" w:hAnsi="新細明體"/>
                <w:color w:val="000000"/>
                <w:sz w:val="16"/>
              </w:rPr>
            </w:pPr>
            <w:r w:rsidRPr="00EA4A0A">
              <w:rPr>
                <w:rFonts w:ascii="新細明體" w:hAnsi="新細明體"/>
                <w:color w:val="000000"/>
                <w:sz w:val="16"/>
                <w:szCs w:val="16"/>
              </w:rPr>
              <w:t xml:space="preserve">2-1-1 </w:t>
            </w:r>
            <w:r w:rsidRPr="00EA4A0A">
              <w:rPr>
                <w:rFonts w:ascii="新細明體" w:hAnsi="新細明體" w:hint="eastAsia"/>
                <w:color w:val="000000"/>
                <w:sz w:val="16"/>
                <w:szCs w:val="16"/>
              </w:rPr>
              <w:t>認識生活周遭的自然環境與人造環境，以及常見的動物、植物、微生物彼此之間的互動關係。</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四、表達、溝通與分享</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七、規畫、組織與實踐</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tc>
      </w:tr>
      <w:tr w:rsidR="0016606E" w:rsidTr="00F24527">
        <w:trPr>
          <w:cantSplit/>
          <w:trHeight w:val="17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761DD2" w:rsidRDefault="0016606E" w:rsidP="00F24527">
            <w:pPr>
              <w:jc w:val="center"/>
              <w:rPr>
                <w:rFonts w:ascii="新細明體" w:hAnsi="新細明體"/>
                <w:color w:val="FF0000"/>
                <w:w w:val="120"/>
                <w:sz w:val="16"/>
              </w:rPr>
            </w:pPr>
            <w:r w:rsidRPr="00761DD2">
              <w:rPr>
                <w:rFonts w:ascii="新細明體" w:hAnsi="新細明體" w:hint="eastAsia"/>
                <w:color w:val="FF0000"/>
                <w:w w:val="120"/>
                <w:sz w:val="16"/>
              </w:rPr>
              <w:lastRenderedPageBreak/>
              <w:t>二十一</w:t>
            </w:r>
            <w:r>
              <w:rPr>
                <w:rFonts w:ascii="新細明體" w:hAnsi="新細明體" w:hint="eastAsia"/>
                <w:color w:val="FF0000"/>
                <w:w w:val="120"/>
                <w:sz w:val="16"/>
              </w:rPr>
              <w:t>段考</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761DD2" w:rsidRDefault="0016606E" w:rsidP="00F24527">
            <w:pPr>
              <w:ind w:leftChars="10" w:left="24" w:rightChars="10" w:right="24"/>
              <w:jc w:val="center"/>
              <w:rPr>
                <w:rFonts w:ascii="新細明體" w:hAnsi="新細明體"/>
                <w:color w:val="FF0000"/>
                <w:spacing w:val="-10"/>
                <w:sz w:val="16"/>
                <w:szCs w:val="16"/>
              </w:rPr>
            </w:pPr>
            <w:r w:rsidRPr="00761DD2">
              <w:rPr>
                <w:rFonts w:ascii="新細明體" w:hAnsi="新細明體" w:hint="eastAsia"/>
                <w:color w:val="FF0000"/>
                <w:spacing w:val="-10"/>
                <w:sz w:val="16"/>
                <w:szCs w:val="16"/>
              </w:rPr>
              <w:t>1/13</w:t>
            </w:r>
          </w:p>
          <w:p w:rsidR="0016606E" w:rsidRPr="00761DD2" w:rsidRDefault="0016606E" w:rsidP="00F24527">
            <w:pPr>
              <w:ind w:leftChars="10" w:left="24" w:rightChars="10" w:right="24"/>
              <w:jc w:val="center"/>
              <w:rPr>
                <w:rFonts w:ascii="新細明體" w:hAnsi="新細明體"/>
                <w:color w:val="FF0000"/>
                <w:spacing w:val="-10"/>
                <w:sz w:val="16"/>
                <w:szCs w:val="16"/>
              </w:rPr>
            </w:pPr>
            <w:r w:rsidRPr="00761DD2">
              <w:rPr>
                <w:rFonts w:ascii="新細明體" w:hAnsi="新細明體" w:hint="eastAsia"/>
                <w:color w:val="FF0000"/>
                <w:spacing w:val="-10"/>
                <w:sz w:val="16"/>
                <w:szCs w:val="16"/>
              </w:rPr>
              <w:t>│</w:t>
            </w:r>
          </w:p>
          <w:p w:rsidR="0016606E" w:rsidRPr="00761DD2" w:rsidRDefault="0016606E" w:rsidP="00F24527">
            <w:pPr>
              <w:jc w:val="center"/>
              <w:rPr>
                <w:rFonts w:ascii="新細明體" w:hAnsi="新細明體"/>
                <w:color w:val="FF0000"/>
                <w:sz w:val="16"/>
                <w:szCs w:val="16"/>
              </w:rPr>
            </w:pPr>
            <w:r w:rsidRPr="00761DD2">
              <w:rPr>
                <w:rFonts w:ascii="新細明體" w:hAnsi="新細明體" w:hint="eastAsia"/>
                <w:color w:val="FF0000"/>
                <w:spacing w:val="-10"/>
                <w:sz w:val="16"/>
                <w:szCs w:val="16"/>
              </w:rPr>
              <w:t>1/17</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全冊總複習</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1-4-1 </w:t>
            </w:r>
            <w:r w:rsidRPr="00EA4A0A">
              <w:rPr>
                <w:rFonts w:ascii="新細明體" w:hAnsi="新細明體" w:hint="eastAsia"/>
                <w:color w:val="000000"/>
                <w:sz w:val="16"/>
                <w:szCs w:val="16"/>
              </w:rPr>
              <w:t>了解藝術創作與社會文化的關係，表現獨立的思考能力，嘗試多元的藝術創作。</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1-4-2 </w:t>
            </w:r>
            <w:r w:rsidRPr="00EA4A0A">
              <w:rPr>
                <w:rFonts w:ascii="新細明體" w:hAnsi="新細明體" w:hint="eastAsia"/>
                <w:color w:val="000000"/>
                <w:sz w:val="16"/>
                <w:szCs w:val="16"/>
              </w:rPr>
              <w:t>體察人群間各種情感的特質，設計關懷社會及自然環境的主題，運用適當的媒體與技法，傳達個人或團體情感與價值觀，發展獨特的表現。</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1-4-4 </w:t>
            </w:r>
            <w:r w:rsidRPr="00EA4A0A">
              <w:rPr>
                <w:rFonts w:ascii="新細明體" w:hAnsi="新細明體" w:hint="eastAsia"/>
                <w:color w:val="000000"/>
                <w:sz w:val="16"/>
                <w:szCs w:val="16"/>
              </w:rPr>
              <w:t>結合藝術與科技媒體，設計製作生活應用及傳達訊息的作品。</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2-4-6 </w:t>
            </w:r>
            <w:r w:rsidRPr="00EA4A0A">
              <w:rPr>
                <w:rFonts w:ascii="新細明體" w:hAnsi="新細明體" w:hint="eastAsia"/>
                <w:color w:val="000000"/>
                <w:sz w:val="16"/>
                <w:szCs w:val="16"/>
              </w:rPr>
              <w:t>辨識及描述各種藝術品內容、形式與媒體的特性。</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1.</w:t>
            </w:r>
            <w:r w:rsidRPr="00EA4A0A">
              <w:rPr>
                <w:rFonts w:ascii="新細明體" w:hAnsi="新細明體" w:hint="eastAsia"/>
                <w:color w:val="000000"/>
                <w:sz w:val="16"/>
                <w:szCs w:val="16"/>
              </w:rPr>
              <w:t>提升學生欣賞與創新的能力。</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16606E">
            <w:pPr>
              <w:pStyle w:val="a8"/>
              <w:ind w:left="480" w:right="57"/>
              <w:rPr>
                <w:rFonts w:hAnsi="新細明體"/>
                <w:color w:val="000000"/>
                <w:szCs w:val="16"/>
              </w:rPr>
            </w:pPr>
            <w:r w:rsidRPr="00EA4A0A">
              <w:rPr>
                <w:rFonts w:hAnsi="新細明體" w:hint="eastAsia"/>
                <w:color w:val="000000"/>
                <w:szCs w:val="16"/>
              </w:rPr>
              <w:t>1.分組上臺表演或報告。</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w w:val="120"/>
                <w:sz w:val="16"/>
              </w:rPr>
            </w:pPr>
            <w:r w:rsidRPr="00EA4A0A">
              <w:rPr>
                <w:rFonts w:ascii="新細明體" w:hAnsi="新細明體" w:hint="eastAsia"/>
                <w:color w:val="000000"/>
                <w:w w:val="120"/>
                <w:sz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Chars="26" w:left="62" w:rightChars="41" w:right="98"/>
              <w:jc w:val="both"/>
              <w:rPr>
                <w:color w:val="000000"/>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pStyle w:val="5"/>
              <w:ind w:left="57" w:firstLine="0"/>
              <w:rPr>
                <w:rFonts w:ascii="新細明體" w:hAnsi="新細明體"/>
                <w:color w:val="000000"/>
                <w:szCs w:val="16"/>
              </w:rPr>
            </w:pPr>
            <w:r w:rsidRPr="00EA4A0A">
              <w:rPr>
                <w:rFonts w:ascii="新細明體" w:hAnsi="新細明體" w:hint="eastAsia"/>
                <w:color w:val="000000"/>
                <w:szCs w:val="16"/>
              </w:rPr>
              <w:t>1.教師評量</w:t>
            </w:r>
          </w:p>
          <w:p w:rsidR="0016606E" w:rsidRPr="00EA4A0A" w:rsidRDefault="0016606E" w:rsidP="00F24527">
            <w:pPr>
              <w:pStyle w:val="5"/>
              <w:ind w:left="57" w:firstLine="0"/>
              <w:rPr>
                <w:rFonts w:ascii="新細明體" w:hAnsi="新細明體"/>
                <w:color w:val="000000"/>
                <w:szCs w:val="16"/>
              </w:rPr>
            </w:pPr>
            <w:r w:rsidRPr="00EA4A0A">
              <w:rPr>
                <w:rFonts w:ascii="新細明體" w:hAnsi="新細明體" w:hint="eastAsia"/>
                <w:color w:val="000000"/>
                <w:szCs w:val="16"/>
              </w:rPr>
              <w:t>2.學生互評</w:t>
            </w:r>
          </w:p>
          <w:p w:rsidR="0016606E" w:rsidRPr="00EA4A0A" w:rsidRDefault="0016606E" w:rsidP="00F24527">
            <w:pPr>
              <w:pStyle w:val="5"/>
              <w:ind w:left="57" w:firstLine="0"/>
              <w:rPr>
                <w:rFonts w:ascii="新細明體" w:hAnsi="新細明體"/>
                <w:color w:val="000000"/>
                <w:szCs w:val="16"/>
              </w:rPr>
            </w:pPr>
            <w:r w:rsidRPr="00EA4A0A">
              <w:rPr>
                <w:rFonts w:ascii="新細明體" w:hAnsi="新細明體" w:hint="eastAsia"/>
                <w:color w:val="000000"/>
                <w:szCs w:val="16"/>
              </w:rPr>
              <w:t>3.自我檢核</w:t>
            </w:r>
          </w:p>
          <w:p w:rsidR="0016606E" w:rsidRPr="00EA4A0A" w:rsidRDefault="0016606E" w:rsidP="00F24527">
            <w:pPr>
              <w:pStyle w:val="5"/>
              <w:ind w:left="57" w:firstLine="0"/>
              <w:rPr>
                <w:rFonts w:ascii="新細明體" w:hAnsi="新細明體"/>
                <w:color w:val="000000"/>
                <w:szCs w:val="16"/>
              </w:rPr>
            </w:pPr>
            <w:r w:rsidRPr="00EA4A0A">
              <w:rPr>
                <w:rFonts w:ascii="新細明體" w:hAnsi="新細明體" w:hint="eastAsia"/>
                <w:color w:val="000000"/>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【性別平等】</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3-4-1 </w:t>
            </w:r>
            <w:r w:rsidRPr="00EA4A0A">
              <w:rPr>
                <w:rFonts w:ascii="新細明體" w:hAnsi="新細明體" w:hint="eastAsia"/>
                <w:color w:val="000000"/>
                <w:sz w:val="16"/>
                <w:szCs w:val="16"/>
              </w:rPr>
              <w:t>運用各種資訊、科技與媒體資源解決問題，不受性別的限制。</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5-4-5 </w:t>
            </w:r>
            <w:r w:rsidRPr="00EA4A0A">
              <w:rPr>
                <w:rFonts w:ascii="新細明體" w:hAnsi="新細明體" w:hint="eastAsia"/>
                <w:color w:val="000000"/>
                <w:sz w:val="16"/>
                <w:szCs w:val="16"/>
              </w:rPr>
              <w:t>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四、表達、溝通與分享</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七、規畫、組織與實踐</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tc>
      </w:tr>
      <w:tr w:rsidR="0016606E" w:rsidTr="00F24527">
        <w:trPr>
          <w:cantSplit/>
          <w:trHeight w:val="1041"/>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761DD2" w:rsidRDefault="0016606E" w:rsidP="00F24527">
            <w:pPr>
              <w:jc w:val="center"/>
              <w:rPr>
                <w:rFonts w:ascii="新細明體" w:hAnsi="新細明體"/>
                <w:color w:val="FF0000"/>
                <w:w w:val="120"/>
                <w:sz w:val="16"/>
              </w:rPr>
            </w:pPr>
            <w:r w:rsidRPr="00761DD2">
              <w:rPr>
                <w:rFonts w:ascii="新細明體" w:hAnsi="新細明體" w:hint="eastAsia"/>
                <w:color w:val="FF0000"/>
                <w:w w:val="120"/>
                <w:sz w:val="16"/>
              </w:rPr>
              <w:t>二十二</w:t>
            </w:r>
            <w:r>
              <w:rPr>
                <w:rFonts w:ascii="新細明體" w:hAnsi="新細明體" w:hint="eastAsia"/>
                <w:color w:val="FF0000"/>
                <w:w w:val="120"/>
                <w:sz w:val="16"/>
              </w:rPr>
              <w:t>段考</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761DD2" w:rsidRDefault="0016606E" w:rsidP="00F24527">
            <w:pPr>
              <w:ind w:leftChars="10" w:left="24" w:rightChars="10" w:right="24"/>
              <w:jc w:val="center"/>
              <w:rPr>
                <w:rFonts w:ascii="新細明體" w:hAnsi="新細明體"/>
                <w:color w:val="FF0000"/>
                <w:spacing w:val="-10"/>
                <w:sz w:val="16"/>
                <w:szCs w:val="16"/>
              </w:rPr>
            </w:pPr>
            <w:r w:rsidRPr="00761DD2">
              <w:rPr>
                <w:rFonts w:ascii="新細明體" w:hAnsi="新細明體" w:hint="eastAsia"/>
                <w:color w:val="FF0000"/>
                <w:spacing w:val="-10"/>
                <w:sz w:val="16"/>
                <w:szCs w:val="16"/>
              </w:rPr>
              <w:t>1/20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全冊總複習</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1-4-1 </w:t>
            </w:r>
            <w:r w:rsidRPr="00EA4A0A">
              <w:rPr>
                <w:rFonts w:ascii="新細明體" w:hAnsi="新細明體" w:hint="eastAsia"/>
                <w:color w:val="000000"/>
                <w:sz w:val="16"/>
                <w:szCs w:val="16"/>
              </w:rPr>
              <w:t>了解藝術創作與社會文化的關係，表現獨立的思考能力，嘗試多元的藝術創作。</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2-4-6 </w:t>
            </w:r>
            <w:r w:rsidRPr="00EA4A0A">
              <w:rPr>
                <w:rFonts w:ascii="新細明體" w:hAnsi="新細明體" w:hint="eastAsia"/>
                <w:color w:val="000000"/>
                <w:sz w:val="16"/>
                <w:szCs w:val="16"/>
              </w:rPr>
              <w:t>辨識及描述各種藝術品內容、形式與媒體的特性。</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b/>
                <w:bCs/>
                <w:color w:val="000000"/>
                <w:sz w:val="16"/>
              </w:rPr>
              <w:t>【休業式】</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1.嘗試製作推銷地方產業的平面廣告。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w:t>
            </w:r>
            <w:r w:rsidRPr="00EA4A0A">
              <w:rPr>
                <w:rFonts w:ascii="新細明體" w:hAnsi="新細明體"/>
                <w:color w:val="000000"/>
                <w:sz w:val="16"/>
                <w:szCs w:val="16"/>
              </w:rPr>
              <w:t>.</w:t>
            </w:r>
            <w:r w:rsidRPr="00EA4A0A">
              <w:rPr>
                <w:rFonts w:ascii="新細明體" w:hAnsi="新細明體" w:hint="eastAsia"/>
                <w:color w:val="000000"/>
                <w:sz w:val="16"/>
                <w:szCs w:val="16"/>
              </w:rPr>
              <w:t>能發揮創意應用於廣告創作或日常生活中。</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1.分組進行動手玩廣告的創作活動。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2.完成非常有藝思學習單。</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w w:val="120"/>
                <w:sz w:val="16"/>
              </w:rPr>
            </w:pPr>
            <w:r w:rsidRPr="00EA4A0A">
              <w:rPr>
                <w:rFonts w:ascii="新細明體" w:hAnsi="新細明體" w:hint="eastAsia"/>
                <w:color w:val="000000"/>
                <w:w w:val="120"/>
                <w:sz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pStyle w:val="5"/>
              <w:spacing w:line="240" w:lineRule="auto"/>
              <w:ind w:left="57" w:firstLine="0"/>
              <w:rPr>
                <w:rFonts w:ascii="新細明體" w:hAnsi="新細明體"/>
                <w:color w:val="000000"/>
                <w:szCs w:val="16"/>
              </w:rPr>
            </w:pPr>
            <w:r w:rsidRPr="00EA4A0A">
              <w:rPr>
                <w:rFonts w:ascii="新細明體" w:hAnsi="新細明體" w:hint="eastAsia"/>
                <w:color w:val="000000"/>
                <w:szCs w:val="16"/>
              </w:rPr>
              <w:t>1.教師評量</w:t>
            </w:r>
          </w:p>
          <w:p w:rsidR="0016606E" w:rsidRPr="00EA4A0A" w:rsidRDefault="0016606E" w:rsidP="00F24527">
            <w:pPr>
              <w:pStyle w:val="5"/>
              <w:spacing w:line="240" w:lineRule="auto"/>
              <w:ind w:left="57" w:firstLine="0"/>
              <w:rPr>
                <w:rFonts w:ascii="新細明體" w:hAnsi="新細明體"/>
                <w:color w:val="000000"/>
                <w:szCs w:val="16"/>
              </w:rPr>
            </w:pPr>
            <w:r w:rsidRPr="00EA4A0A">
              <w:rPr>
                <w:rFonts w:ascii="新細明體" w:hAnsi="新細明體" w:hint="eastAsia"/>
                <w:color w:val="000000"/>
                <w:szCs w:val="16"/>
              </w:rPr>
              <w:t>2.學生互評</w:t>
            </w:r>
          </w:p>
          <w:p w:rsidR="0016606E" w:rsidRPr="00EA4A0A" w:rsidRDefault="0016606E" w:rsidP="00F24527">
            <w:pPr>
              <w:pStyle w:val="5"/>
              <w:spacing w:line="240" w:lineRule="auto"/>
              <w:ind w:left="57" w:firstLine="0"/>
              <w:rPr>
                <w:rFonts w:ascii="新細明體" w:hAnsi="新細明體"/>
                <w:color w:val="000000"/>
                <w:szCs w:val="16"/>
              </w:rPr>
            </w:pPr>
            <w:r w:rsidRPr="00EA4A0A">
              <w:rPr>
                <w:rFonts w:ascii="新細明體" w:hAnsi="新細明體" w:hint="eastAsia"/>
                <w:color w:val="000000"/>
                <w:szCs w:val="16"/>
              </w:rPr>
              <w:t>3.自我檢核</w:t>
            </w:r>
          </w:p>
          <w:p w:rsidR="0016606E" w:rsidRPr="00EA4A0A" w:rsidRDefault="0016606E" w:rsidP="00F24527">
            <w:pPr>
              <w:pStyle w:val="5"/>
              <w:spacing w:line="240" w:lineRule="auto"/>
              <w:ind w:left="57" w:firstLine="0"/>
              <w:rPr>
                <w:rFonts w:ascii="新細明體" w:hAnsi="新細明體"/>
                <w:color w:val="000000"/>
                <w:szCs w:val="16"/>
              </w:rPr>
            </w:pPr>
            <w:r w:rsidRPr="00EA4A0A">
              <w:rPr>
                <w:rFonts w:ascii="新細明體" w:hAnsi="新細明體" w:hint="eastAsia"/>
                <w:color w:val="000000"/>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5-4-5 </w:t>
            </w:r>
            <w:r w:rsidRPr="00EA4A0A">
              <w:rPr>
                <w:rFonts w:ascii="新細明體" w:hAnsi="新細明體" w:hint="eastAsia"/>
                <w:color w:val="000000"/>
                <w:sz w:val="16"/>
                <w:szCs w:val="16"/>
              </w:rPr>
              <w:t>能應用資訊及網路科技，培養合作與主動學習的能力。</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【環境】</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2-1-1 </w:t>
            </w:r>
            <w:r w:rsidRPr="00EA4A0A">
              <w:rPr>
                <w:rFonts w:ascii="新細明體" w:hAnsi="新細明體" w:hint="eastAsia"/>
                <w:color w:val="000000"/>
                <w:sz w:val="16"/>
                <w:szCs w:val="16"/>
              </w:rPr>
              <w:t>認識生活周遭的自然環境與人造環境，以及常見的動物、植物、微生物彼此之間的互動關係。</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十、獨立思考與解決問題</w:t>
            </w:r>
          </w:p>
        </w:tc>
      </w:tr>
      <w:tr w:rsidR="0016606E" w:rsidTr="00F24527">
        <w:trPr>
          <w:cantSplit/>
          <w:trHeight w:val="1041"/>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761DD2" w:rsidRDefault="0016606E" w:rsidP="00F24527">
            <w:pPr>
              <w:jc w:val="center"/>
              <w:rPr>
                <w:rFonts w:ascii="新細明體" w:hAnsi="新細明體"/>
                <w:color w:val="FF0000"/>
                <w:w w:val="120"/>
                <w:sz w:val="16"/>
              </w:rPr>
            </w:pPr>
            <w:r w:rsidRPr="00761DD2">
              <w:rPr>
                <w:rFonts w:ascii="新細明體" w:hAnsi="新細明體" w:hint="eastAsia"/>
                <w:color w:val="FF0000"/>
                <w:w w:val="120"/>
                <w:sz w:val="16"/>
              </w:rPr>
              <w:lastRenderedPageBreak/>
              <w:t>二十二</w:t>
            </w:r>
            <w:r>
              <w:rPr>
                <w:rFonts w:ascii="新細明體" w:hAnsi="新細明體" w:hint="eastAsia"/>
                <w:color w:val="FF0000"/>
                <w:w w:val="120"/>
                <w:sz w:val="16"/>
              </w:rPr>
              <w:t>段考</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761DD2" w:rsidRDefault="0016606E" w:rsidP="00F24527">
            <w:pPr>
              <w:ind w:leftChars="10" w:left="24" w:rightChars="10" w:right="24"/>
              <w:jc w:val="center"/>
              <w:rPr>
                <w:rFonts w:ascii="新細明體" w:hAnsi="新細明體"/>
                <w:color w:val="FF0000"/>
                <w:spacing w:val="-10"/>
                <w:sz w:val="16"/>
                <w:szCs w:val="16"/>
              </w:rPr>
            </w:pPr>
            <w:r w:rsidRPr="00761DD2">
              <w:rPr>
                <w:rFonts w:ascii="新細明體" w:hAnsi="新細明體" w:hint="eastAsia"/>
                <w:color w:val="FF0000"/>
                <w:spacing w:val="-10"/>
                <w:sz w:val="16"/>
                <w:szCs w:val="16"/>
              </w:rPr>
              <w:t>1/20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全冊總複習</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1-4-1 </w:t>
            </w:r>
            <w:r w:rsidRPr="00EA4A0A">
              <w:rPr>
                <w:rFonts w:ascii="新細明體" w:hAnsi="新細明體" w:hint="eastAsia"/>
                <w:color w:val="000000"/>
                <w:sz w:val="16"/>
                <w:szCs w:val="16"/>
              </w:rPr>
              <w:t>了解藝術創作與社會文化的關係，表現獨立的思考能力，嘗試多元的藝術創作。</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1-4-2 </w:t>
            </w:r>
            <w:r w:rsidRPr="00EA4A0A">
              <w:rPr>
                <w:rFonts w:ascii="新細明體" w:hAnsi="新細明體" w:hint="eastAsia"/>
                <w:color w:val="000000"/>
                <w:sz w:val="16"/>
                <w:szCs w:val="16"/>
              </w:rPr>
              <w:t>體察人群間各種情感的特質，設計關懷社會及自環境的主題，運用適當的媒體與技法，傳達個人或團體情感與價值觀，發展獨特的表現。</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1-4-3 </w:t>
            </w:r>
            <w:r w:rsidRPr="00EA4A0A">
              <w:rPr>
                <w:rFonts w:ascii="新細明體" w:hAnsi="新細明體" w:hint="eastAsia"/>
                <w:color w:val="000000"/>
                <w:sz w:val="16"/>
                <w:szCs w:val="16"/>
              </w:rPr>
              <w:t>嘗試各種藝術媒體，探求傳統與非傳統藝術風格的差異。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1-4-4 </w:t>
            </w:r>
            <w:r w:rsidRPr="00EA4A0A">
              <w:rPr>
                <w:rFonts w:ascii="新細明體" w:hAnsi="新細明體" w:hint="eastAsia"/>
                <w:color w:val="000000"/>
                <w:sz w:val="16"/>
                <w:szCs w:val="16"/>
              </w:rPr>
              <w:t>結合藝術與科技媒體，設計製作生活應用及傳達訊息的作品。</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2-4-8 </w:t>
            </w:r>
            <w:r w:rsidRPr="00EA4A0A">
              <w:rPr>
                <w:rFonts w:ascii="新細明體" w:hAnsi="新細明體" w:hint="eastAsia"/>
                <w:color w:val="000000"/>
                <w:sz w:val="16"/>
                <w:szCs w:val="16"/>
              </w:rPr>
              <w:t>運用資訊科技，蒐集中外藝術資料，了解當代藝術生活趨勢，增廣對藝術文化的認知範圍。</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b/>
                <w:bCs/>
                <w:color w:val="000000"/>
                <w:sz w:val="16"/>
              </w:rPr>
              <w:t>【休業式】</w:t>
            </w:r>
          </w:p>
        </w:tc>
        <w:tc>
          <w:tcPr>
            <w:tcW w:w="10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w:t>
            </w:r>
            <w:r w:rsidRPr="00EA4A0A">
              <w:rPr>
                <w:rFonts w:ascii="新細明體" w:hAnsi="新細明體"/>
                <w:color w:val="000000"/>
                <w:sz w:val="16"/>
                <w:szCs w:val="16"/>
              </w:rPr>
              <w:t>.</w:t>
            </w:r>
            <w:r w:rsidRPr="00EA4A0A">
              <w:rPr>
                <w:rFonts w:ascii="新細明體" w:hAnsi="新細明體" w:hint="eastAsia"/>
                <w:color w:val="000000"/>
                <w:sz w:val="16"/>
                <w:szCs w:val="16"/>
              </w:rPr>
              <w:t>理解音樂在廣告中所擔任的不同角色，學習音樂可以發揮的多種功能。</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w:t>
            </w:r>
            <w:r w:rsidRPr="00EA4A0A">
              <w:rPr>
                <w:rFonts w:ascii="新細明體" w:hAnsi="新細明體"/>
                <w:color w:val="000000"/>
                <w:sz w:val="16"/>
                <w:szCs w:val="16"/>
              </w:rPr>
              <w:t>.</w:t>
            </w:r>
            <w:r w:rsidRPr="00EA4A0A">
              <w:rPr>
                <w:rFonts w:ascii="新細明體" w:hAnsi="新細明體" w:hint="eastAsia"/>
                <w:color w:val="000000"/>
                <w:sz w:val="16"/>
                <w:szCs w:val="16"/>
              </w:rPr>
              <w:t>和學生討論曾經在廣告中出現的古典音樂，了解古典音樂在廣告中的運用。</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3.習唱歌曲：〈聽得見的夢想〉﹙西元</w:t>
            </w:r>
            <w:r w:rsidRPr="00EA4A0A">
              <w:rPr>
                <w:rFonts w:ascii="新細明體" w:hAnsi="新細明體"/>
                <w:color w:val="000000"/>
                <w:sz w:val="16"/>
                <w:szCs w:val="16"/>
              </w:rPr>
              <w:t>2009</w:t>
            </w:r>
            <w:r w:rsidRPr="00EA4A0A">
              <w:rPr>
                <w:rFonts w:ascii="新細明體" w:hAnsi="新細明體" w:hint="eastAsia"/>
                <w:color w:val="000000"/>
                <w:sz w:val="16"/>
                <w:szCs w:val="16"/>
              </w:rPr>
              <w:t>年臺北聽障奧林匹克運動會主題曲﹚，以及〈臺灣的心跳聲〉</w:t>
            </w:r>
            <w:r w:rsidRPr="00EA4A0A">
              <w:rPr>
                <w:rFonts w:ascii="新細明體" w:hAnsi="新細明體"/>
                <w:color w:val="000000"/>
                <w:sz w:val="16"/>
                <w:szCs w:val="16"/>
              </w:rPr>
              <w:t>(</w:t>
            </w:r>
            <w:r w:rsidRPr="00EA4A0A">
              <w:rPr>
                <w:rFonts w:ascii="新細明體" w:hAnsi="新細明體" w:hint="eastAsia"/>
                <w:color w:val="000000"/>
                <w:sz w:val="16"/>
                <w:szCs w:val="16"/>
              </w:rPr>
              <w:t>西元</w:t>
            </w:r>
            <w:r w:rsidRPr="00EA4A0A">
              <w:rPr>
                <w:rFonts w:ascii="新細明體" w:hAnsi="新細明體"/>
                <w:color w:val="000000"/>
                <w:sz w:val="16"/>
                <w:szCs w:val="16"/>
              </w:rPr>
              <w:t>2010</w:t>
            </w:r>
            <w:r w:rsidRPr="00EA4A0A">
              <w:rPr>
                <w:rFonts w:ascii="新細明體" w:hAnsi="新細明體" w:hint="eastAsia"/>
                <w:color w:val="000000"/>
                <w:sz w:val="16"/>
                <w:szCs w:val="16"/>
              </w:rPr>
              <w:t>年上海世界博覽會臺灣館的主題曲</w:t>
            </w:r>
            <w:r w:rsidRPr="00EA4A0A">
              <w:rPr>
                <w:rFonts w:ascii="新細明體" w:hAnsi="新細明體"/>
                <w:color w:val="000000"/>
                <w:sz w:val="16"/>
                <w:szCs w:val="16"/>
              </w:rPr>
              <w:t>)</w:t>
            </w:r>
            <w:r w:rsidRPr="00EA4A0A">
              <w:rPr>
                <w:rFonts w:ascii="新細明體" w:hAnsi="新細明體" w:hint="eastAsia"/>
                <w:color w:val="000000"/>
                <w:sz w:val="16"/>
                <w:szCs w:val="16"/>
              </w:rPr>
              <w:t>，認識與感受形象廣告歌曲的重要性。</w:t>
            </w:r>
          </w:p>
        </w:tc>
        <w:tc>
          <w:tcPr>
            <w:tcW w:w="168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1..歌曲習唱〈聽得見的夢想〉、中音直笛習奏〈臺灣的心跳聲〉。</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2.分組上臺表演非常有藝思學習單：尋找廣告中的古典。</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w w:val="120"/>
                <w:sz w:val="16"/>
              </w:rPr>
            </w:pPr>
            <w:r w:rsidRPr="00EA4A0A">
              <w:rPr>
                <w:rFonts w:ascii="新細明體" w:hAnsi="新細明體" w:hint="eastAsia"/>
                <w:color w:val="000000"/>
                <w:w w:val="120"/>
                <w:sz w:val="16"/>
              </w:rPr>
              <w:t>1</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Chars="26" w:left="62" w:rightChars="41" w:right="98"/>
              <w:jc w:val="both"/>
              <w:rPr>
                <w:color w:val="000000"/>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1.教師評量</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2.學生互評</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3.自我檢核</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【性別平等】</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3-4-1 </w:t>
            </w:r>
            <w:r w:rsidRPr="00EA4A0A">
              <w:rPr>
                <w:rFonts w:ascii="新細明體" w:hAnsi="新細明體" w:hint="eastAsia"/>
                <w:color w:val="000000"/>
                <w:sz w:val="16"/>
                <w:szCs w:val="16"/>
              </w:rPr>
              <w:t>運用各種資訊、科技與媒體資源解決問題，不受性別的限制。</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【環境】</w:t>
            </w:r>
          </w:p>
          <w:p w:rsidR="0016606E" w:rsidRPr="00EA4A0A" w:rsidRDefault="0016606E" w:rsidP="00F24527">
            <w:pPr>
              <w:ind w:left="57" w:right="57"/>
              <w:jc w:val="both"/>
              <w:rPr>
                <w:rFonts w:ascii="新細明體" w:hAnsi="新細明體"/>
                <w:color w:val="000000"/>
                <w:sz w:val="16"/>
              </w:rPr>
            </w:pPr>
            <w:r w:rsidRPr="00EA4A0A">
              <w:rPr>
                <w:rFonts w:ascii="新細明體" w:hAnsi="新細明體"/>
                <w:color w:val="000000"/>
                <w:sz w:val="16"/>
                <w:szCs w:val="16"/>
              </w:rPr>
              <w:t xml:space="preserve">2-1-1 </w:t>
            </w:r>
            <w:r w:rsidRPr="00EA4A0A">
              <w:rPr>
                <w:rFonts w:ascii="新細明體" w:hAnsi="新細明體" w:hint="eastAsia"/>
                <w:color w:val="000000"/>
                <w:sz w:val="16"/>
                <w:szCs w:val="16"/>
              </w:rPr>
              <w:t>認識生活周遭的自然環境與人造環境，以及常見的動物、植物、微生物彼此之間的互動關係。</w:t>
            </w:r>
          </w:p>
        </w:tc>
        <w:tc>
          <w:tcPr>
            <w:tcW w:w="840" w:type="dxa"/>
            <w:tcBorders>
              <w:top w:val="single" w:sz="4" w:space="0" w:color="auto"/>
              <w:left w:val="single" w:sz="4" w:space="0" w:color="auto"/>
              <w:bottom w:val="single" w:sz="4"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四、表達、溝通與分享</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七、規畫、組織與實踐</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tc>
      </w:tr>
      <w:tr w:rsidR="0016606E" w:rsidTr="00F24527">
        <w:trPr>
          <w:cantSplit/>
          <w:trHeight w:val="1041"/>
        </w:trPr>
        <w:tc>
          <w:tcPr>
            <w:tcW w:w="448" w:type="dxa"/>
            <w:tcBorders>
              <w:top w:val="single" w:sz="4" w:space="0" w:color="auto"/>
              <w:left w:val="single" w:sz="12" w:space="0" w:color="auto"/>
              <w:bottom w:val="single" w:sz="12" w:space="0" w:color="auto"/>
              <w:right w:val="single" w:sz="4" w:space="0" w:color="auto"/>
            </w:tcBorders>
            <w:textDirection w:val="tbRlV"/>
            <w:vAlign w:val="center"/>
          </w:tcPr>
          <w:p w:rsidR="0016606E" w:rsidRPr="00761DD2" w:rsidRDefault="0016606E" w:rsidP="00F24527">
            <w:pPr>
              <w:jc w:val="center"/>
              <w:rPr>
                <w:rFonts w:ascii="新細明體" w:hAnsi="新細明體"/>
                <w:color w:val="FF0000"/>
                <w:w w:val="120"/>
                <w:sz w:val="16"/>
              </w:rPr>
            </w:pPr>
            <w:r w:rsidRPr="00761DD2">
              <w:rPr>
                <w:rFonts w:ascii="新細明體" w:hAnsi="新細明體" w:hint="eastAsia"/>
                <w:color w:val="FF0000"/>
                <w:w w:val="120"/>
                <w:sz w:val="16"/>
              </w:rPr>
              <w:t>二十二</w:t>
            </w:r>
            <w:r>
              <w:rPr>
                <w:rFonts w:ascii="新細明體" w:hAnsi="新細明體" w:hint="eastAsia"/>
                <w:color w:val="FF0000"/>
                <w:w w:val="120"/>
                <w:sz w:val="16"/>
              </w:rPr>
              <w:t>段考</w:t>
            </w:r>
          </w:p>
        </w:tc>
        <w:tc>
          <w:tcPr>
            <w:tcW w:w="540" w:type="dxa"/>
            <w:tcBorders>
              <w:top w:val="single" w:sz="4" w:space="0" w:color="auto"/>
              <w:left w:val="single" w:sz="4" w:space="0" w:color="auto"/>
              <w:bottom w:val="single" w:sz="12" w:space="0" w:color="auto"/>
              <w:right w:val="single" w:sz="4" w:space="0" w:color="auto"/>
            </w:tcBorders>
            <w:vAlign w:val="center"/>
          </w:tcPr>
          <w:p w:rsidR="0016606E" w:rsidRPr="00761DD2" w:rsidRDefault="0016606E" w:rsidP="00F24527">
            <w:pPr>
              <w:ind w:leftChars="10" w:left="24" w:rightChars="10" w:right="24"/>
              <w:jc w:val="center"/>
              <w:rPr>
                <w:rFonts w:ascii="新細明體" w:hAnsi="新細明體"/>
                <w:color w:val="FF0000"/>
                <w:spacing w:val="-10"/>
                <w:sz w:val="16"/>
                <w:szCs w:val="16"/>
              </w:rPr>
            </w:pPr>
            <w:r w:rsidRPr="00761DD2">
              <w:rPr>
                <w:rFonts w:ascii="新細明體" w:hAnsi="新細明體" w:hint="eastAsia"/>
                <w:color w:val="FF0000"/>
                <w:spacing w:val="-10"/>
                <w:sz w:val="16"/>
                <w:szCs w:val="16"/>
              </w:rPr>
              <w:t>1/20</w:t>
            </w:r>
          </w:p>
        </w:tc>
        <w:tc>
          <w:tcPr>
            <w:tcW w:w="480" w:type="dxa"/>
            <w:tcBorders>
              <w:top w:val="single" w:sz="4" w:space="0" w:color="auto"/>
              <w:left w:val="single" w:sz="4" w:space="0" w:color="auto"/>
              <w:bottom w:val="single" w:sz="12"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p>
        </w:tc>
        <w:tc>
          <w:tcPr>
            <w:tcW w:w="480" w:type="dxa"/>
            <w:tcBorders>
              <w:top w:val="single" w:sz="4" w:space="0" w:color="auto"/>
              <w:left w:val="single" w:sz="4" w:space="0" w:color="auto"/>
              <w:bottom w:val="single" w:sz="12" w:space="0" w:color="auto"/>
              <w:right w:val="single" w:sz="4" w:space="0" w:color="auto"/>
            </w:tcBorders>
            <w:textDirection w:val="tbRlV"/>
            <w:vAlign w:val="center"/>
          </w:tcPr>
          <w:p w:rsidR="0016606E" w:rsidRPr="00EA4A0A" w:rsidRDefault="0016606E" w:rsidP="00F24527">
            <w:pPr>
              <w:jc w:val="center"/>
              <w:rPr>
                <w:rFonts w:ascii="新細明體" w:hAnsi="新細明體"/>
                <w:color w:val="000000"/>
                <w:sz w:val="16"/>
              </w:rPr>
            </w:pPr>
            <w:r w:rsidRPr="00EA4A0A">
              <w:rPr>
                <w:rFonts w:ascii="新細明體" w:hAnsi="新細明體" w:hint="eastAsia"/>
                <w:color w:val="000000"/>
                <w:sz w:val="16"/>
              </w:rPr>
              <w:t>全冊總複習</w:t>
            </w:r>
          </w:p>
        </w:tc>
        <w:tc>
          <w:tcPr>
            <w:tcW w:w="1680" w:type="dxa"/>
            <w:tcBorders>
              <w:top w:val="single" w:sz="4" w:space="0" w:color="auto"/>
              <w:left w:val="single" w:sz="4" w:space="0" w:color="auto"/>
              <w:bottom w:val="single" w:sz="12"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1-4-1 </w:t>
            </w:r>
            <w:r w:rsidRPr="00EA4A0A">
              <w:rPr>
                <w:rFonts w:ascii="新細明體" w:hAnsi="新細明體" w:hint="eastAsia"/>
                <w:color w:val="000000"/>
                <w:sz w:val="16"/>
                <w:szCs w:val="16"/>
              </w:rPr>
              <w:t>了解藝術創作與社會文化的關係，表現獨立的思考能力，嘗試多元的藝術創作。</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1-4-2 </w:t>
            </w:r>
            <w:r w:rsidRPr="00EA4A0A">
              <w:rPr>
                <w:rFonts w:ascii="新細明體" w:hAnsi="新細明體" w:hint="eastAsia"/>
                <w:color w:val="000000"/>
                <w:sz w:val="16"/>
                <w:szCs w:val="16"/>
              </w:rPr>
              <w:t>體察人群間各種情感的特質，設計關懷社會及自然環境的主題，運用適當的媒體與技法，傳達個人或團體情感與價值觀，發展獨特的表現。</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1-4-4 </w:t>
            </w:r>
            <w:r w:rsidRPr="00EA4A0A">
              <w:rPr>
                <w:rFonts w:ascii="新細明體" w:hAnsi="新細明體" w:hint="eastAsia"/>
                <w:color w:val="000000"/>
                <w:sz w:val="16"/>
                <w:szCs w:val="16"/>
              </w:rPr>
              <w:t>結合藝術與科技媒體，設計製作生活應用及傳達訊息的作品。</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2-4-6 </w:t>
            </w:r>
            <w:r w:rsidRPr="00EA4A0A">
              <w:rPr>
                <w:rFonts w:ascii="新細明體" w:hAnsi="新細明體" w:hint="eastAsia"/>
                <w:color w:val="000000"/>
                <w:sz w:val="16"/>
                <w:szCs w:val="16"/>
              </w:rPr>
              <w:t>辨識及描述各種藝術品內容、形式與媒體的特性。</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3-4-9 </w:t>
            </w:r>
            <w:r w:rsidRPr="00EA4A0A">
              <w:rPr>
                <w:rFonts w:ascii="新細明體" w:hAnsi="新細明體" w:hint="eastAsia"/>
                <w:color w:val="000000"/>
                <w:sz w:val="16"/>
                <w:szCs w:val="16"/>
              </w:rPr>
              <w:t>養成日常生活中藝術表現與鑑賞的興趣與習慣。</w:t>
            </w:r>
          </w:p>
          <w:p w:rsidR="0016606E" w:rsidRPr="00EA4A0A" w:rsidRDefault="0016606E" w:rsidP="00F24527">
            <w:pPr>
              <w:ind w:left="57" w:right="57"/>
              <w:jc w:val="both"/>
              <w:rPr>
                <w:rFonts w:ascii="新細明體" w:hAnsi="新細明體"/>
                <w:b/>
                <w:color w:val="000000"/>
                <w:sz w:val="16"/>
                <w:szCs w:val="16"/>
              </w:rPr>
            </w:pPr>
            <w:r w:rsidRPr="00EA4A0A">
              <w:rPr>
                <w:rFonts w:ascii="新細明體" w:hAnsi="新細明體" w:hint="eastAsia"/>
                <w:b/>
                <w:bCs/>
                <w:color w:val="000000"/>
                <w:sz w:val="16"/>
              </w:rPr>
              <w:t>【休業式】</w:t>
            </w:r>
          </w:p>
        </w:tc>
        <w:tc>
          <w:tcPr>
            <w:tcW w:w="1080" w:type="dxa"/>
            <w:tcBorders>
              <w:top w:val="single" w:sz="4" w:space="0" w:color="auto"/>
              <w:left w:val="single" w:sz="4" w:space="0" w:color="auto"/>
              <w:bottom w:val="single" w:sz="12"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1.</w:t>
            </w:r>
            <w:r w:rsidRPr="00EA4A0A">
              <w:rPr>
                <w:rFonts w:ascii="新細明體" w:hAnsi="新細明體" w:hint="eastAsia"/>
                <w:color w:val="000000"/>
                <w:sz w:val="16"/>
                <w:szCs w:val="16"/>
              </w:rPr>
              <w:t>提升學生欣賞與創新的能力。</w:t>
            </w:r>
          </w:p>
        </w:tc>
        <w:tc>
          <w:tcPr>
            <w:tcW w:w="1680" w:type="dxa"/>
            <w:tcBorders>
              <w:top w:val="single" w:sz="4" w:space="0" w:color="auto"/>
              <w:left w:val="single" w:sz="4" w:space="0" w:color="auto"/>
              <w:bottom w:val="single" w:sz="12" w:space="0" w:color="auto"/>
              <w:right w:val="single" w:sz="4" w:space="0" w:color="auto"/>
            </w:tcBorders>
          </w:tcPr>
          <w:p w:rsidR="0016606E" w:rsidRPr="00EA4A0A" w:rsidRDefault="0016606E" w:rsidP="0016606E">
            <w:pPr>
              <w:pStyle w:val="a8"/>
              <w:ind w:left="480" w:right="57"/>
              <w:rPr>
                <w:rFonts w:hAnsi="新細明體"/>
                <w:color w:val="000000"/>
                <w:szCs w:val="16"/>
              </w:rPr>
            </w:pPr>
            <w:r w:rsidRPr="00EA4A0A">
              <w:rPr>
                <w:rFonts w:hAnsi="新細明體" w:hint="eastAsia"/>
                <w:color w:val="000000"/>
                <w:szCs w:val="16"/>
              </w:rPr>
              <w:t>1.分組上臺表演或報告。</w:t>
            </w:r>
          </w:p>
        </w:tc>
        <w:tc>
          <w:tcPr>
            <w:tcW w:w="360" w:type="dxa"/>
            <w:tcBorders>
              <w:top w:val="single" w:sz="4" w:space="0" w:color="auto"/>
              <w:left w:val="single" w:sz="4" w:space="0" w:color="auto"/>
              <w:bottom w:val="single" w:sz="12" w:space="0" w:color="auto"/>
              <w:right w:val="single" w:sz="4" w:space="0" w:color="auto"/>
            </w:tcBorders>
            <w:vAlign w:val="center"/>
          </w:tcPr>
          <w:p w:rsidR="0016606E" w:rsidRPr="00EA4A0A" w:rsidRDefault="0016606E" w:rsidP="00F24527">
            <w:pPr>
              <w:ind w:left="57" w:right="57"/>
              <w:jc w:val="both"/>
              <w:rPr>
                <w:rFonts w:ascii="新細明體" w:hAnsi="新細明體"/>
                <w:color w:val="000000"/>
                <w:w w:val="120"/>
                <w:sz w:val="16"/>
              </w:rPr>
            </w:pPr>
            <w:r w:rsidRPr="00EA4A0A">
              <w:rPr>
                <w:rFonts w:ascii="新細明體" w:hAnsi="新細明體" w:hint="eastAsia"/>
                <w:color w:val="000000"/>
                <w:w w:val="120"/>
                <w:sz w:val="16"/>
              </w:rPr>
              <w:t>1</w:t>
            </w:r>
          </w:p>
        </w:tc>
        <w:tc>
          <w:tcPr>
            <w:tcW w:w="960" w:type="dxa"/>
            <w:tcBorders>
              <w:top w:val="single" w:sz="4" w:space="0" w:color="auto"/>
              <w:left w:val="single" w:sz="4" w:space="0" w:color="auto"/>
              <w:bottom w:val="single" w:sz="12" w:space="0" w:color="auto"/>
              <w:right w:val="single" w:sz="4" w:space="0" w:color="auto"/>
            </w:tcBorders>
          </w:tcPr>
          <w:p w:rsidR="0016606E" w:rsidRPr="00EA4A0A" w:rsidRDefault="0016606E" w:rsidP="00F24527">
            <w:pPr>
              <w:ind w:leftChars="26" w:left="62" w:rightChars="41" w:right="98"/>
              <w:jc w:val="both"/>
              <w:rPr>
                <w:color w:val="000000"/>
              </w:rPr>
            </w:pPr>
            <w:r w:rsidRPr="00EA4A0A">
              <w:rPr>
                <w:rFonts w:ascii="新細明體" w:hAnsi="新細明體" w:hint="eastAsia"/>
                <w:color w:val="000000"/>
                <w:sz w:val="16"/>
                <w:szCs w:val="16"/>
              </w:rPr>
              <w:t>1.教學簡報、圖片、學習單、電腦、單槍投影機、影音資料與網路資源等相關教學媒體</w:t>
            </w:r>
          </w:p>
        </w:tc>
        <w:tc>
          <w:tcPr>
            <w:tcW w:w="960" w:type="dxa"/>
            <w:tcBorders>
              <w:top w:val="single" w:sz="4" w:space="0" w:color="auto"/>
              <w:left w:val="single" w:sz="4" w:space="0" w:color="auto"/>
              <w:bottom w:val="single" w:sz="12" w:space="0" w:color="auto"/>
              <w:right w:val="single" w:sz="4" w:space="0" w:color="auto"/>
            </w:tcBorders>
          </w:tcPr>
          <w:p w:rsidR="0016606E" w:rsidRPr="00EA4A0A" w:rsidRDefault="0016606E" w:rsidP="00F24527">
            <w:pPr>
              <w:pStyle w:val="5"/>
              <w:ind w:left="57" w:firstLine="0"/>
              <w:rPr>
                <w:rFonts w:ascii="新細明體" w:hAnsi="新細明體"/>
                <w:color w:val="000000"/>
                <w:szCs w:val="16"/>
              </w:rPr>
            </w:pPr>
            <w:r w:rsidRPr="00EA4A0A">
              <w:rPr>
                <w:rFonts w:ascii="新細明體" w:hAnsi="新細明體" w:hint="eastAsia"/>
                <w:color w:val="000000"/>
                <w:szCs w:val="16"/>
              </w:rPr>
              <w:t>1.教師評量</w:t>
            </w:r>
          </w:p>
          <w:p w:rsidR="0016606E" w:rsidRPr="00EA4A0A" w:rsidRDefault="0016606E" w:rsidP="00F24527">
            <w:pPr>
              <w:pStyle w:val="5"/>
              <w:ind w:left="57" w:firstLine="0"/>
              <w:rPr>
                <w:rFonts w:ascii="新細明體" w:hAnsi="新細明體"/>
                <w:color w:val="000000"/>
                <w:szCs w:val="16"/>
              </w:rPr>
            </w:pPr>
            <w:r w:rsidRPr="00EA4A0A">
              <w:rPr>
                <w:rFonts w:ascii="新細明體" w:hAnsi="新細明體" w:hint="eastAsia"/>
                <w:color w:val="000000"/>
                <w:szCs w:val="16"/>
              </w:rPr>
              <w:t>2.學生互評</w:t>
            </w:r>
          </w:p>
          <w:p w:rsidR="0016606E" w:rsidRPr="00EA4A0A" w:rsidRDefault="0016606E" w:rsidP="00F24527">
            <w:pPr>
              <w:pStyle w:val="5"/>
              <w:ind w:left="57" w:firstLine="0"/>
              <w:rPr>
                <w:rFonts w:ascii="新細明體" w:hAnsi="新細明體"/>
                <w:color w:val="000000"/>
                <w:szCs w:val="16"/>
              </w:rPr>
            </w:pPr>
            <w:r w:rsidRPr="00EA4A0A">
              <w:rPr>
                <w:rFonts w:ascii="新細明體" w:hAnsi="新細明體" w:hint="eastAsia"/>
                <w:color w:val="000000"/>
                <w:szCs w:val="16"/>
              </w:rPr>
              <w:t>3.自我檢核</w:t>
            </w:r>
          </w:p>
          <w:p w:rsidR="0016606E" w:rsidRPr="00EA4A0A" w:rsidRDefault="0016606E" w:rsidP="00F24527">
            <w:pPr>
              <w:pStyle w:val="5"/>
              <w:ind w:left="57" w:firstLine="0"/>
              <w:rPr>
                <w:rFonts w:ascii="新細明體" w:hAnsi="新細明體"/>
                <w:color w:val="000000"/>
                <w:szCs w:val="16"/>
              </w:rPr>
            </w:pPr>
            <w:r w:rsidRPr="00EA4A0A">
              <w:rPr>
                <w:rFonts w:ascii="新細明體" w:hAnsi="新細明體" w:hint="eastAsia"/>
                <w:color w:val="000000"/>
                <w:szCs w:val="16"/>
              </w:rPr>
              <w:t>4.互相討論</w:t>
            </w:r>
          </w:p>
        </w:tc>
        <w:tc>
          <w:tcPr>
            <w:tcW w:w="1320" w:type="dxa"/>
            <w:tcBorders>
              <w:top w:val="single" w:sz="4" w:space="0" w:color="auto"/>
              <w:left w:val="single" w:sz="4" w:space="0" w:color="auto"/>
              <w:bottom w:val="single" w:sz="12" w:space="0" w:color="auto"/>
              <w:right w:val="single" w:sz="4"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【性別平等】</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3-4-1 </w:t>
            </w:r>
            <w:r w:rsidRPr="00EA4A0A">
              <w:rPr>
                <w:rFonts w:ascii="新細明體" w:hAnsi="新細明體" w:hint="eastAsia"/>
                <w:color w:val="000000"/>
                <w:sz w:val="16"/>
                <w:szCs w:val="16"/>
              </w:rPr>
              <w:t>運用各種資訊、科技與媒體資源解決問題，不受性別的限制。</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【資訊】</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color w:val="000000"/>
                <w:sz w:val="16"/>
                <w:szCs w:val="16"/>
              </w:rPr>
              <w:t xml:space="preserve">5-4-5 </w:t>
            </w:r>
            <w:r w:rsidRPr="00EA4A0A">
              <w:rPr>
                <w:rFonts w:ascii="新細明體" w:hAnsi="新細明體" w:hint="eastAsia"/>
                <w:color w:val="000000"/>
                <w:sz w:val="16"/>
                <w:szCs w:val="16"/>
              </w:rPr>
              <w:t>能應用資訊及網路科技，培養合作與主動學習的能力。</w:t>
            </w:r>
          </w:p>
        </w:tc>
        <w:tc>
          <w:tcPr>
            <w:tcW w:w="840" w:type="dxa"/>
            <w:tcBorders>
              <w:top w:val="single" w:sz="4" w:space="0" w:color="auto"/>
              <w:left w:val="single" w:sz="4" w:space="0" w:color="auto"/>
              <w:bottom w:val="single" w:sz="12" w:space="0" w:color="auto"/>
              <w:right w:val="single" w:sz="12" w:space="0" w:color="auto"/>
            </w:tcBorders>
          </w:tcPr>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二、欣賞、表現與創新</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四、表達、溝通與分享</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七、規畫、組織與實踐</w:t>
            </w:r>
          </w:p>
          <w:p w:rsidR="0016606E" w:rsidRPr="00EA4A0A" w:rsidRDefault="0016606E" w:rsidP="00F24527">
            <w:pPr>
              <w:ind w:left="57" w:right="57"/>
              <w:jc w:val="both"/>
              <w:rPr>
                <w:rFonts w:ascii="新細明體" w:hAnsi="新細明體"/>
                <w:color w:val="000000"/>
                <w:sz w:val="16"/>
                <w:szCs w:val="16"/>
              </w:rPr>
            </w:pPr>
            <w:r w:rsidRPr="00EA4A0A">
              <w:rPr>
                <w:rFonts w:ascii="新細明體" w:hAnsi="新細明體" w:hint="eastAsia"/>
                <w:color w:val="000000"/>
                <w:sz w:val="16"/>
                <w:szCs w:val="16"/>
              </w:rPr>
              <w:t>九、主動探索與研究</w:t>
            </w:r>
          </w:p>
        </w:tc>
      </w:tr>
    </w:tbl>
    <w:p w:rsidR="0016606E" w:rsidRDefault="0016606E" w:rsidP="0016606E">
      <w:pPr>
        <w:jc w:val="center"/>
        <w:rPr>
          <w:rFonts w:ascii="標楷體" w:eastAsia="標楷體" w:hAnsi="標楷體"/>
          <w:b/>
          <w:color w:val="FF0000"/>
          <w:sz w:val="28"/>
        </w:rPr>
      </w:pPr>
    </w:p>
    <w:p w:rsidR="0016606E" w:rsidRPr="00ED2522" w:rsidRDefault="0016606E" w:rsidP="0016606E">
      <w:pPr>
        <w:jc w:val="center"/>
        <w:rPr>
          <w:rFonts w:ascii="標楷體" w:eastAsia="標楷體" w:hAnsi="標楷體"/>
          <w:b/>
          <w:bCs/>
          <w:color w:val="000000"/>
          <w:sz w:val="28"/>
        </w:rPr>
      </w:pPr>
      <w:r w:rsidRPr="00ED2522">
        <w:rPr>
          <w:rFonts w:ascii="標楷體" w:eastAsia="標楷體" w:hAnsi="標楷體" w:hint="eastAsia"/>
          <w:b/>
          <w:color w:val="000000"/>
          <w:sz w:val="28"/>
        </w:rPr>
        <w:t>桃園市楊明國民中學 108學年度第</w:t>
      </w:r>
      <w:r w:rsidRPr="001A1151">
        <w:rPr>
          <w:rFonts w:ascii="標楷體" w:eastAsia="標楷體" w:hAnsi="標楷體" w:hint="eastAsia"/>
          <w:b/>
          <w:color w:val="FF0000"/>
          <w:sz w:val="28"/>
        </w:rPr>
        <w:t>二</w:t>
      </w:r>
      <w:r w:rsidRPr="00ED2522">
        <w:rPr>
          <w:rFonts w:ascii="標楷體" w:eastAsia="標楷體" w:hAnsi="標楷體" w:hint="eastAsia"/>
          <w:b/>
          <w:color w:val="000000"/>
          <w:sz w:val="28"/>
        </w:rPr>
        <w:t>學期</w:t>
      </w:r>
      <w:r w:rsidRPr="001A1151">
        <w:rPr>
          <w:rFonts w:ascii="標楷體" w:eastAsia="標楷體" w:hAnsi="標楷體" w:hint="eastAsia"/>
          <w:b/>
          <w:color w:val="FF0000"/>
          <w:sz w:val="28"/>
        </w:rPr>
        <w:t>八</w:t>
      </w:r>
      <w:r w:rsidRPr="00ED2522">
        <w:rPr>
          <w:rFonts w:ascii="標楷體" w:eastAsia="標楷體" w:hAnsi="標楷體" w:hint="eastAsia"/>
          <w:b/>
          <w:color w:val="000000"/>
          <w:sz w:val="28"/>
        </w:rPr>
        <w:t>年級</w:t>
      </w:r>
      <w:r w:rsidRPr="00ED2522">
        <w:rPr>
          <w:rFonts w:ascii="標楷體" w:eastAsia="標楷體" w:hAnsi="標楷體" w:hint="eastAsia"/>
          <w:b/>
          <w:color w:val="000000"/>
          <w:sz w:val="28"/>
          <w:u w:val="single"/>
        </w:rPr>
        <w:t xml:space="preserve">    </w:t>
      </w:r>
      <w:r w:rsidRPr="00ED2522">
        <w:rPr>
          <w:rFonts w:ascii="標楷體" w:eastAsia="標楷體" w:hAnsi="標楷體" w:hint="eastAsia"/>
          <w:b/>
          <w:color w:val="000000"/>
          <w:sz w:val="28"/>
        </w:rPr>
        <w:t>領域課程計畫</w:t>
      </w:r>
      <w:r w:rsidRPr="00ED2522">
        <w:rPr>
          <w:rFonts w:ascii="標楷體" w:eastAsia="標楷體" w:hAnsi="標楷體" w:hint="eastAsia"/>
          <w:b/>
          <w:color w:val="000000"/>
          <w:sz w:val="28"/>
          <w:u w:val="single"/>
        </w:rPr>
        <w:t xml:space="preserve">    </w:t>
      </w:r>
      <w:r w:rsidRPr="00ED2522">
        <w:rPr>
          <w:rFonts w:ascii="標楷體" w:eastAsia="標楷體" w:hAnsi="標楷體" w:hint="eastAsia"/>
          <w:b/>
          <w:bCs/>
          <w:color w:val="000000"/>
          <w:sz w:val="28"/>
        </w:rPr>
        <w:t>版第</w:t>
      </w:r>
      <w:r w:rsidRPr="00ED2522">
        <w:rPr>
          <w:rFonts w:ascii="標楷體" w:eastAsia="標楷體" w:hAnsi="標楷體" w:hint="eastAsia"/>
          <w:b/>
          <w:bCs/>
          <w:color w:val="000000"/>
          <w:sz w:val="28"/>
          <w:u w:val="single"/>
        </w:rPr>
        <w:t xml:space="preserve">   </w:t>
      </w:r>
      <w:r w:rsidRPr="00ED2522">
        <w:rPr>
          <w:rFonts w:ascii="標楷體" w:eastAsia="標楷體" w:hAnsi="標楷體" w:hint="eastAsia"/>
          <w:b/>
          <w:bCs/>
          <w:color w:val="000000"/>
          <w:sz w:val="28"/>
        </w:rPr>
        <w:t>冊</w:t>
      </w:r>
    </w:p>
    <w:p w:rsidR="0016606E" w:rsidRPr="00ED2522" w:rsidRDefault="0016606E" w:rsidP="0016606E">
      <w:pPr>
        <w:jc w:val="center"/>
        <w:rPr>
          <w:rFonts w:ascii="標楷體" w:eastAsia="標楷體" w:hAnsi="標楷體"/>
          <w:b/>
          <w:color w:val="000000"/>
          <w:sz w:val="28"/>
        </w:rPr>
      </w:pPr>
      <w:r w:rsidRPr="00ED2522">
        <w:rPr>
          <w:rFonts w:ascii="標楷體" w:eastAsia="標楷體" w:hAnsi="標楷體" w:hint="eastAsia"/>
          <w:b/>
          <w:color w:val="000000"/>
          <w:sz w:val="28"/>
        </w:rPr>
        <w:t>設計者：</w:t>
      </w:r>
      <w:r>
        <w:rPr>
          <w:rFonts w:ascii="標楷體" w:eastAsia="標楷體" w:hAnsi="標楷體" w:hint="eastAsia"/>
          <w:b/>
          <w:color w:val="000000"/>
          <w:sz w:val="28"/>
          <w:u w:val="single"/>
        </w:rPr>
        <w:t>8年級藝術</w:t>
      </w:r>
      <w:r w:rsidRPr="00ED2522">
        <w:rPr>
          <w:rFonts w:ascii="標楷體" w:eastAsia="標楷體" w:hAnsi="標楷體" w:hint="eastAsia"/>
          <w:b/>
          <w:color w:val="000000"/>
          <w:sz w:val="28"/>
        </w:rPr>
        <w:t>領域教師</w:t>
      </w:r>
    </w:p>
    <w:p w:rsidR="0016606E" w:rsidRPr="002F6743" w:rsidRDefault="0016606E" w:rsidP="0016606E">
      <w:pPr>
        <w:ind w:firstLine="5"/>
        <w:jc w:val="both"/>
        <w:rPr>
          <w:rFonts w:ascii="標楷體" w:eastAsia="標楷體" w:hAnsi="標楷體"/>
        </w:rPr>
      </w:pPr>
      <w:r w:rsidRPr="002F6743">
        <w:rPr>
          <w:rFonts w:ascii="標楷體" w:eastAsia="標楷體" w:hAnsi="標楷體" w:hint="eastAsia"/>
        </w:rPr>
        <w:t>一、本領域每週學習節數：</w:t>
      </w:r>
      <w:r w:rsidRPr="002F6743">
        <w:rPr>
          <w:rFonts w:ascii="標楷體" w:eastAsia="標楷體" w:hAnsi="標楷體" w:hint="eastAsia"/>
          <w:u w:val="single"/>
        </w:rPr>
        <w:t xml:space="preserve">  </w:t>
      </w:r>
      <w:r>
        <w:rPr>
          <w:rFonts w:ascii="標楷體" w:eastAsia="標楷體" w:hAnsi="標楷體" w:hint="eastAsia"/>
          <w:u w:val="single"/>
        </w:rPr>
        <w:t>3</w:t>
      </w:r>
      <w:r w:rsidRPr="002F6743">
        <w:rPr>
          <w:rFonts w:ascii="標楷體" w:eastAsia="標楷體" w:hAnsi="標楷體" w:hint="eastAsia"/>
          <w:u w:val="single"/>
        </w:rPr>
        <w:t xml:space="preserve"> </w:t>
      </w:r>
      <w:r w:rsidRPr="002F6743">
        <w:rPr>
          <w:rFonts w:ascii="標楷體" w:eastAsia="標楷體" w:hAnsi="標楷體" w:hint="eastAsia"/>
        </w:rPr>
        <w:t xml:space="preserve">節 </w:t>
      </w:r>
    </w:p>
    <w:p w:rsidR="0016606E" w:rsidRPr="002F6743" w:rsidRDefault="0016606E" w:rsidP="0016606E">
      <w:pPr>
        <w:ind w:firstLine="5"/>
        <w:jc w:val="both"/>
        <w:rPr>
          <w:rFonts w:ascii="標楷體" w:eastAsia="標楷體" w:hAnsi="標楷體"/>
        </w:rPr>
      </w:pPr>
      <w:r w:rsidRPr="002F6743">
        <w:rPr>
          <w:rFonts w:ascii="標楷體" w:eastAsia="標楷體" w:hAnsi="標楷體" w:hint="eastAsia"/>
        </w:rPr>
        <w:t>二、實施原則: 每週學習節數</w:t>
      </w:r>
      <w:r>
        <w:rPr>
          <w:rFonts w:ascii="標楷體" w:eastAsia="標楷體" w:hAnsi="標楷體" w:hint="eastAsia"/>
        </w:rPr>
        <w:t>之分配為:視覺藝術1節、音樂1節、表演藝術1節</w:t>
      </w:r>
    </w:p>
    <w:p w:rsidR="0016606E" w:rsidRDefault="0016606E" w:rsidP="0016606E">
      <w:pPr>
        <w:spacing w:line="0" w:lineRule="atLeast"/>
        <w:jc w:val="both"/>
        <w:rPr>
          <w:rFonts w:ascii="標楷體" w:eastAsia="標楷體" w:hAnsi="標楷體"/>
        </w:rPr>
      </w:pPr>
      <w:r w:rsidRPr="002F6743">
        <w:rPr>
          <w:rFonts w:ascii="標楷體" w:eastAsia="標楷體" w:hAnsi="標楷體" w:hint="eastAsia"/>
        </w:rPr>
        <w:t>三、本學期學習總目標：</w:t>
      </w:r>
    </w:p>
    <w:p w:rsidR="0016606E" w:rsidRPr="00FA2ACF" w:rsidRDefault="0016606E" w:rsidP="0016606E">
      <w:pPr>
        <w:autoSpaceDE w:val="0"/>
        <w:autoSpaceDN w:val="0"/>
        <w:adjustRightInd w:val="0"/>
        <w:ind w:leftChars="99" w:left="425" w:hangingChars="85" w:hanging="187"/>
        <w:rPr>
          <w:rFonts w:ascii="標楷體" w:eastAsia="標楷體" w:hAnsi="標楷體"/>
          <w:color w:val="000000"/>
          <w:sz w:val="22"/>
        </w:rPr>
      </w:pPr>
      <w:r w:rsidRPr="00FA2ACF">
        <w:rPr>
          <w:rFonts w:ascii="標楷體" w:eastAsia="標楷體" w:hAnsi="標楷體" w:hint="eastAsia"/>
          <w:color w:val="000000"/>
          <w:sz w:val="22"/>
        </w:rPr>
        <w:lastRenderedPageBreak/>
        <w:t>1.從鑑賞生活中的藝術開始，體察各式民俗藝術的情感與特質、感受豐富趣味的視覺特效，並欣賞化平面為立體的藝術創作手法。</w:t>
      </w:r>
    </w:p>
    <w:p w:rsidR="0016606E" w:rsidRPr="00FA2ACF" w:rsidRDefault="0016606E" w:rsidP="0016606E">
      <w:pPr>
        <w:autoSpaceDE w:val="0"/>
        <w:autoSpaceDN w:val="0"/>
        <w:adjustRightInd w:val="0"/>
        <w:ind w:firstLineChars="114" w:firstLine="251"/>
        <w:rPr>
          <w:rFonts w:ascii="標楷體" w:eastAsia="標楷體" w:hAnsi="標楷體"/>
          <w:color w:val="000000"/>
          <w:sz w:val="22"/>
        </w:rPr>
      </w:pPr>
      <w:r w:rsidRPr="00FA2ACF">
        <w:rPr>
          <w:rFonts w:ascii="標楷體" w:eastAsia="標楷體" w:hAnsi="標楷體" w:hint="eastAsia"/>
          <w:color w:val="000000"/>
          <w:sz w:val="22"/>
        </w:rPr>
        <w:t>2.由國民樂派、印象樂派，以及二十世紀音樂，發現不同時期的音樂家，如何巧妙組成美好的音樂。</w:t>
      </w:r>
    </w:p>
    <w:p w:rsidR="0016606E" w:rsidRPr="00FA2ACF" w:rsidRDefault="0016606E" w:rsidP="0016606E">
      <w:pPr>
        <w:autoSpaceDE w:val="0"/>
        <w:autoSpaceDN w:val="0"/>
        <w:adjustRightInd w:val="0"/>
        <w:ind w:leftChars="99" w:left="460" w:hangingChars="101" w:hanging="222"/>
        <w:rPr>
          <w:rFonts w:ascii="標楷體" w:eastAsia="標楷體" w:hAnsi="標楷體"/>
          <w:color w:val="000000"/>
          <w:sz w:val="22"/>
        </w:rPr>
      </w:pPr>
      <w:r w:rsidRPr="00FA2ACF">
        <w:rPr>
          <w:rFonts w:ascii="標楷體" w:eastAsia="標楷體" w:hAnsi="標楷體" w:hint="eastAsia"/>
          <w:color w:val="000000"/>
          <w:sz w:val="22"/>
        </w:rPr>
        <w:t>3.從認識各種形式的舞臺開始，到一桌二椅的傳統戲曲舞臺表現，培養欣賞戲曲藝術的興趣與能力；認識即興劇場、即興表演，激發肢體展現力與表達力。</w:t>
      </w:r>
    </w:p>
    <w:p w:rsidR="0016606E" w:rsidRPr="00FA2ACF" w:rsidRDefault="0016606E" w:rsidP="0016606E">
      <w:pPr>
        <w:spacing w:line="0" w:lineRule="atLeast"/>
        <w:ind w:firstLineChars="114" w:firstLine="251"/>
        <w:jc w:val="both"/>
        <w:rPr>
          <w:rFonts w:ascii="標楷體" w:eastAsia="標楷體" w:hAnsi="標楷體"/>
        </w:rPr>
      </w:pPr>
      <w:r w:rsidRPr="00FA2ACF">
        <w:rPr>
          <w:rFonts w:ascii="標楷體" w:eastAsia="標楷體" w:hAnsi="標楷體" w:hint="eastAsia"/>
          <w:color w:val="000000"/>
          <w:sz w:val="22"/>
        </w:rPr>
        <w:t>4.了解一幅畫可能引發各種形式的創作。</w:t>
      </w:r>
    </w:p>
    <w:p w:rsidR="0016606E" w:rsidRPr="00A62228" w:rsidRDefault="0016606E" w:rsidP="0016606E">
      <w:pPr>
        <w:jc w:val="both"/>
        <w:rPr>
          <w:rFonts w:ascii="標楷體" w:eastAsia="標楷體" w:hAnsi="標楷體"/>
        </w:rPr>
      </w:pPr>
      <w:r w:rsidRPr="00A62228">
        <w:rPr>
          <w:rFonts w:ascii="標楷體" w:eastAsia="標楷體" w:hAnsi="標楷體" w:hint="eastAsia"/>
        </w:rPr>
        <w:t>四、本學期課程內涵：</w:t>
      </w:r>
      <w:r>
        <w:rPr>
          <w:rFonts w:ascii="標楷體" w:eastAsia="標楷體" w:hAnsi="標楷體"/>
        </w:rPr>
        <w:br/>
      </w:r>
    </w:p>
    <w:tbl>
      <w:tblPr>
        <w:tblW w:w="10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48"/>
        <w:gridCol w:w="540"/>
        <w:gridCol w:w="480"/>
        <w:gridCol w:w="480"/>
        <w:gridCol w:w="1680"/>
        <w:gridCol w:w="1080"/>
        <w:gridCol w:w="1680"/>
        <w:gridCol w:w="360"/>
        <w:gridCol w:w="960"/>
        <w:gridCol w:w="960"/>
        <w:gridCol w:w="1320"/>
        <w:gridCol w:w="840"/>
      </w:tblGrid>
      <w:tr w:rsidR="0016606E" w:rsidRPr="002F6743" w:rsidTr="00F24527">
        <w:trPr>
          <w:cantSplit/>
          <w:trHeight w:val="1396"/>
          <w:tblHeader/>
        </w:trPr>
        <w:tc>
          <w:tcPr>
            <w:tcW w:w="448" w:type="dxa"/>
            <w:tcBorders>
              <w:top w:val="single" w:sz="12" w:space="0" w:color="auto"/>
              <w:left w:val="single" w:sz="12" w:space="0" w:color="auto"/>
              <w:bottom w:val="single" w:sz="4" w:space="0" w:color="auto"/>
              <w:right w:val="single" w:sz="4" w:space="0" w:color="auto"/>
            </w:tcBorders>
            <w:shd w:val="clear" w:color="auto" w:fill="FBD4B4"/>
            <w:textDirection w:val="tbRlV"/>
            <w:vAlign w:val="center"/>
          </w:tcPr>
          <w:p w:rsidR="0016606E" w:rsidRPr="002F6743" w:rsidRDefault="0016606E" w:rsidP="00F24527">
            <w:pPr>
              <w:ind w:left="113" w:right="113"/>
              <w:jc w:val="center"/>
              <w:rPr>
                <w:rFonts w:ascii="Times New Roman" w:eastAsia="細明體" w:hAnsi="Times New Roman"/>
                <w:color w:val="000000"/>
                <w:w w:val="120"/>
                <w:szCs w:val="24"/>
              </w:rPr>
            </w:pPr>
            <w:r w:rsidRPr="002F6743">
              <w:rPr>
                <w:rFonts w:ascii="Times New Roman" w:eastAsia="細明體" w:hAnsi="Times New Roman" w:hint="eastAsia"/>
                <w:color w:val="000000"/>
                <w:w w:val="120"/>
                <w:szCs w:val="24"/>
              </w:rPr>
              <w:t>起訖週次</w:t>
            </w:r>
          </w:p>
        </w:tc>
        <w:tc>
          <w:tcPr>
            <w:tcW w:w="540" w:type="dxa"/>
            <w:tcBorders>
              <w:top w:val="single" w:sz="12" w:space="0" w:color="auto"/>
              <w:left w:val="single" w:sz="4" w:space="0" w:color="auto"/>
              <w:bottom w:val="single" w:sz="4" w:space="0" w:color="auto"/>
              <w:right w:val="single" w:sz="4" w:space="0" w:color="auto"/>
            </w:tcBorders>
            <w:shd w:val="clear" w:color="auto" w:fill="FBD4B4"/>
            <w:textDirection w:val="tbRlV"/>
            <w:vAlign w:val="center"/>
          </w:tcPr>
          <w:p w:rsidR="0016606E" w:rsidRPr="002F6743" w:rsidRDefault="0016606E" w:rsidP="00F24527">
            <w:pPr>
              <w:ind w:left="113" w:right="113"/>
              <w:jc w:val="center"/>
              <w:rPr>
                <w:rFonts w:ascii="Times New Roman" w:eastAsia="細明體" w:hAnsi="Times New Roman"/>
                <w:color w:val="000000"/>
                <w:w w:val="120"/>
                <w:szCs w:val="24"/>
              </w:rPr>
            </w:pPr>
            <w:r w:rsidRPr="002F6743">
              <w:rPr>
                <w:rFonts w:ascii="Times New Roman" w:eastAsia="細明體" w:hAnsi="Times New Roman" w:hint="eastAsia"/>
                <w:color w:val="000000"/>
                <w:w w:val="120"/>
                <w:szCs w:val="24"/>
              </w:rPr>
              <w:t>起訖日期</w:t>
            </w:r>
          </w:p>
        </w:tc>
        <w:tc>
          <w:tcPr>
            <w:tcW w:w="480" w:type="dxa"/>
            <w:tcBorders>
              <w:top w:val="single" w:sz="12" w:space="0" w:color="auto"/>
              <w:left w:val="single" w:sz="4" w:space="0" w:color="auto"/>
              <w:bottom w:val="single" w:sz="4" w:space="0" w:color="auto"/>
              <w:right w:val="single" w:sz="4" w:space="0" w:color="auto"/>
            </w:tcBorders>
            <w:shd w:val="clear" w:color="auto" w:fill="FBD4B4"/>
            <w:textDirection w:val="tbRlV"/>
            <w:vAlign w:val="center"/>
          </w:tcPr>
          <w:p w:rsidR="0016606E" w:rsidRPr="002F6743" w:rsidRDefault="0016606E" w:rsidP="00F24527">
            <w:pPr>
              <w:ind w:left="113" w:right="113"/>
              <w:jc w:val="center"/>
              <w:rPr>
                <w:rFonts w:ascii="Times New Roman" w:eastAsia="細明體" w:hAnsi="Times New Roman"/>
                <w:color w:val="000000"/>
                <w:w w:val="120"/>
                <w:szCs w:val="24"/>
              </w:rPr>
            </w:pPr>
            <w:r w:rsidRPr="002F6743">
              <w:rPr>
                <w:rFonts w:ascii="Times New Roman" w:eastAsia="細明體" w:hAnsi="Times New Roman" w:hint="eastAsia"/>
                <w:color w:val="000000"/>
                <w:w w:val="120"/>
                <w:szCs w:val="24"/>
              </w:rPr>
              <w:t>主</w:t>
            </w:r>
            <w:r w:rsidRPr="002F6743">
              <w:rPr>
                <w:rFonts w:ascii="Times New Roman" w:eastAsia="細明體" w:hAnsi="Times New Roman" w:hint="eastAsia"/>
                <w:color w:val="000000"/>
                <w:w w:val="120"/>
                <w:szCs w:val="24"/>
              </w:rPr>
              <w:t xml:space="preserve">    </w:t>
            </w:r>
            <w:r w:rsidRPr="002F6743">
              <w:rPr>
                <w:rFonts w:ascii="Times New Roman" w:eastAsia="細明體" w:hAnsi="Times New Roman" w:hint="eastAsia"/>
                <w:color w:val="000000"/>
                <w:w w:val="120"/>
                <w:szCs w:val="24"/>
              </w:rPr>
              <w:t>題</w:t>
            </w:r>
          </w:p>
        </w:tc>
        <w:tc>
          <w:tcPr>
            <w:tcW w:w="480" w:type="dxa"/>
            <w:tcBorders>
              <w:top w:val="single" w:sz="12" w:space="0" w:color="auto"/>
              <w:left w:val="single" w:sz="4" w:space="0" w:color="auto"/>
              <w:bottom w:val="single" w:sz="4" w:space="0" w:color="auto"/>
              <w:right w:val="single" w:sz="4" w:space="0" w:color="auto"/>
            </w:tcBorders>
            <w:shd w:val="clear" w:color="auto" w:fill="FBD4B4"/>
            <w:textDirection w:val="tbRlV"/>
            <w:vAlign w:val="center"/>
          </w:tcPr>
          <w:p w:rsidR="0016606E" w:rsidRPr="002F6743" w:rsidRDefault="0016606E" w:rsidP="00F24527">
            <w:pPr>
              <w:ind w:left="113" w:right="113"/>
              <w:jc w:val="center"/>
              <w:rPr>
                <w:rFonts w:ascii="Times New Roman" w:eastAsia="細明體" w:hAnsi="Times New Roman"/>
                <w:color w:val="000000"/>
                <w:w w:val="120"/>
                <w:szCs w:val="24"/>
              </w:rPr>
            </w:pPr>
            <w:r w:rsidRPr="002F6743">
              <w:rPr>
                <w:rFonts w:ascii="Times New Roman" w:eastAsia="細明體" w:hAnsi="Times New Roman" w:hint="eastAsia"/>
                <w:color w:val="000000"/>
                <w:w w:val="120"/>
                <w:szCs w:val="24"/>
              </w:rPr>
              <w:t>單元名稱</w:t>
            </w:r>
          </w:p>
        </w:tc>
        <w:tc>
          <w:tcPr>
            <w:tcW w:w="1680" w:type="dxa"/>
            <w:tcBorders>
              <w:top w:val="single" w:sz="12" w:space="0" w:color="auto"/>
              <w:left w:val="single" w:sz="4" w:space="0" w:color="auto"/>
              <w:bottom w:val="single" w:sz="4" w:space="0" w:color="auto"/>
              <w:right w:val="single" w:sz="4" w:space="0" w:color="auto"/>
            </w:tcBorders>
            <w:shd w:val="clear" w:color="auto" w:fill="FBD4B4"/>
            <w:vAlign w:val="center"/>
          </w:tcPr>
          <w:p w:rsidR="0016606E" w:rsidRPr="002F6743" w:rsidRDefault="0016606E" w:rsidP="00F24527">
            <w:pPr>
              <w:jc w:val="center"/>
              <w:rPr>
                <w:rFonts w:ascii="Times New Roman" w:eastAsia="細明體" w:hAnsi="Times New Roman"/>
                <w:szCs w:val="20"/>
              </w:rPr>
            </w:pPr>
            <w:r w:rsidRPr="002F6743">
              <w:rPr>
                <w:rFonts w:ascii="Times New Roman" w:eastAsia="細明體" w:hAnsi="Times New Roman" w:hint="eastAsia"/>
                <w:szCs w:val="20"/>
              </w:rPr>
              <w:t>對應能力指標</w:t>
            </w:r>
          </w:p>
        </w:tc>
        <w:tc>
          <w:tcPr>
            <w:tcW w:w="1080" w:type="dxa"/>
            <w:tcBorders>
              <w:top w:val="single" w:sz="12" w:space="0" w:color="auto"/>
              <w:left w:val="single" w:sz="4" w:space="0" w:color="auto"/>
              <w:bottom w:val="single" w:sz="4" w:space="0" w:color="auto"/>
              <w:right w:val="single" w:sz="4" w:space="0" w:color="auto"/>
            </w:tcBorders>
            <w:shd w:val="clear" w:color="auto" w:fill="FBD4B4"/>
            <w:vAlign w:val="center"/>
          </w:tcPr>
          <w:p w:rsidR="0016606E" w:rsidRPr="002F6743" w:rsidRDefault="0016606E" w:rsidP="00F24527">
            <w:pPr>
              <w:jc w:val="center"/>
              <w:rPr>
                <w:rFonts w:ascii="Times New Roman" w:eastAsia="細明體" w:hAnsi="Times New Roman"/>
                <w:szCs w:val="20"/>
              </w:rPr>
            </w:pPr>
            <w:r w:rsidRPr="002F6743">
              <w:rPr>
                <w:rFonts w:ascii="Times New Roman" w:eastAsia="細明體" w:hAnsi="Times New Roman" w:hint="eastAsia"/>
                <w:szCs w:val="20"/>
              </w:rPr>
              <w:t>教學</w:t>
            </w:r>
            <w:r w:rsidRPr="002F6743">
              <w:rPr>
                <w:rFonts w:ascii="Times New Roman" w:eastAsia="細明體" w:hAnsi="Times New Roman" w:hint="eastAsia"/>
                <w:szCs w:val="20"/>
              </w:rPr>
              <w:t xml:space="preserve">   </w:t>
            </w:r>
            <w:r w:rsidRPr="002F6743">
              <w:rPr>
                <w:rFonts w:ascii="Times New Roman" w:eastAsia="細明體" w:hAnsi="Times New Roman" w:hint="eastAsia"/>
                <w:szCs w:val="20"/>
              </w:rPr>
              <w:t>目標</w:t>
            </w:r>
          </w:p>
        </w:tc>
        <w:tc>
          <w:tcPr>
            <w:tcW w:w="1680" w:type="dxa"/>
            <w:tcBorders>
              <w:top w:val="single" w:sz="12" w:space="0" w:color="auto"/>
              <w:left w:val="single" w:sz="4" w:space="0" w:color="auto"/>
              <w:bottom w:val="single" w:sz="4" w:space="0" w:color="auto"/>
              <w:right w:val="single" w:sz="4" w:space="0" w:color="auto"/>
            </w:tcBorders>
            <w:shd w:val="clear" w:color="auto" w:fill="FBD4B4"/>
            <w:vAlign w:val="center"/>
          </w:tcPr>
          <w:p w:rsidR="0016606E" w:rsidRPr="002F6743" w:rsidRDefault="0016606E" w:rsidP="00F24527">
            <w:pPr>
              <w:jc w:val="center"/>
              <w:rPr>
                <w:rFonts w:ascii="Times New Roman" w:eastAsia="細明體" w:hAnsi="Times New Roman"/>
                <w:szCs w:val="24"/>
              </w:rPr>
            </w:pPr>
            <w:r w:rsidRPr="002F6743">
              <w:rPr>
                <w:rFonts w:ascii="Times New Roman" w:eastAsia="細明體" w:hAnsi="Times New Roman" w:hint="eastAsia"/>
                <w:szCs w:val="24"/>
              </w:rPr>
              <w:t>教學活動重點</w:t>
            </w:r>
          </w:p>
        </w:tc>
        <w:tc>
          <w:tcPr>
            <w:tcW w:w="360" w:type="dxa"/>
            <w:tcBorders>
              <w:top w:val="single" w:sz="12" w:space="0" w:color="auto"/>
              <w:left w:val="single" w:sz="4" w:space="0" w:color="auto"/>
              <w:bottom w:val="single" w:sz="4" w:space="0" w:color="auto"/>
              <w:right w:val="single" w:sz="4" w:space="0" w:color="auto"/>
            </w:tcBorders>
            <w:shd w:val="clear" w:color="auto" w:fill="FBD4B4"/>
            <w:textDirection w:val="tbRlV"/>
            <w:vAlign w:val="center"/>
          </w:tcPr>
          <w:p w:rsidR="0016606E" w:rsidRPr="002F6743" w:rsidRDefault="0016606E" w:rsidP="00F24527">
            <w:pPr>
              <w:ind w:left="113" w:right="113"/>
              <w:jc w:val="center"/>
              <w:rPr>
                <w:rFonts w:ascii="Times New Roman" w:eastAsia="細明體" w:hAnsi="Times New Roman"/>
                <w:color w:val="000000"/>
                <w:szCs w:val="24"/>
              </w:rPr>
            </w:pPr>
            <w:r w:rsidRPr="002F6743">
              <w:rPr>
                <w:rFonts w:ascii="Times New Roman" w:eastAsia="細明體" w:hAnsi="Times New Roman" w:hint="eastAsia"/>
                <w:color w:val="000000"/>
                <w:w w:val="120"/>
                <w:szCs w:val="24"/>
              </w:rPr>
              <w:t>教學節數</w:t>
            </w:r>
          </w:p>
        </w:tc>
        <w:tc>
          <w:tcPr>
            <w:tcW w:w="960" w:type="dxa"/>
            <w:tcBorders>
              <w:top w:val="single" w:sz="12" w:space="0" w:color="auto"/>
              <w:left w:val="single" w:sz="4" w:space="0" w:color="auto"/>
              <w:bottom w:val="single" w:sz="4" w:space="0" w:color="auto"/>
              <w:right w:val="single" w:sz="4" w:space="0" w:color="auto"/>
            </w:tcBorders>
            <w:shd w:val="clear" w:color="auto" w:fill="FBD4B4"/>
            <w:vAlign w:val="center"/>
          </w:tcPr>
          <w:p w:rsidR="0016606E" w:rsidRPr="002F6743" w:rsidRDefault="0016606E" w:rsidP="00F24527">
            <w:pPr>
              <w:jc w:val="center"/>
              <w:rPr>
                <w:rFonts w:ascii="Times New Roman" w:eastAsia="細明體" w:hAnsi="Times New Roman"/>
                <w:szCs w:val="24"/>
              </w:rPr>
            </w:pPr>
            <w:r w:rsidRPr="002F6743">
              <w:rPr>
                <w:rFonts w:ascii="Times New Roman" w:eastAsia="細明體" w:hAnsi="Times New Roman" w:hint="eastAsia"/>
                <w:szCs w:val="24"/>
              </w:rPr>
              <w:t>教學</w:t>
            </w:r>
            <w:r w:rsidRPr="002F6743">
              <w:rPr>
                <w:rFonts w:ascii="Times New Roman" w:eastAsia="細明體" w:hAnsi="Times New Roman" w:hint="eastAsia"/>
                <w:szCs w:val="24"/>
              </w:rPr>
              <w:t xml:space="preserve">  </w:t>
            </w:r>
            <w:r w:rsidRPr="002F6743">
              <w:rPr>
                <w:rFonts w:ascii="Times New Roman" w:eastAsia="細明體" w:hAnsi="Times New Roman" w:hint="eastAsia"/>
                <w:szCs w:val="24"/>
              </w:rPr>
              <w:t>資源</w:t>
            </w:r>
          </w:p>
        </w:tc>
        <w:tc>
          <w:tcPr>
            <w:tcW w:w="960" w:type="dxa"/>
            <w:tcBorders>
              <w:top w:val="single" w:sz="12" w:space="0" w:color="auto"/>
              <w:left w:val="single" w:sz="4" w:space="0" w:color="auto"/>
              <w:bottom w:val="single" w:sz="4" w:space="0" w:color="auto"/>
              <w:right w:val="single" w:sz="4" w:space="0" w:color="auto"/>
            </w:tcBorders>
            <w:shd w:val="clear" w:color="auto" w:fill="FBD4B4"/>
            <w:vAlign w:val="center"/>
          </w:tcPr>
          <w:p w:rsidR="0016606E" w:rsidRPr="002F6743" w:rsidRDefault="0016606E" w:rsidP="00F24527">
            <w:pPr>
              <w:jc w:val="center"/>
              <w:rPr>
                <w:rFonts w:ascii="Times New Roman" w:eastAsia="細明體" w:hAnsi="Times New Roman"/>
                <w:color w:val="000000"/>
                <w:w w:val="120"/>
                <w:szCs w:val="24"/>
              </w:rPr>
            </w:pPr>
            <w:r w:rsidRPr="002F6743">
              <w:rPr>
                <w:rFonts w:ascii="Times New Roman" w:eastAsia="細明體" w:hAnsi="Times New Roman" w:hint="eastAsia"/>
                <w:szCs w:val="24"/>
              </w:rPr>
              <w:t>評量</w:t>
            </w:r>
            <w:r w:rsidRPr="002F6743">
              <w:rPr>
                <w:rFonts w:ascii="Times New Roman" w:eastAsia="細明體" w:hAnsi="Times New Roman" w:hint="eastAsia"/>
                <w:szCs w:val="24"/>
              </w:rPr>
              <w:t xml:space="preserve">  </w:t>
            </w:r>
            <w:r w:rsidRPr="002F6743">
              <w:rPr>
                <w:rFonts w:ascii="Times New Roman" w:eastAsia="細明體" w:hAnsi="Times New Roman" w:hint="eastAsia"/>
                <w:szCs w:val="24"/>
              </w:rPr>
              <w:t>方式</w:t>
            </w:r>
          </w:p>
        </w:tc>
        <w:tc>
          <w:tcPr>
            <w:tcW w:w="1320" w:type="dxa"/>
            <w:tcBorders>
              <w:top w:val="single" w:sz="12" w:space="0" w:color="auto"/>
              <w:left w:val="single" w:sz="4" w:space="0" w:color="auto"/>
              <w:bottom w:val="single" w:sz="4" w:space="0" w:color="auto"/>
              <w:right w:val="single" w:sz="4" w:space="0" w:color="auto"/>
            </w:tcBorders>
            <w:shd w:val="clear" w:color="auto" w:fill="FBD4B4"/>
            <w:vAlign w:val="center"/>
          </w:tcPr>
          <w:p w:rsidR="0016606E" w:rsidRPr="002F6743" w:rsidRDefault="0016606E" w:rsidP="00F24527">
            <w:pPr>
              <w:jc w:val="center"/>
              <w:rPr>
                <w:rFonts w:ascii="Times New Roman" w:eastAsia="細明體" w:hAnsi="Times New Roman"/>
                <w:szCs w:val="24"/>
              </w:rPr>
            </w:pPr>
            <w:r w:rsidRPr="002F6743">
              <w:rPr>
                <w:rFonts w:ascii="Times New Roman" w:eastAsia="細明體" w:hAnsi="Times New Roman" w:hint="eastAsia"/>
                <w:szCs w:val="24"/>
              </w:rPr>
              <w:t>重大</w:t>
            </w:r>
            <w:r w:rsidRPr="002F6743">
              <w:rPr>
                <w:rFonts w:ascii="Times New Roman" w:eastAsia="細明體" w:hAnsi="Times New Roman" w:hint="eastAsia"/>
                <w:szCs w:val="24"/>
              </w:rPr>
              <w:t xml:space="preserve">     </w:t>
            </w:r>
            <w:r w:rsidRPr="002F6743">
              <w:rPr>
                <w:rFonts w:ascii="Times New Roman" w:eastAsia="細明體" w:hAnsi="Times New Roman" w:hint="eastAsia"/>
                <w:szCs w:val="24"/>
              </w:rPr>
              <w:t>議題</w:t>
            </w:r>
          </w:p>
        </w:tc>
        <w:tc>
          <w:tcPr>
            <w:tcW w:w="840" w:type="dxa"/>
            <w:tcBorders>
              <w:top w:val="single" w:sz="12" w:space="0" w:color="auto"/>
              <w:left w:val="single" w:sz="4" w:space="0" w:color="auto"/>
              <w:bottom w:val="single" w:sz="4" w:space="0" w:color="auto"/>
              <w:right w:val="single" w:sz="12" w:space="0" w:color="auto"/>
            </w:tcBorders>
            <w:shd w:val="clear" w:color="auto" w:fill="FBD4B4"/>
            <w:vAlign w:val="center"/>
          </w:tcPr>
          <w:p w:rsidR="0016606E" w:rsidRPr="002F6743" w:rsidRDefault="0016606E" w:rsidP="00F24527">
            <w:pPr>
              <w:jc w:val="center"/>
              <w:rPr>
                <w:rFonts w:ascii="Times New Roman" w:eastAsia="細明體" w:hAnsi="Times New Roman"/>
                <w:szCs w:val="24"/>
              </w:rPr>
            </w:pPr>
            <w:r w:rsidRPr="002F6743">
              <w:rPr>
                <w:rFonts w:ascii="Times New Roman" w:eastAsia="細明體" w:hAnsi="Times New Roman" w:hint="eastAsia"/>
                <w:szCs w:val="24"/>
              </w:rPr>
              <w:t>十大基本能力</w:t>
            </w:r>
          </w:p>
        </w:tc>
      </w:tr>
      <w:tr w:rsidR="0016606E" w:rsidRPr="002F6743" w:rsidTr="00F24527">
        <w:trPr>
          <w:cantSplit/>
          <w:trHeight w:val="7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jc w:val="center"/>
              <w:rPr>
                <w:rFonts w:ascii="新細明體" w:hAnsi="新細明體"/>
                <w:color w:val="000000"/>
                <w:w w:val="120"/>
                <w:sz w:val="16"/>
                <w:szCs w:val="16"/>
              </w:rPr>
            </w:pPr>
            <w:r w:rsidRPr="002F6743">
              <w:rPr>
                <w:rFonts w:ascii="新細明體" w:hAnsi="新細明體" w:hint="eastAsia"/>
                <w:color w:val="000000"/>
                <w:w w:val="120"/>
                <w:sz w:val="16"/>
                <w:szCs w:val="16"/>
              </w:rPr>
              <w:t>一</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2/11</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2/1</w:t>
            </w:r>
            <w:r>
              <w:rPr>
                <w:rFonts w:ascii="新細明體" w:hAnsi="新細明體" w:hint="eastAsia"/>
                <w:color w:val="000000"/>
                <w:sz w:val="16"/>
                <w:szCs w:val="24"/>
              </w:rPr>
              <w:t>4</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視覺藝術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貼近生活的民俗藝術</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1-4-1了解藝術創作與社會文化的關係，表現獨立的思考能力，嘗試多元的藝術創作。</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1-4-3嘗試各種藝術媒體，探求傳統與非傳統藝術風格的差異。</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2-4-5鑑賞各種自然物、人造物與藝術作品，分析其美感與文化特質。</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2-4-6辨識及描述各種藝術品內容、形式與媒體的特性。</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2-4-7感受及識別古典藝術與當代藝術、精緻藝術與大眾藝術風格的差異，體會不同時代、社會的藝術生活與價值觀。</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3-4-9養成日常生活中藝術表現與鑑賞的興趣與習慣。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1.了解民俗藝術的特色。</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2.認識民俗藝術的多元面貌與創作媒材。</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3.透過欣賞民俗藝術，讓學生觀察、體會地方文化特色與魅力。4.學習民俗藝術的創作。</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1.探討民俗藝術與純藝術創作與表現的異同為何。</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2.說明民俗藝術的分類，並賞析課文中的圖片。</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3.依課前蒐集到的資料，分享民俗藝術與在地文化的關聯性。</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4.介紹民俗藝術吉祥圖案的造形與含義。</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5.解析融入民俗藝術的創作與設計。</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6.綜合上一節課對臺灣民俗藝術的介紹，鼓勵學生發揮創意，腦力激盪練習。</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57" w:right="57"/>
              <w:jc w:val="center"/>
              <w:rPr>
                <w:rFonts w:ascii="新細明體" w:hAnsi="新細明體"/>
                <w:w w:val="120"/>
                <w:sz w:val="16"/>
                <w:szCs w:val="16"/>
              </w:rPr>
            </w:pPr>
            <w:r>
              <w:rPr>
                <w:rFonts w:ascii="新細明體" w:hAnsi="新細明體" w:hint="eastAsia"/>
                <w:w w:val="12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1.圖片、學習單、電腦、教學簡報、單槍投影機等硬體設備及網路資源</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【性別平等】</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3-4-1運用各種資訊、科技與媒體資源解決問題，不受性別的限制。</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【人權】</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2-4-1了解文化權並能欣賞、包容文化差異。</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十、獨立思考與解決問題</w:t>
            </w:r>
          </w:p>
        </w:tc>
      </w:tr>
      <w:tr w:rsidR="0016606E" w:rsidRPr="002F6743" w:rsidTr="00F24527">
        <w:trPr>
          <w:cantSplit/>
          <w:trHeight w:val="7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jc w:val="center"/>
              <w:rPr>
                <w:rFonts w:ascii="新細明體" w:hAnsi="新細明體"/>
                <w:color w:val="000000"/>
                <w:w w:val="120"/>
                <w:sz w:val="16"/>
                <w:szCs w:val="16"/>
              </w:rPr>
            </w:pPr>
            <w:r w:rsidRPr="002F6743">
              <w:rPr>
                <w:rFonts w:ascii="新細明體" w:hAnsi="新細明體" w:hint="eastAsia"/>
                <w:color w:val="000000"/>
                <w:w w:val="120"/>
                <w:sz w:val="16"/>
                <w:szCs w:val="16"/>
              </w:rPr>
              <w:t>一</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2/11</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2/1</w:t>
            </w:r>
            <w:r>
              <w:rPr>
                <w:rFonts w:ascii="新細明體" w:hAnsi="新細明體" w:hint="eastAsia"/>
                <w:color w:val="000000"/>
                <w:sz w:val="16"/>
                <w:szCs w:val="24"/>
              </w:rPr>
              <w:t>4</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視覺藝術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貼近生活的民俗藝術、挑戰視覺的創意</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1-4-1了解藝術創作與社會文化的關係，表現獨立的思考能力，嘗試多元的藝術創作。</w:t>
            </w:r>
          </w:p>
          <w:p w:rsidR="0016606E" w:rsidRDefault="0016606E" w:rsidP="00F24527">
            <w:pPr>
              <w:ind w:left="57" w:right="57"/>
              <w:rPr>
                <w:rFonts w:ascii="新細明體" w:hAnsi="新細明體"/>
                <w:sz w:val="16"/>
                <w:szCs w:val="16"/>
              </w:rPr>
            </w:pPr>
            <w:r>
              <w:rPr>
                <w:rFonts w:ascii="新細明體" w:hAnsi="新細明體" w:hint="eastAsia"/>
                <w:sz w:val="16"/>
                <w:szCs w:val="16"/>
              </w:rPr>
              <w:t>1-4-3嘗試各種藝術媒體，探求傳統與非傳統藝術風格的差異。</w:t>
            </w:r>
          </w:p>
          <w:p w:rsidR="0016606E" w:rsidRDefault="0016606E" w:rsidP="00F24527">
            <w:pPr>
              <w:ind w:left="57" w:right="57"/>
              <w:rPr>
                <w:rFonts w:ascii="新細明體" w:hAnsi="新細明體"/>
                <w:sz w:val="16"/>
                <w:szCs w:val="16"/>
              </w:rPr>
            </w:pPr>
            <w:r>
              <w:rPr>
                <w:rFonts w:ascii="新細明體" w:hAnsi="新細明體" w:hint="eastAsia"/>
                <w:sz w:val="16"/>
                <w:szCs w:val="16"/>
              </w:rPr>
              <w:t>2-4-5鑑賞各種自然物、人造物與藝術作品，分析其美感與文化特質。</w:t>
            </w:r>
          </w:p>
          <w:p w:rsidR="0016606E" w:rsidRDefault="0016606E" w:rsidP="00F24527">
            <w:pPr>
              <w:ind w:left="57" w:right="57"/>
              <w:rPr>
                <w:rFonts w:ascii="新細明體" w:hAnsi="新細明體"/>
                <w:sz w:val="16"/>
                <w:szCs w:val="16"/>
              </w:rPr>
            </w:pPr>
            <w:r>
              <w:rPr>
                <w:rFonts w:ascii="新細明體" w:hAnsi="新細明體" w:hint="eastAsia"/>
                <w:sz w:val="16"/>
                <w:szCs w:val="16"/>
              </w:rPr>
              <w:t>2-4-6辨識及描述各種藝術品內容、形式與媒體的特性。</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2-4-7感受及識別古典藝術與當代藝術、精緻藝術與大眾藝術風格的差異，體會不同時代、社會的藝術生活與價值觀。</w:t>
            </w:r>
          </w:p>
          <w:p w:rsidR="0016606E" w:rsidRDefault="0016606E" w:rsidP="00F24527">
            <w:pPr>
              <w:ind w:left="57" w:right="57"/>
              <w:rPr>
                <w:rFonts w:ascii="新細明體" w:hAnsi="新細明體"/>
                <w:sz w:val="16"/>
                <w:szCs w:val="16"/>
              </w:rPr>
            </w:pPr>
            <w:r>
              <w:rPr>
                <w:rFonts w:ascii="新細明體" w:hAnsi="新細明體" w:hint="eastAsia"/>
                <w:sz w:val="16"/>
                <w:szCs w:val="16"/>
              </w:rPr>
              <w:t>3-4-9養成日常生活中藝術表現與鑑賞的興趣與習慣。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【貼近生活的民俗藝術】</w:t>
            </w:r>
          </w:p>
          <w:p w:rsidR="0016606E" w:rsidRDefault="0016606E" w:rsidP="00F24527">
            <w:pPr>
              <w:ind w:left="57" w:right="57"/>
              <w:rPr>
                <w:rFonts w:ascii="新細明體" w:hAnsi="新細明體"/>
                <w:sz w:val="16"/>
                <w:szCs w:val="16"/>
              </w:rPr>
            </w:pPr>
            <w:r>
              <w:rPr>
                <w:rFonts w:ascii="新細明體" w:hAnsi="新細明體" w:hint="eastAsia"/>
                <w:sz w:val="16"/>
                <w:szCs w:val="16"/>
              </w:rPr>
              <w:t>1.了解民俗藝術的特色。</w:t>
            </w:r>
          </w:p>
          <w:p w:rsidR="0016606E" w:rsidRDefault="0016606E" w:rsidP="00F24527">
            <w:pPr>
              <w:ind w:left="57" w:right="57"/>
              <w:rPr>
                <w:rFonts w:ascii="新細明體" w:hAnsi="新細明體"/>
                <w:sz w:val="16"/>
                <w:szCs w:val="16"/>
              </w:rPr>
            </w:pPr>
            <w:r>
              <w:rPr>
                <w:rFonts w:ascii="新細明體" w:hAnsi="新細明體" w:hint="eastAsia"/>
                <w:sz w:val="16"/>
                <w:szCs w:val="16"/>
              </w:rPr>
              <w:t>2.認識民俗藝術的多元面貌與創作媒材。</w:t>
            </w:r>
          </w:p>
          <w:p w:rsidR="0016606E" w:rsidRDefault="0016606E" w:rsidP="00F24527">
            <w:pPr>
              <w:ind w:left="57" w:right="57"/>
              <w:rPr>
                <w:rFonts w:ascii="新細明體" w:hAnsi="新細明體"/>
                <w:sz w:val="16"/>
                <w:szCs w:val="16"/>
              </w:rPr>
            </w:pPr>
            <w:r>
              <w:rPr>
                <w:rFonts w:ascii="新細明體" w:hAnsi="新細明體" w:hint="eastAsia"/>
                <w:sz w:val="16"/>
                <w:szCs w:val="16"/>
              </w:rPr>
              <w:t>3.透過欣賞民俗藝術，讓學生觀察、體會地方文化特色與魅力。</w:t>
            </w:r>
          </w:p>
          <w:p w:rsidR="0016606E" w:rsidRDefault="0016606E" w:rsidP="00F24527">
            <w:pPr>
              <w:ind w:left="57" w:right="57"/>
              <w:rPr>
                <w:rFonts w:ascii="新細明體" w:hAnsi="新細明體"/>
                <w:sz w:val="16"/>
                <w:szCs w:val="16"/>
              </w:rPr>
            </w:pPr>
            <w:r>
              <w:rPr>
                <w:rFonts w:ascii="新細明體" w:hAnsi="新細明體" w:hint="eastAsia"/>
                <w:sz w:val="16"/>
                <w:szCs w:val="16"/>
              </w:rPr>
              <w:t>4.學習民俗藝術的創作。</w:t>
            </w:r>
          </w:p>
          <w:p w:rsidR="0016606E" w:rsidRDefault="0016606E" w:rsidP="00F24527">
            <w:pPr>
              <w:ind w:left="57" w:right="57"/>
              <w:rPr>
                <w:rFonts w:ascii="新細明體" w:hAnsi="新細明體"/>
                <w:sz w:val="16"/>
                <w:szCs w:val="16"/>
              </w:rPr>
            </w:pPr>
            <w:r>
              <w:rPr>
                <w:rFonts w:ascii="新細明體" w:hAnsi="新細明體" w:hint="eastAsia"/>
                <w:sz w:val="16"/>
                <w:szCs w:val="16"/>
              </w:rPr>
              <w:t>【挑戰視覺的創意】</w:t>
            </w:r>
          </w:p>
          <w:p w:rsidR="0016606E" w:rsidRDefault="0016606E" w:rsidP="00F24527">
            <w:pPr>
              <w:ind w:left="57" w:right="57"/>
              <w:rPr>
                <w:rFonts w:ascii="新細明體" w:hAnsi="新細明體"/>
                <w:sz w:val="16"/>
                <w:szCs w:val="16"/>
              </w:rPr>
            </w:pPr>
            <w:r>
              <w:rPr>
                <w:rFonts w:ascii="新細明體" w:hAnsi="新細明體" w:hint="eastAsia"/>
                <w:sz w:val="16"/>
                <w:szCs w:val="16"/>
              </w:rPr>
              <w:t>1.了解具象與抽象間的轉換。</w:t>
            </w:r>
          </w:p>
          <w:p w:rsidR="0016606E" w:rsidRDefault="0016606E" w:rsidP="00F24527">
            <w:pPr>
              <w:ind w:left="57" w:right="57"/>
              <w:rPr>
                <w:rFonts w:ascii="新細明體" w:hAnsi="新細明體"/>
                <w:sz w:val="16"/>
                <w:szCs w:val="16"/>
              </w:rPr>
            </w:pPr>
            <w:r>
              <w:rPr>
                <w:rFonts w:ascii="新細明體" w:hAnsi="新細明體" w:hint="eastAsia"/>
                <w:sz w:val="16"/>
                <w:szCs w:val="16"/>
              </w:rPr>
              <w:t>2.認識以變形與錯視手法表現的藝術作品。</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【貼近生活的民俗藝術】</w:t>
            </w:r>
          </w:p>
          <w:p w:rsidR="0016606E" w:rsidRDefault="0016606E" w:rsidP="00F24527">
            <w:pPr>
              <w:ind w:left="57" w:right="57"/>
              <w:rPr>
                <w:rFonts w:ascii="新細明體" w:hAnsi="新細明體"/>
                <w:sz w:val="16"/>
                <w:szCs w:val="16"/>
              </w:rPr>
            </w:pPr>
            <w:r>
              <w:rPr>
                <w:rFonts w:ascii="新細明體" w:hAnsi="新細明體" w:hint="eastAsia"/>
                <w:sz w:val="16"/>
                <w:szCs w:val="16"/>
              </w:rPr>
              <w:t>1.解說剪紙創作的原理與步驟。</w:t>
            </w:r>
          </w:p>
          <w:p w:rsidR="0016606E" w:rsidRDefault="0016606E" w:rsidP="00F24527">
            <w:pPr>
              <w:ind w:left="57" w:right="57"/>
              <w:rPr>
                <w:rFonts w:ascii="新細明體" w:hAnsi="新細明體"/>
                <w:sz w:val="16"/>
                <w:szCs w:val="16"/>
              </w:rPr>
            </w:pPr>
            <w:r>
              <w:rPr>
                <w:rFonts w:ascii="新細明體" w:hAnsi="新細明體" w:hint="eastAsia"/>
                <w:sz w:val="16"/>
                <w:szCs w:val="16"/>
              </w:rPr>
              <w:t>2.進行「剪出吉祥，帶來如意」創作活動。</w:t>
            </w:r>
          </w:p>
          <w:p w:rsidR="0016606E" w:rsidRDefault="0016606E" w:rsidP="00F24527">
            <w:pPr>
              <w:ind w:left="57" w:right="57"/>
              <w:rPr>
                <w:rFonts w:ascii="新細明體" w:hAnsi="新細明體"/>
                <w:sz w:val="16"/>
                <w:szCs w:val="16"/>
              </w:rPr>
            </w:pPr>
            <w:r>
              <w:rPr>
                <w:rFonts w:ascii="新細明體" w:hAnsi="新細明體" w:hint="eastAsia"/>
                <w:sz w:val="16"/>
                <w:szCs w:val="16"/>
              </w:rPr>
              <w:t>3.發表與分享。</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4.完成「非常有藝思」學習單。</w:t>
            </w:r>
          </w:p>
          <w:p w:rsidR="0016606E" w:rsidRDefault="0016606E" w:rsidP="00F24527">
            <w:pPr>
              <w:ind w:left="57" w:right="57"/>
              <w:rPr>
                <w:rFonts w:ascii="新細明體" w:hAnsi="新細明體"/>
                <w:sz w:val="16"/>
                <w:szCs w:val="16"/>
              </w:rPr>
            </w:pPr>
            <w:r>
              <w:rPr>
                <w:rFonts w:ascii="新細明體" w:hAnsi="新細明體" w:hint="eastAsia"/>
                <w:sz w:val="16"/>
                <w:szCs w:val="16"/>
              </w:rPr>
              <w:t>【挑戰視覺的創意】</w:t>
            </w:r>
          </w:p>
          <w:p w:rsidR="0016606E" w:rsidRDefault="0016606E" w:rsidP="00F24527">
            <w:pPr>
              <w:ind w:left="57" w:right="57"/>
              <w:rPr>
                <w:rFonts w:ascii="新細明體" w:hAnsi="新細明體"/>
                <w:sz w:val="16"/>
                <w:szCs w:val="16"/>
              </w:rPr>
            </w:pPr>
            <w:r>
              <w:rPr>
                <w:rFonts w:ascii="新細明體" w:hAnsi="新細明體" w:hint="eastAsia"/>
                <w:sz w:val="16"/>
                <w:szCs w:val="16"/>
              </w:rPr>
              <w:t>1.觀察抽象與具象。</w:t>
            </w:r>
          </w:p>
          <w:p w:rsidR="0016606E" w:rsidRDefault="0016606E" w:rsidP="00F24527">
            <w:pPr>
              <w:ind w:left="57" w:right="57"/>
              <w:jc w:val="both"/>
              <w:rPr>
                <w:rFonts w:ascii="新細明體" w:hAnsi="新細明體" w:cs="DFHeiStd-W5"/>
                <w:kern w:val="0"/>
                <w:sz w:val="23"/>
                <w:szCs w:val="23"/>
              </w:rPr>
            </w:pPr>
            <w:r>
              <w:rPr>
                <w:rFonts w:ascii="新細明體" w:hAnsi="新細明體" w:hint="eastAsia"/>
                <w:sz w:val="16"/>
                <w:szCs w:val="16"/>
              </w:rPr>
              <w:t>2.認識扭曲影像的還原——變形畫。</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57" w:right="57"/>
              <w:jc w:val="center"/>
              <w:rPr>
                <w:rFonts w:ascii="新細明體" w:hAnsi="新細明體"/>
                <w:w w:val="120"/>
                <w:sz w:val="16"/>
                <w:szCs w:val="16"/>
              </w:rPr>
            </w:pPr>
            <w:r>
              <w:rPr>
                <w:rFonts w:ascii="新細明體" w:hAnsi="新細明體" w:hint="eastAsia"/>
                <w:w w:val="12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Cs w:val="16"/>
              </w:rPr>
            </w:pPr>
            <w:r>
              <w:rPr>
                <w:rFonts w:ascii="新細明體" w:hAnsi="新細明體" w:hint="eastAsia"/>
                <w:sz w:val="16"/>
                <w:szCs w:val="16"/>
              </w:rPr>
              <w:t>1.圖片、學習單、電腦、教學簡報、單槍投影機等硬體設備及網路資源</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【性別平等】</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3-4-1運用各種資訊、科技與媒體資源解決問題，不受性別的限制。</w:t>
            </w:r>
          </w:p>
          <w:p w:rsidR="0016606E" w:rsidRDefault="0016606E" w:rsidP="00F24527">
            <w:pPr>
              <w:pStyle w:val="af"/>
              <w:ind w:left="57" w:right="57"/>
              <w:jc w:val="both"/>
              <w:rPr>
                <w:rFonts w:ascii="新細明體" w:eastAsia="新細明體" w:hAnsi="新細明體"/>
                <w:sz w:val="16"/>
                <w:szCs w:val="20"/>
              </w:rPr>
            </w:pPr>
            <w:r>
              <w:rPr>
                <w:rFonts w:ascii="新細明體" w:eastAsia="新細明體" w:hAnsi="新細明體" w:hint="eastAsia"/>
                <w:sz w:val="16"/>
              </w:rPr>
              <w:t>【生涯發展】</w:t>
            </w:r>
          </w:p>
          <w:p w:rsidR="0016606E" w:rsidRDefault="0016606E" w:rsidP="00F24527">
            <w:pPr>
              <w:pStyle w:val="af"/>
              <w:ind w:left="57" w:right="57"/>
              <w:jc w:val="both"/>
              <w:rPr>
                <w:rFonts w:ascii="新細明體" w:eastAsia="新細明體" w:hAnsi="新細明體"/>
                <w:sz w:val="16"/>
              </w:rPr>
            </w:pPr>
            <w:r>
              <w:rPr>
                <w:rFonts w:ascii="新細明體" w:eastAsia="新細明體" w:hAnsi="新細明體" w:hint="eastAsia"/>
                <w:sz w:val="16"/>
              </w:rPr>
              <w:t>2-3-2了解自己的興趣、性向、價值觀及人格特質所適合發展的方向。</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【人權】</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2-4-1了解文化權並能欣賞、包容文化差異。</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【海洋】</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3-4-6能運用音樂、視覺藝術、表演藝術等形式，鑑賞與創作海洋為主題的藝術。</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七、規畫、組織與實踐</w:t>
            </w:r>
          </w:p>
          <w:p w:rsidR="0016606E" w:rsidRDefault="0016606E" w:rsidP="00F24527">
            <w:pPr>
              <w:ind w:left="57" w:right="57"/>
              <w:rPr>
                <w:rFonts w:ascii="新細明體" w:hAnsi="新細明體"/>
                <w:sz w:val="16"/>
                <w:szCs w:val="16"/>
              </w:rPr>
            </w:pPr>
            <w:r>
              <w:rPr>
                <w:rFonts w:ascii="新細明體" w:hAnsi="新細明體" w:hint="eastAsia"/>
                <w:sz w:val="16"/>
                <w:szCs w:val="16"/>
              </w:rPr>
              <w:t>九、主動探索與研究</w:t>
            </w:r>
          </w:p>
          <w:p w:rsidR="0016606E" w:rsidRDefault="0016606E" w:rsidP="00F24527">
            <w:pPr>
              <w:ind w:left="57" w:right="57"/>
              <w:rPr>
                <w:rFonts w:ascii="新細明體" w:hAnsi="新細明體"/>
                <w:sz w:val="16"/>
                <w:szCs w:val="16"/>
              </w:rPr>
            </w:pPr>
            <w:r>
              <w:rPr>
                <w:rFonts w:ascii="新細明體" w:hAnsi="新細明體" w:hint="eastAsia"/>
                <w:sz w:val="16"/>
                <w:szCs w:val="16"/>
              </w:rPr>
              <w:t>十、獨立思考與解決問題</w:t>
            </w:r>
          </w:p>
        </w:tc>
      </w:tr>
      <w:tr w:rsidR="0016606E" w:rsidRPr="002F6743" w:rsidTr="00F24527">
        <w:trPr>
          <w:cantSplit/>
          <w:trHeight w:val="7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jc w:val="center"/>
              <w:rPr>
                <w:rFonts w:ascii="新細明體" w:hAnsi="新細明體"/>
                <w:color w:val="000000"/>
                <w:w w:val="120"/>
                <w:sz w:val="16"/>
                <w:szCs w:val="16"/>
              </w:rPr>
            </w:pPr>
            <w:r w:rsidRPr="002F6743">
              <w:rPr>
                <w:rFonts w:ascii="新細明體" w:hAnsi="新細明體" w:hint="eastAsia"/>
                <w:color w:val="000000"/>
                <w:w w:val="120"/>
                <w:sz w:val="16"/>
                <w:szCs w:val="16"/>
              </w:rPr>
              <w:lastRenderedPageBreak/>
              <w:t>一</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2/11</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2/1</w:t>
            </w:r>
            <w:r>
              <w:rPr>
                <w:rFonts w:ascii="新細明體" w:hAnsi="新細明體" w:hint="eastAsia"/>
                <w:color w:val="000000"/>
                <w:sz w:val="16"/>
                <w:szCs w:val="24"/>
              </w:rPr>
              <w:t>4</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視覺藝術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挑戰視覺的創意</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2-4-6辨識及描述各種藝術品內容、形式與媒體的特性。</w:t>
            </w:r>
          </w:p>
          <w:p w:rsidR="0016606E" w:rsidRDefault="0016606E" w:rsidP="00F24527">
            <w:pPr>
              <w:ind w:left="57" w:right="57"/>
              <w:rPr>
                <w:rFonts w:ascii="新細明體" w:hAnsi="新細明體"/>
                <w:sz w:val="16"/>
                <w:szCs w:val="16"/>
              </w:rPr>
            </w:pPr>
            <w:r>
              <w:rPr>
                <w:rFonts w:ascii="新細明體" w:hAnsi="新細明體" w:hint="eastAsia"/>
                <w:sz w:val="16"/>
                <w:szCs w:val="16"/>
              </w:rPr>
              <w:t>3-4-9養成日常生活中藝術表現與鑑賞的興趣與習慣。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1.認識以變形與錯視手法表現的藝術作品。</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2.嘗試以變形與錯視的手法進行創作。</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1.介紹利用雙重意義手法創作的藝術作品。</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2.介紹利用錯視手法創作的雕塑作品。</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3.說明「圖」與「地」的概念。</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4.介紹以圖與地關係變換進行創作的作品。</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5.進行創作活動。</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6.完成非常有藝思學習單：具有創意的錯視圖形。</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57" w:right="57"/>
              <w:jc w:val="center"/>
              <w:rPr>
                <w:rFonts w:ascii="新細明體" w:hAnsi="新細明體"/>
                <w:sz w:val="16"/>
                <w:szCs w:val="16"/>
              </w:rPr>
            </w:pPr>
            <w:r>
              <w:rPr>
                <w:rFonts w:ascii="新細明體" w:hAnsi="新細明體" w:hint="eastAsia"/>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1.圖片、學習單、電腦、教學簡報、單槍投影機等硬體設備及網路資源</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pStyle w:val="af"/>
              <w:ind w:left="57" w:right="57"/>
              <w:jc w:val="both"/>
              <w:rPr>
                <w:rFonts w:ascii="新細明體" w:eastAsia="新細明體" w:hAnsi="新細明體"/>
                <w:sz w:val="16"/>
              </w:rPr>
            </w:pPr>
            <w:r>
              <w:rPr>
                <w:rFonts w:ascii="新細明體" w:eastAsia="新細明體" w:hAnsi="新細明體" w:hint="eastAsia"/>
                <w:sz w:val="16"/>
              </w:rPr>
              <w:t>【生涯發展】</w:t>
            </w:r>
          </w:p>
          <w:p w:rsidR="0016606E" w:rsidRDefault="0016606E" w:rsidP="00F24527">
            <w:pPr>
              <w:pStyle w:val="af"/>
              <w:ind w:left="57" w:right="57"/>
              <w:jc w:val="both"/>
              <w:rPr>
                <w:rFonts w:ascii="新細明體" w:eastAsia="新細明體" w:hAnsi="新細明體"/>
                <w:sz w:val="16"/>
              </w:rPr>
            </w:pPr>
            <w:r>
              <w:rPr>
                <w:rFonts w:ascii="新細明體" w:eastAsia="新細明體" w:hAnsi="新細明體" w:hint="eastAsia"/>
                <w:sz w:val="16"/>
              </w:rPr>
              <w:t>2-3-2了解自己的興趣、性向、價值觀及人格特質所適合發展的方向。</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【海洋】</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3-4-6能運用音樂、視覺藝術、表演藝術等形式，鑑賞與創作海洋為主題的藝術。</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七、規畫、組織與實踐</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九、主動探索與研究</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十、獨立思考與解決問題</w:t>
            </w:r>
          </w:p>
        </w:tc>
      </w:tr>
      <w:tr w:rsidR="0016606E" w:rsidRPr="002F6743" w:rsidTr="00F24527">
        <w:trPr>
          <w:cantSplit/>
          <w:trHeight w:val="14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jc w:val="center"/>
              <w:rPr>
                <w:rFonts w:ascii="新細明體" w:hAnsi="新細明體"/>
                <w:color w:val="000000"/>
                <w:w w:val="120"/>
                <w:sz w:val="16"/>
                <w:szCs w:val="16"/>
              </w:rPr>
            </w:pPr>
            <w:r w:rsidRPr="002F6743">
              <w:rPr>
                <w:rFonts w:ascii="新細明體" w:hAnsi="新細明體" w:hint="eastAsia"/>
                <w:color w:val="000000"/>
                <w:w w:val="120"/>
                <w:sz w:val="16"/>
                <w:szCs w:val="16"/>
              </w:rPr>
              <w:t>二</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2/1</w:t>
            </w:r>
            <w:r>
              <w:rPr>
                <w:rFonts w:ascii="新細明體" w:hAnsi="新細明體" w:hint="eastAsia"/>
                <w:color w:val="000000"/>
                <w:sz w:val="16"/>
                <w:szCs w:val="24"/>
              </w:rPr>
              <w:t>7</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2/2</w:t>
            </w:r>
            <w:r>
              <w:rPr>
                <w:rFonts w:ascii="新細明體" w:hAnsi="新細明體" w:hint="eastAsia"/>
                <w:color w:val="000000"/>
                <w:sz w:val="16"/>
                <w:szCs w:val="24"/>
              </w:rPr>
              <w:t>1</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視覺藝術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挑戰視覺的創意、多樣的雕塑</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2-4-5鑑賞各種自然物、人造物與藝術作品，分析其美感與文化特質。</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2-4-6辨識及描述各種藝術品內容、形式與媒體的特性。</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2-4-7感受及識別古典藝術與當代藝術、精緻藝術與大眾藝術風格的差異，體會不同時代、社會的藝術生活與價值觀。</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2-4-8運用資訊科技，蒐集中外藝術資料，了解當代藝術生活趨勢，增廣對藝術文化的認知範圍。</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3-4-9養成日常生活中藝術表現與鑑賞的興趣與習慣。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【挑戰視覺的創意】</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1.認識以變形與錯視手法表現的藝術作品。</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2.嘗試以變形與錯視的手法進行創作。</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【多樣的雕塑】</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1.認識雕塑的特質與種類。</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2.欣賞雕塑作品呈現的多樣性與媒材的多元化。</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【挑戰視覺的創意】</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1.進行創作活動。</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2.完成非常有藝思學習單：具有創意的錯視圖形。</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【多樣的雕塑】</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1.了解雕塑的特性。</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2.分組找尋資料與報告。</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3.了解雕塑的種類。</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4.分組報告。</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57" w:right="57"/>
              <w:jc w:val="center"/>
              <w:rPr>
                <w:rFonts w:ascii="新細明體" w:hAnsi="新細明體"/>
                <w:sz w:val="16"/>
                <w:szCs w:val="16"/>
              </w:rPr>
            </w:pPr>
            <w:r>
              <w:rPr>
                <w:rFonts w:ascii="新細明體" w:hAnsi="新細明體" w:hint="eastAsia"/>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8"/>
              </w:rPr>
            </w:pPr>
            <w:r>
              <w:rPr>
                <w:rFonts w:ascii="新細明體" w:hAnsi="新細明體" w:hint="eastAsia"/>
                <w:sz w:val="16"/>
                <w:szCs w:val="16"/>
              </w:rPr>
              <w:t>1.圖片、學習單、電腦、教學簡報、單槍投影機等硬體設備及網路資源</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2.雕塑作品、玩偶等</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pStyle w:val="af"/>
              <w:ind w:left="57" w:right="57"/>
              <w:jc w:val="both"/>
              <w:rPr>
                <w:rFonts w:ascii="新細明體" w:eastAsia="新細明體" w:hAnsi="新細明體"/>
                <w:sz w:val="16"/>
              </w:rPr>
            </w:pPr>
            <w:r>
              <w:rPr>
                <w:rFonts w:ascii="新細明體" w:eastAsia="新細明體" w:hAnsi="新細明體" w:hint="eastAsia"/>
                <w:sz w:val="16"/>
              </w:rPr>
              <w:t>【生涯發展】</w:t>
            </w:r>
          </w:p>
          <w:p w:rsidR="0016606E" w:rsidRDefault="0016606E" w:rsidP="00F24527">
            <w:pPr>
              <w:pStyle w:val="af"/>
              <w:ind w:left="57" w:right="57"/>
              <w:jc w:val="both"/>
              <w:rPr>
                <w:rFonts w:ascii="新細明體" w:eastAsia="新細明體" w:hAnsi="新細明體"/>
                <w:sz w:val="16"/>
              </w:rPr>
            </w:pPr>
            <w:r>
              <w:rPr>
                <w:rFonts w:ascii="新細明體" w:eastAsia="新細明體" w:hAnsi="新細明體" w:hint="eastAsia"/>
                <w:sz w:val="16"/>
              </w:rPr>
              <w:t>2-3-2了解自己的興趣、性向、價值觀及人格特質所適合發展的方向。</w:t>
            </w:r>
          </w:p>
          <w:p w:rsidR="0016606E" w:rsidRDefault="0016606E" w:rsidP="00F24527">
            <w:pPr>
              <w:pStyle w:val="af"/>
              <w:ind w:left="57" w:right="57"/>
              <w:jc w:val="both"/>
              <w:rPr>
                <w:rFonts w:ascii="新細明體" w:eastAsia="新細明體" w:hAnsi="新細明體"/>
                <w:sz w:val="16"/>
              </w:rPr>
            </w:pPr>
            <w:r>
              <w:rPr>
                <w:rFonts w:ascii="新細明體" w:eastAsia="新細明體" w:hAnsi="新細明體" w:hint="eastAsia"/>
                <w:sz w:val="16"/>
              </w:rPr>
              <w:t>【家政】</w:t>
            </w:r>
          </w:p>
          <w:p w:rsidR="0016606E" w:rsidRDefault="0016606E" w:rsidP="00F24527">
            <w:pPr>
              <w:pStyle w:val="af"/>
              <w:ind w:left="57" w:right="57"/>
              <w:jc w:val="both"/>
              <w:rPr>
                <w:rFonts w:ascii="新細明體" w:eastAsia="新細明體" w:hAnsi="新細明體"/>
                <w:sz w:val="16"/>
              </w:rPr>
            </w:pPr>
            <w:r>
              <w:rPr>
                <w:rFonts w:ascii="新細明體" w:eastAsia="新細明體" w:hAnsi="新細明體" w:hint="eastAsia"/>
                <w:sz w:val="16"/>
              </w:rPr>
              <w:t>3-4-6欣賞多元的生活文化，激發創意、美化生活。</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【人權】</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2-4-1了解文化權並能欣賞、包容文化差異。</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【海洋】</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3-4-6能運用音樂、視覺藝術、表演藝術等形式，鑑賞與創作海洋為主題的藝術。</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七、規畫、組織與實踐</w:t>
            </w:r>
          </w:p>
          <w:p w:rsidR="0016606E" w:rsidRDefault="0016606E" w:rsidP="00F24527">
            <w:pPr>
              <w:ind w:left="57" w:right="57"/>
              <w:rPr>
                <w:rFonts w:ascii="新細明體" w:hAnsi="新細明體"/>
                <w:sz w:val="16"/>
                <w:szCs w:val="16"/>
              </w:rPr>
            </w:pPr>
            <w:r>
              <w:rPr>
                <w:rFonts w:ascii="新細明體" w:hAnsi="新細明體" w:hint="eastAsia"/>
                <w:sz w:val="16"/>
                <w:szCs w:val="16"/>
              </w:rPr>
              <w:t>九、主動探索與研究</w:t>
            </w:r>
          </w:p>
          <w:p w:rsidR="0016606E" w:rsidRDefault="0016606E" w:rsidP="00F24527">
            <w:pPr>
              <w:ind w:left="57" w:right="57"/>
              <w:rPr>
                <w:rFonts w:ascii="新細明體" w:hAnsi="新細明體"/>
                <w:sz w:val="16"/>
                <w:szCs w:val="16"/>
              </w:rPr>
            </w:pPr>
            <w:r>
              <w:rPr>
                <w:rFonts w:ascii="新細明體" w:hAnsi="新細明體" w:hint="eastAsia"/>
                <w:sz w:val="16"/>
                <w:szCs w:val="16"/>
              </w:rPr>
              <w:t>十、獨立思考與解決問題</w:t>
            </w:r>
          </w:p>
        </w:tc>
      </w:tr>
      <w:tr w:rsidR="0016606E" w:rsidRPr="002F6743" w:rsidTr="00F24527">
        <w:trPr>
          <w:cantSplit/>
          <w:trHeight w:val="14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jc w:val="center"/>
              <w:rPr>
                <w:rFonts w:ascii="新細明體" w:hAnsi="新細明體"/>
                <w:color w:val="000000"/>
                <w:w w:val="120"/>
                <w:sz w:val="16"/>
                <w:szCs w:val="16"/>
              </w:rPr>
            </w:pPr>
            <w:r w:rsidRPr="002F6743">
              <w:rPr>
                <w:rFonts w:ascii="新細明體" w:hAnsi="新細明體" w:hint="eastAsia"/>
                <w:color w:val="000000"/>
                <w:w w:val="120"/>
                <w:sz w:val="16"/>
                <w:szCs w:val="16"/>
              </w:rPr>
              <w:t>二</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2/1</w:t>
            </w:r>
            <w:r>
              <w:rPr>
                <w:rFonts w:ascii="新細明體" w:hAnsi="新細明體" w:hint="eastAsia"/>
                <w:color w:val="000000"/>
                <w:sz w:val="16"/>
                <w:szCs w:val="24"/>
              </w:rPr>
              <w:t>7</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2/2</w:t>
            </w:r>
            <w:r>
              <w:rPr>
                <w:rFonts w:ascii="新細明體" w:hAnsi="新細明體" w:hint="eastAsia"/>
                <w:color w:val="000000"/>
                <w:sz w:val="16"/>
                <w:szCs w:val="24"/>
              </w:rPr>
              <w:t>1</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視覺藝術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多樣的雕塑</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2-4-5鑑賞各種自然物、人造物與藝術作品，分析其美感與文化特質。</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2-4-6辨識及描述各種藝術品內容、形式與媒體的特性。</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2-4-7感受及識別古典藝術與當代藝術、精緻藝術與大眾藝術風格的差異，體會不同時代、社會的藝術生活與價值觀。</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2-4-8運用資訊科技，蒐集中外藝術資料，了解當代藝術生活趨勢，增廣對藝術文化的認知範圍。</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1.欣賞雕塑作品呈現的多樣性與媒材的多元化。</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2.體會與鑑賞雕塑作品在生活中，提供功能的重要性與對於環境美觀所扮演的角色。</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1.鑑賞藝術家與生活周遭的雕塑作品，並交流意見。</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2.介紹雕塑媒材——輕黏土的特性與特色。</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3.進行雕塑的創作。</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4.完成「非常有藝思」學習單。</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57" w:right="57"/>
              <w:jc w:val="center"/>
              <w:rPr>
                <w:rFonts w:ascii="新細明體" w:hAnsi="新細明體"/>
                <w:w w:val="120"/>
                <w:sz w:val="16"/>
              </w:rPr>
            </w:pPr>
            <w:r>
              <w:rPr>
                <w:rFonts w:ascii="新細明體" w:hAnsi="新細明體" w:hint="eastAsia"/>
                <w:w w:val="120"/>
                <w:sz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8"/>
              </w:rPr>
            </w:pPr>
            <w:r>
              <w:rPr>
                <w:rFonts w:ascii="新細明體" w:hAnsi="新細明體" w:hint="eastAsia"/>
                <w:sz w:val="16"/>
                <w:szCs w:val="16"/>
              </w:rPr>
              <w:t>1.圖片、學習單、電腦、教學簡報、單槍投影機等硬體設備及網路資源</w:t>
            </w:r>
          </w:p>
          <w:p w:rsidR="0016606E" w:rsidRDefault="0016606E" w:rsidP="00F24527">
            <w:pPr>
              <w:pStyle w:val="5"/>
              <w:ind w:left="57" w:firstLine="0"/>
              <w:rPr>
                <w:rFonts w:ascii="新細明體" w:hAnsi="新細明體"/>
              </w:rPr>
            </w:pPr>
            <w:r>
              <w:rPr>
                <w:rFonts w:ascii="新細明體" w:hAnsi="新細明體" w:hint="eastAsia"/>
                <w:szCs w:val="16"/>
              </w:rPr>
              <w:t>2.雕塑作品、玩偶等</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pStyle w:val="af"/>
              <w:ind w:left="57" w:right="57"/>
              <w:jc w:val="both"/>
              <w:rPr>
                <w:rFonts w:ascii="新細明體" w:eastAsia="新細明體" w:hAnsi="新細明體"/>
                <w:sz w:val="16"/>
              </w:rPr>
            </w:pPr>
            <w:r>
              <w:rPr>
                <w:rFonts w:ascii="新細明體" w:eastAsia="新細明體" w:hAnsi="新細明體" w:hint="eastAsia"/>
                <w:sz w:val="16"/>
              </w:rPr>
              <w:t>【家政】</w:t>
            </w:r>
          </w:p>
          <w:p w:rsidR="0016606E" w:rsidRDefault="0016606E" w:rsidP="00F24527">
            <w:pPr>
              <w:pStyle w:val="af"/>
              <w:ind w:left="57" w:right="57"/>
              <w:jc w:val="both"/>
              <w:rPr>
                <w:rFonts w:ascii="新細明體" w:eastAsia="新細明體" w:hAnsi="新細明體"/>
                <w:sz w:val="16"/>
              </w:rPr>
            </w:pPr>
            <w:r>
              <w:rPr>
                <w:rFonts w:ascii="新細明體" w:eastAsia="新細明體" w:hAnsi="新細明體" w:hint="eastAsia"/>
                <w:sz w:val="16"/>
              </w:rPr>
              <w:t>3-4-6欣賞多元的生活文化，激發創意、美化生活。</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【人權】</w:t>
            </w:r>
          </w:p>
          <w:p w:rsidR="0016606E" w:rsidRDefault="0016606E" w:rsidP="00F24527">
            <w:pPr>
              <w:ind w:left="57" w:right="57"/>
              <w:jc w:val="both"/>
              <w:rPr>
                <w:rFonts w:ascii="新細明體" w:hAnsi="新細明體"/>
                <w:w w:val="120"/>
                <w:sz w:val="16"/>
              </w:rPr>
            </w:pPr>
            <w:r>
              <w:rPr>
                <w:rFonts w:ascii="新細明體" w:hAnsi="新細明體" w:hint="eastAsia"/>
                <w:sz w:val="16"/>
                <w:szCs w:val="16"/>
              </w:rPr>
              <w:t>2-4-1了解文化權並能欣賞、包容文化差異。</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四、表達、溝通與分享</w:t>
            </w:r>
          </w:p>
          <w:p w:rsidR="0016606E" w:rsidRDefault="0016606E" w:rsidP="00F24527">
            <w:pPr>
              <w:ind w:left="57" w:right="57"/>
              <w:rPr>
                <w:rFonts w:ascii="新細明體" w:hAnsi="新細明體"/>
                <w:sz w:val="16"/>
                <w:szCs w:val="16"/>
              </w:rPr>
            </w:pPr>
            <w:r>
              <w:rPr>
                <w:rFonts w:ascii="新細明體" w:hAnsi="新細明體" w:hint="eastAsia"/>
                <w:sz w:val="16"/>
                <w:szCs w:val="16"/>
              </w:rPr>
              <w:t>七、規畫、組織與實踐</w:t>
            </w:r>
          </w:p>
        </w:tc>
      </w:tr>
      <w:tr w:rsidR="0016606E" w:rsidRPr="002F6743" w:rsidTr="00F24527">
        <w:trPr>
          <w:cantSplit/>
          <w:trHeight w:val="14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jc w:val="center"/>
              <w:rPr>
                <w:rFonts w:ascii="新細明體" w:hAnsi="新細明體"/>
                <w:color w:val="000000"/>
                <w:w w:val="120"/>
                <w:sz w:val="16"/>
                <w:szCs w:val="16"/>
              </w:rPr>
            </w:pPr>
            <w:r w:rsidRPr="002F6743">
              <w:rPr>
                <w:rFonts w:ascii="新細明體" w:hAnsi="新細明體" w:hint="eastAsia"/>
                <w:color w:val="000000"/>
                <w:w w:val="120"/>
                <w:sz w:val="16"/>
                <w:szCs w:val="16"/>
              </w:rPr>
              <w:lastRenderedPageBreak/>
              <w:t>二</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2/1</w:t>
            </w:r>
            <w:r>
              <w:rPr>
                <w:rFonts w:ascii="新細明體" w:hAnsi="新細明體" w:hint="eastAsia"/>
                <w:color w:val="000000"/>
                <w:sz w:val="16"/>
                <w:szCs w:val="24"/>
              </w:rPr>
              <w:t>7</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2/2</w:t>
            </w:r>
            <w:r>
              <w:rPr>
                <w:rFonts w:ascii="新細明體" w:hAnsi="新細明體" w:hint="eastAsia"/>
                <w:color w:val="000000"/>
                <w:sz w:val="16"/>
                <w:szCs w:val="24"/>
              </w:rPr>
              <w:t>1</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音樂</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聽故鄉在唱歌</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1-4-1了解藝術創作與社會化的關係，表現獨立的思考能力，嘗試多元的藝術創作。</w:t>
            </w:r>
          </w:p>
          <w:p w:rsidR="0016606E" w:rsidRDefault="0016606E" w:rsidP="00F24527">
            <w:pPr>
              <w:ind w:left="57" w:right="57"/>
              <w:rPr>
                <w:rFonts w:ascii="新細明體" w:hAnsi="新細明體"/>
                <w:sz w:val="16"/>
                <w:szCs w:val="16"/>
              </w:rPr>
            </w:pPr>
            <w:r>
              <w:rPr>
                <w:rFonts w:ascii="新細明體" w:hAnsi="新細明體" w:hint="eastAsia"/>
                <w:sz w:val="16"/>
                <w:szCs w:val="16"/>
              </w:rPr>
              <w:t>1-4-2體察人群間各種情感的特質，設計關懷社會及自然環境的主題，運用適當的媒體與技法，傳達個人或團體情感與價值觀，發展獨特的表現。</w:t>
            </w:r>
          </w:p>
          <w:p w:rsidR="0016606E" w:rsidRDefault="0016606E" w:rsidP="00F24527">
            <w:pPr>
              <w:ind w:left="57" w:right="57"/>
              <w:rPr>
                <w:rFonts w:ascii="新細明體" w:hAnsi="新細明體"/>
                <w:sz w:val="16"/>
                <w:szCs w:val="16"/>
              </w:rPr>
            </w:pPr>
            <w:r>
              <w:rPr>
                <w:rFonts w:ascii="新細明體" w:hAnsi="新細明體" w:hint="eastAsia"/>
                <w:sz w:val="16"/>
                <w:szCs w:val="16"/>
              </w:rPr>
              <w:t>2-4-8運用資訊科技，蒐集中外藝術資料，了解當代藝術生活趨勢，增廣對藝術文化的認知範圍。</w:t>
            </w:r>
          </w:p>
          <w:p w:rsidR="0016606E" w:rsidRDefault="0016606E" w:rsidP="00F24527">
            <w:pPr>
              <w:ind w:left="57" w:right="57"/>
              <w:rPr>
                <w:rFonts w:ascii="新細明體" w:hAnsi="新細明體"/>
                <w:sz w:val="16"/>
                <w:szCs w:val="16"/>
              </w:rPr>
            </w:pPr>
            <w:r>
              <w:rPr>
                <w:rFonts w:ascii="新細明體" w:hAnsi="新細明體" w:hint="eastAsia"/>
                <w:sz w:val="16"/>
                <w:szCs w:val="16"/>
              </w:rPr>
              <w:t>3-4-9養成日常生活中藝術表現與鑑賞的興趣與習慣。</w:t>
            </w:r>
          </w:p>
          <w:p w:rsidR="0016606E" w:rsidRDefault="0016606E" w:rsidP="00F24527">
            <w:pPr>
              <w:ind w:left="57" w:right="57"/>
              <w:rPr>
                <w:rFonts w:ascii="新細明體" w:hAnsi="新細明體"/>
                <w:sz w:val="16"/>
                <w:szCs w:val="16"/>
              </w:rPr>
            </w:pPr>
            <w:r>
              <w:rPr>
                <w:rFonts w:ascii="新細明體" w:hAnsi="新細明體" w:hint="eastAsia"/>
                <w:sz w:val="16"/>
                <w:szCs w:val="16"/>
              </w:rPr>
              <w:t>3-4-10透過有計畫的集體創作與展演活動，表現自動、合作、尊重、秩序、溝通、協調的團隊精神與態度。</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1.能由歐洲音樂歷史的演進，了解國際局勢的變遷，對社會與個人的影響。</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2.能使學生清楚的掌握西洋音樂史上，每一時期的年代、代表作曲家、音樂特色與風格等。</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3.能提升學生音樂欣賞的能力。</w:t>
            </w:r>
          </w:p>
          <w:p w:rsidR="0016606E" w:rsidRDefault="0016606E" w:rsidP="00F24527">
            <w:pPr>
              <w:ind w:left="57" w:right="57"/>
              <w:rPr>
                <w:rFonts w:ascii="新細明體" w:hAnsi="新細明體"/>
                <w:sz w:val="16"/>
                <w:szCs w:val="16"/>
              </w:rPr>
            </w:pPr>
            <w:r>
              <w:rPr>
                <w:rFonts w:ascii="新細明體" w:hAnsi="新細明體" w:hint="eastAsia"/>
                <w:sz w:val="16"/>
                <w:szCs w:val="16"/>
              </w:rPr>
              <w:t>4.能賞析國民樂派時期的音樂作品。</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1.認識國民樂派的音樂特色。</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2.認識艾爾加。</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3.樂曲欣賞〈我們這一家〉。</w:t>
            </w:r>
          </w:p>
          <w:p w:rsidR="0016606E" w:rsidRDefault="0016606E" w:rsidP="00F24527">
            <w:pPr>
              <w:ind w:left="57" w:right="57"/>
              <w:rPr>
                <w:rFonts w:ascii="新細明體" w:hAnsi="新細明體"/>
                <w:sz w:val="16"/>
                <w:szCs w:val="16"/>
              </w:rPr>
            </w:pPr>
            <w:r>
              <w:rPr>
                <w:rFonts w:ascii="新細明體" w:hAnsi="新細明體" w:hint="eastAsia"/>
                <w:sz w:val="16"/>
                <w:szCs w:val="16"/>
              </w:rPr>
              <w:t>4.歌曲習唱〈慶祝〉。</w:t>
            </w:r>
          </w:p>
          <w:p w:rsidR="0016606E" w:rsidRDefault="0016606E" w:rsidP="00F24527">
            <w:pPr>
              <w:ind w:left="57" w:right="57"/>
              <w:rPr>
                <w:rFonts w:ascii="新細明體" w:hAnsi="新細明體"/>
                <w:sz w:val="16"/>
                <w:szCs w:val="16"/>
              </w:rPr>
            </w:pPr>
            <w:r>
              <w:rPr>
                <w:rFonts w:ascii="新細明體" w:hAnsi="新細明體" w:hint="eastAsia"/>
                <w:sz w:val="16"/>
                <w:szCs w:val="16"/>
              </w:rPr>
              <w:t>5.認識葛利格。</w:t>
            </w:r>
          </w:p>
          <w:p w:rsidR="0016606E" w:rsidRDefault="0016606E" w:rsidP="00F24527">
            <w:pPr>
              <w:ind w:left="57" w:right="57"/>
              <w:rPr>
                <w:rFonts w:ascii="新細明體" w:hAnsi="新細明體"/>
                <w:sz w:val="16"/>
                <w:szCs w:val="16"/>
              </w:rPr>
            </w:pPr>
            <w:r>
              <w:rPr>
                <w:rFonts w:ascii="新細明體" w:hAnsi="新細明體" w:hint="eastAsia"/>
                <w:sz w:val="16"/>
                <w:szCs w:val="16"/>
              </w:rPr>
              <w:t>6.樂曲欣賞《皮爾金組曲》。</w:t>
            </w:r>
          </w:p>
          <w:p w:rsidR="0016606E" w:rsidRDefault="0016606E" w:rsidP="00F24527">
            <w:pPr>
              <w:ind w:left="57" w:right="57"/>
              <w:rPr>
                <w:rFonts w:ascii="新細明體" w:hAnsi="新細明體"/>
                <w:sz w:val="16"/>
                <w:szCs w:val="16"/>
              </w:rPr>
            </w:pPr>
            <w:r>
              <w:rPr>
                <w:rFonts w:ascii="新細明體" w:hAnsi="新細明體" w:hint="eastAsia"/>
                <w:sz w:val="16"/>
                <w:szCs w:val="16"/>
              </w:rPr>
              <w:t>7.認識德弗乍克。</w:t>
            </w:r>
          </w:p>
          <w:p w:rsidR="0016606E" w:rsidRDefault="0016606E" w:rsidP="00F24527">
            <w:pPr>
              <w:ind w:left="57" w:right="57"/>
              <w:rPr>
                <w:rFonts w:ascii="新細明體" w:hAnsi="新細明體"/>
                <w:sz w:val="16"/>
                <w:szCs w:val="16"/>
              </w:rPr>
            </w:pPr>
            <w:r>
              <w:rPr>
                <w:rFonts w:ascii="新細明體" w:hAnsi="新細明體" w:hint="eastAsia"/>
                <w:sz w:val="16"/>
                <w:szCs w:val="16"/>
              </w:rPr>
              <w:t>8.樂曲欣賞〈新世界交響曲〉。</w:t>
            </w:r>
          </w:p>
          <w:p w:rsidR="0016606E" w:rsidRDefault="0016606E" w:rsidP="00F24527">
            <w:pPr>
              <w:ind w:left="57" w:right="57"/>
              <w:rPr>
                <w:rFonts w:ascii="新細明體" w:hAnsi="新細明體"/>
                <w:sz w:val="16"/>
                <w:szCs w:val="16"/>
              </w:rPr>
            </w:pPr>
            <w:r>
              <w:rPr>
                <w:rFonts w:ascii="新細明體" w:hAnsi="新細明體" w:hint="eastAsia"/>
                <w:sz w:val="16"/>
                <w:szCs w:val="16"/>
              </w:rPr>
              <w:t>9.認識柴科夫斯基。</w:t>
            </w:r>
          </w:p>
          <w:p w:rsidR="0016606E" w:rsidRDefault="0016606E" w:rsidP="00F24527">
            <w:pPr>
              <w:ind w:left="57" w:right="57"/>
              <w:rPr>
                <w:rFonts w:ascii="新細明體" w:hAnsi="新細明體"/>
                <w:sz w:val="16"/>
                <w:szCs w:val="16"/>
              </w:rPr>
            </w:pPr>
            <w:r>
              <w:rPr>
                <w:rFonts w:ascii="新細明體" w:hAnsi="新細明體" w:hint="eastAsia"/>
                <w:sz w:val="16"/>
                <w:szCs w:val="16"/>
              </w:rPr>
              <w:t>10.樂曲欣賞《胡桃鉗組曲》。</w:t>
            </w:r>
          </w:p>
          <w:p w:rsidR="0016606E" w:rsidRDefault="0016606E" w:rsidP="00F24527">
            <w:pPr>
              <w:ind w:left="57" w:right="57"/>
              <w:rPr>
                <w:rFonts w:ascii="新細明體" w:hAnsi="新細明體"/>
                <w:sz w:val="16"/>
                <w:szCs w:val="16"/>
              </w:rPr>
            </w:pPr>
            <w:r>
              <w:rPr>
                <w:rFonts w:ascii="新細明體" w:hAnsi="新細明體" w:hint="eastAsia"/>
                <w:sz w:val="16"/>
                <w:szCs w:val="16"/>
              </w:rPr>
              <w:t>11.中音直笛習奏〈清晨〉。</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57" w:right="57"/>
              <w:jc w:val="center"/>
              <w:rPr>
                <w:rFonts w:ascii="新細明體" w:hAnsi="新細明體"/>
                <w:w w:val="120"/>
                <w:sz w:val="16"/>
              </w:rPr>
            </w:pPr>
            <w:r>
              <w:rPr>
                <w:rFonts w:ascii="新細明體" w:hAnsi="新細明體" w:hint="eastAsia"/>
                <w:w w:val="120"/>
                <w:sz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Cs w:val="16"/>
              </w:rPr>
            </w:pPr>
            <w:r>
              <w:rPr>
                <w:rFonts w:ascii="新細明體" w:hAnsi="新細明體" w:hint="eastAsia"/>
                <w:sz w:val="16"/>
                <w:szCs w:val="16"/>
              </w:rPr>
              <w:t>1.圖片、學習單、電腦、教學簡報、單槍投影機、影音資料等硬體設備及網路資源等相關媒體</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【環境】</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3-4-1關懷弱勢團體及其生活環境。</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【人權】</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2-4-1了解文化權並能欣賞、包容文化差異。</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三、生活規劃與終身學習</w:t>
            </w:r>
          </w:p>
          <w:p w:rsidR="0016606E" w:rsidRDefault="0016606E" w:rsidP="00F24527">
            <w:pPr>
              <w:ind w:left="57" w:right="57"/>
              <w:rPr>
                <w:rFonts w:ascii="新細明體" w:hAnsi="新細明體"/>
                <w:sz w:val="16"/>
                <w:szCs w:val="16"/>
              </w:rPr>
            </w:pPr>
            <w:r>
              <w:rPr>
                <w:rFonts w:ascii="新細明體" w:hAnsi="新細明體" w:hint="eastAsia"/>
                <w:sz w:val="16"/>
                <w:szCs w:val="16"/>
              </w:rPr>
              <w:t>八、運用科技與資訊</w:t>
            </w:r>
          </w:p>
          <w:p w:rsidR="0016606E" w:rsidRDefault="0016606E" w:rsidP="00F24527">
            <w:pPr>
              <w:ind w:left="57" w:right="57"/>
              <w:rPr>
                <w:rFonts w:ascii="新細明體" w:hAnsi="新細明體"/>
                <w:sz w:val="16"/>
                <w:szCs w:val="16"/>
              </w:rPr>
            </w:pPr>
            <w:r>
              <w:rPr>
                <w:rFonts w:ascii="新細明體" w:hAnsi="新細明體" w:hint="eastAsia"/>
                <w:sz w:val="16"/>
                <w:szCs w:val="16"/>
              </w:rPr>
              <w:t>九、主動探索與研究</w:t>
            </w:r>
          </w:p>
        </w:tc>
      </w:tr>
      <w:tr w:rsidR="0016606E" w:rsidRPr="002F6743" w:rsidTr="00F24527">
        <w:trPr>
          <w:cantSplit/>
          <w:trHeight w:val="14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三</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2/2</w:t>
            </w:r>
            <w:r>
              <w:rPr>
                <w:rFonts w:ascii="新細明體" w:hAnsi="新細明體" w:hint="eastAsia"/>
                <w:color w:val="000000"/>
                <w:sz w:val="16"/>
                <w:szCs w:val="24"/>
              </w:rPr>
              <w:t>4</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Pr>
                <w:rFonts w:ascii="新細明體" w:hAnsi="新細明體" w:hint="eastAsia"/>
                <w:color w:val="000000"/>
                <w:sz w:val="16"/>
                <w:szCs w:val="24"/>
              </w:rPr>
              <w:t>2/28</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音樂</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聽故鄉在唱歌、光影交織的樂章</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1-4-1了解藝術創作與社會化的關係，表現獨立的思考能力，嘗試多元的藝術創作。</w:t>
            </w:r>
          </w:p>
          <w:p w:rsidR="0016606E" w:rsidRDefault="0016606E" w:rsidP="00F24527">
            <w:pPr>
              <w:ind w:left="57" w:right="57"/>
              <w:rPr>
                <w:rFonts w:ascii="新細明體" w:hAnsi="新細明體"/>
                <w:sz w:val="16"/>
                <w:szCs w:val="16"/>
              </w:rPr>
            </w:pPr>
            <w:r>
              <w:rPr>
                <w:rFonts w:ascii="新細明體" w:hAnsi="新細明體" w:hint="eastAsia"/>
                <w:sz w:val="16"/>
                <w:szCs w:val="16"/>
              </w:rPr>
              <w:t>1-4-2體察人群間各種情感的特質，設計關懷社會及自然環境的主題，運用適當的媒體與技法，傳達個人或團體情感與價值觀，發展獨特的表現。</w:t>
            </w:r>
          </w:p>
          <w:p w:rsidR="0016606E" w:rsidRDefault="0016606E" w:rsidP="00F24527">
            <w:pPr>
              <w:ind w:left="57" w:right="57"/>
              <w:rPr>
                <w:rFonts w:ascii="新細明體" w:hAnsi="新細明體"/>
                <w:sz w:val="16"/>
                <w:szCs w:val="16"/>
              </w:rPr>
            </w:pPr>
            <w:r>
              <w:rPr>
                <w:rFonts w:ascii="新細明體" w:hAnsi="新細明體" w:hint="eastAsia"/>
                <w:sz w:val="16"/>
                <w:szCs w:val="16"/>
              </w:rPr>
              <w:t>1-4-3嘗試各種藝術媒體，探求傳統與非傳統藝術風格的差異。</w:t>
            </w:r>
          </w:p>
          <w:p w:rsidR="0016606E" w:rsidRDefault="0016606E" w:rsidP="00F24527">
            <w:pPr>
              <w:ind w:left="57" w:right="57"/>
              <w:rPr>
                <w:rFonts w:ascii="新細明體" w:hAnsi="新細明體"/>
                <w:sz w:val="16"/>
                <w:szCs w:val="16"/>
              </w:rPr>
            </w:pPr>
            <w:r>
              <w:rPr>
                <w:rFonts w:ascii="新細明體" w:hAnsi="新細明體" w:hint="eastAsia"/>
                <w:sz w:val="16"/>
                <w:szCs w:val="16"/>
              </w:rPr>
              <w:t>2-4-6辨識及描述各種藝術品內容、形式與媒體的特性。</w:t>
            </w:r>
          </w:p>
          <w:p w:rsidR="0016606E" w:rsidRDefault="0016606E" w:rsidP="00F24527">
            <w:pPr>
              <w:ind w:left="57" w:right="57"/>
              <w:rPr>
                <w:rFonts w:ascii="新細明體" w:hAnsi="新細明體"/>
                <w:sz w:val="16"/>
                <w:szCs w:val="16"/>
              </w:rPr>
            </w:pPr>
            <w:r>
              <w:rPr>
                <w:rFonts w:ascii="新細明體" w:hAnsi="新細明體" w:hint="eastAsia"/>
                <w:sz w:val="16"/>
                <w:szCs w:val="16"/>
              </w:rPr>
              <w:t>2-4-8運用資訊科技，蒐集中外藝術資料，了解當代藝術生活趨勢，增廣對藝術文化的認知範圍。</w:t>
            </w:r>
          </w:p>
          <w:p w:rsidR="0016606E" w:rsidRDefault="0016606E" w:rsidP="00F24527">
            <w:pPr>
              <w:ind w:left="57" w:right="57"/>
              <w:rPr>
                <w:rFonts w:ascii="新細明體" w:hAnsi="新細明體"/>
                <w:sz w:val="16"/>
                <w:szCs w:val="16"/>
              </w:rPr>
            </w:pPr>
            <w:r>
              <w:rPr>
                <w:rFonts w:ascii="新細明體" w:hAnsi="新細明體" w:hint="eastAsia"/>
                <w:sz w:val="16"/>
                <w:szCs w:val="16"/>
              </w:rPr>
              <w:t>3-4-9養成日常生活中藝術表現與鑑賞的興趣與習慣。</w:t>
            </w:r>
          </w:p>
          <w:p w:rsidR="0016606E" w:rsidRDefault="0016606E" w:rsidP="00F24527">
            <w:pPr>
              <w:ind w:left="57" w:right="57"/>
              <w:rPr>
                <w:rFonts w:ascii="新細明體" w:hAnsi="新細明體"/>
                <w:sz w:val="16"/>
                <w:szCs w:val="16"/>
              </w:rPr>
            </w:pPr>
            <w:r>
              <w:rPr>
                <w:rFonts w:ascii="新細明體" w:hAnsi="新細明體" w:hint="eastAsia"/>
                <w:sz w:val="16"/>
                <w:szCs w:val="16"/>
              </w:rPr>
              <w:t>3-4-10透過有計畫的集體創作與展演活動，表現自動、合作、尊重、秩序、溝通、協調的團隊精神與態度。</w:t>
            </w:r>
          </w:p>
          <w:p w:rsidR="0016606E" w:rsidRDefault="0016606E" w:rsidP="00F24527">
            <w:pPr>
              <w:ind w:left="57" w:right="57"/>
              <w:rPr>
                <w:rFonts w:ascii="新細明體" w:hAnsi="新細明體"/>
                <w:sz w:val="16"/>
                <w:szCs w:val="16"/>
              </w:rPr>
            </w:pPr>
            <w:r>
              <w:rPr>
                <w:rFonts w:ascii="新細明體" w:hAnsi="新細明體" w:hint="eastAsia"/>
                <w:b/>
                <w:bCs/>
                <w:sz w:val="16"/>
              </w:rPr>
              <w:t>【第一次評量週】</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【聽故鄉在唱歌】</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1.能由歐洲音樂歷史的演進，了解國際局勢的變遷，對社會與個人的影響。</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2.能使學生清楚的掌握西洋音樂史上，每一時期的年代、代表作曲家、音樂特色與風格等。</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3.能提升學生音樂欣賞的能力。</w:t>
            </w:r>
          </w:p>
          <w:p w:rsidR="0016606E" w:rsidRDefault="0016606E" w:rsidP="00F24527">
            <w:pPr>
              <w:ind w:left="57" w:right="57"/>
              <w:rPr>
                <w:rFonts w:ascii="新細明體" w:hAnsi="新細明體"/>
                <w:sz w:val="16"/>
                <w:szCs w:val="16"/>
              </w:rPr>
            </w:pPr>
            <w:r>
              <w:rPr>
                <w:rFonts w:ascii="新細明體" w:hAnsi="新細明體" w:hint="eastAsia"/>
                <w:sz w:val="16"/>
                <w:szCs w:val="16"/>
              </w:rPr>
              <w:t>4.能賞析國民樂派時期的音樂作品。</w:t>
            </w:r>
          </w:p>
          <w:p w:rsidR="0016606E" w:rsidRDefault="0016606E" w:rsidP="00F24527">
            <w:pPr>
              <w:ind w:left="57" w:right="57"/>
              <w:rPr>
                <w:rFonts w:ascii="新細明體" w:hAnsi="新細明體"/>
                <w:sz w:val="16"/>
                <w:szCs w:val="16"/>
              </w:rPr>
            </w:pPr>
            <w:r>
              <w:rPr>
                <w:rFonts w:ascii="新細明體" w:hAnsi="新細明體" w:hint="eastAsia"/>
                <w:sz w:val="16"/>
                <w:szCs w:val="16"/>
              </w:rPr>
              <w:t>【光影交織的樂章】</w:t>
            </w:r>
          </w:p>
          <w:p w:rsidR="0016606E" w:rsidRDefault="0016606E" w:rsidP="00F24527">
            <w:pPr>
              <w:ind w:left="57" w:right="57"/>
              <w:rPr>
                <w:rFonts w:ascii="新細明體" w:hAnsi="新細明體"/>
                <w:sz w:val="16"/>
                <w:szCs w:val="16"/>
              </w:rPr>
            </w:pPr>
            <w:r>
              <w:rPr>
                <w:rFonts w:ascii="新細明體" w:hAnsi="新細明體" w:hint="eastAsia"/>
                <w:sz w:val="16"/>
                <w:szCs w:val="16"/>
              </w:rPr>
              <w:t>1.認識印象樂派的音樂風格及內涵。</w:t>
            </w:r>
          </w:p>
          <w:p w:rsidR="0016606E" w:rsidRDefault="0016606E" w:rsidP="00F24527">
            <w:pPr>
              <w:ind w:left="57" w:right="57"/>
              <w:rPr>
                <w:rFonts w:ascii="新細明體" w:hAnsi="新細明體"/>
                <w:sz w:val="16"/>
                <w:szCs w:val="16"/>
              </w:rPr>
            </w:pPr>
            <w:r>
              <w:rPr>
                <w:rFonts w:ascii="新細明體" w:hAnsi="新細明體" w:hint="eastAsia"/>
                <w:sz w:val="16"/>
                <w:szCs w:val="16"/>
              </w:rPr>
              <w:t>2.認識印象樂派作曲家德布西及拉威爾，感受其樂曲中光影的變化。</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【聽故鄉在唱歌】</w:t>
            </w:r>
          </w:p>
          <w:p w:rsidR="0016606E" w:rsidRDefault="0016606E" w:rsidP="00F24527">
            <w:pPr>
              <w:ind w:left="57" w:right="57"/>
              <w:rPr>
                <w:rFonts w:ascii="新細明體" w:hAnsi="新細明體"/>
                <w:sz w:val="16"/>
                <w:szCs w:val="16"/>
              </w:rPr>
            </w:pPr>
            <w:r>
              <w:rPr>
                <w:rFonts w:ascii="新細明體" w:hAnsi="新細明體" w:hint="eastAsia"/>
                <w:sz w:val="16"/>
                <w:szCs w:val="16"/>
              </w:rPr>
              <w:t>1.認識俄國五人組。</w:t>
            </w:r>
          </w:p>
          <w:p w:rsidR="0016606E" w:rsidRDefault="0016606E" w:rsidP="00F24527">
            <w:pPr>
              <w:ind w:left="57" w:right="57"/>
              <w:rPr>
                <w:rFonts w:ascii="新細明體" w:hAnsi="新細明體"/>
                <w:sz w:val="16"/>
                <w:szCs w:val="16"/>
              </w:rPr>
            </w:pPr>
            <w:r>
              <w:rPr>
                <w:rFonts w:ascii="新細明體" w:hAnsi="新細明體" w:hint="eastAsia"/>
                <w:sz w:val="16"/>
                <w:szCs w:val="16"/>
              </w:rPr>
              <w:t>2.樂曲欣賞〈大黃蜂的飛行〉、《天方夜譚》。</w:t>
            </w:r>
          </w:p>
          <w:p w:rsidR="0016606E" w:rsidRDefault="0016606E" w:rsidP="00F24527">
            <w:pPr>
              <w:ind w:left="57" w:right="57"/>
              <w:rPr>
                <w:rFonts w:ascii="新細明體" w:hAnsi="新細明體"/>
                <w:sz w:val="16"/>
                <w:szCs w:val="16"/>
              </w:rPr>
            </w:pPr>
            <w:r>
              <w:rPr>
                <w:rFonts w:ascii="新細明體" w:hAnsi="新細明體" w:hint="eastAsia"/>
                <w:sz w:val="16"/>
                <w:szCs w:val="16"/>
              </w:rPr>
              <w:t>3.完成非常有藝思學習單：音樂說書人。</w:t>
            </w:r>
          </w:p>
          <w:p w:rsidR="0016606E" w:rsidRDefault="0016606E" w:rsidP="00F24527">
            <w:pPr>
              <w:ind w:left="57" w:right="57"/>
              <w:rPr>
                <w:rFonts w:ascii="新細明體" w:hAnsi="新細明體"/>
                <w:sz w:val="16"/>
                <w:szCs w:val="16"/>
              </w:rPr>
            </w:pPr>
            <w:r>
              <w:rPr>
                <w:rFonts w:ascii="新細明體" w:hAnsi="新細明體" w:hint="eastAsia"/>
                <w:sz w:val="16"/>
                <w:szCs w:val="16"/>
              </w:rPr>
              <w:t>【光影交織的樂章】</w:t>
            </w:r>
          </w:p>
          <w:p w:rsidR="0016606E" w:rsidRDefault="0016606E" w:rsidP="00F24527">
            <w:pPr>
              <w:ind w:left="57" w:right="57"/>
              <w:rPr>
                <w:rFonts w:ascii="新細明體" w:hAnsi="新細明體"/>
                <w:sz w:val="16"/>
                <w:szCs w:val="16"/>
              </w:rPr>
            </w:pPr>
            <w:r>
              <w:rPr>
                <w:rFonts w:ascii="新細明體" w:hAnsi="新細明體" w:hint="eastAsia"/>
                <w:sz w:val="16"/>
                <w:szCs w:val="16"/>
              </w:rPr>
              <w:t>1.認識印象樂派。</w:t>
            </w:r>
          </w:p>
          <w:p w:rsidR="0016606E" w:rsidRDefault="0016606E" w:rsidP="00F24527">
            <w:pPr>
              <w:ind w:left="57" w:right="57"/>
              <w:rPr>
                <w:rFonts w:ascii="新細明體" w:hAnsi="新細明體"/>
                <w:sz w:val="16"/>
                <w:szCs w:val="16"/>
              </w:rPr>
            </w:pPr>
            <w:r>
              <w:rPr>
                <w:rFonts w:ascii="新細明體" w:hAnsi="新細明體" w:hint="eastAsia"/>
                <w:sz w:val="16"/>
                <w:szCs w:val="16"/>
              </w:rPr>
              <w:t>2.認識德布西。</w:t>
            </w:r>
          </w:p>
          <w:p w:rsidR="0016606E" w:rsidRDefault="0016606E" w:rsidP="00F24527">
            <w:pPr>
              <w:ind w:left="57" w:right="57"/>
              <w:rPr>
                <w:rFonts w:ascii="新細明體" w:hAnsi="新細明體"/>
                <w:sz w:val="16"/>
                <w:szCs w:val="16"/>
              </w:rPr>
            </w:pPr>
            <w:r>
              <w:rPr>
                <w:rFonts w:ascii="新細明體" w:hAnsi="新細明體" w:hint="eastAsia"/>
                <w:sz w:val="16"/>
                <w:szCs w:val="16"/>
              </w:rPr>
              <w:t>3.樂曲欣賞〈月光〉。</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jc w:val="center"/>
            </w:pPr>
            <w:r>
              <w:rPr>
                <w:rFonts w:ascii="新細明體" w:hAnsi="新細明體" w:hint="eastAsia"/>
                <w:w w:val="12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1.鋼琴、圖片、學習單、電腦、教學簡報、單槍投影機、音響、DVD播放器、網路資源等相關教學媒體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【環境】</w:t>
            </w:r>
          </w:p>
          <w:p w:rsidR="0016606E" w:rsidRDefault="0016606E" w:rsidP="00F24527">
            <w:pPr>
              <w:ind w:left="57" w:right="57"/>
              <w:rPr>
                <w:rFonts w:ascii="新細明體" w:hAnsi="新細明體"/>
                <w:sz w:val="16"/>
                <w:szCs w:val="16"/>
              </w:rPr>
            </w:pPr>
            <w:r>
              <w:rPr>
                <w:rFonts w:ascii="新細明體" w:hAnsi="新細明體" w:hint="eastAsia"/>
                <w:sz w:val="16"/>
                <w:szCs w:val="16"/>
              </w:rPr>
              <w:t>3-4-1關懷弱勢團體及其生活環境。</w:t>
            </w:r>
          </w:p>
          <w:p w:rsidR="0016606E" w:rsidRDefault="0016606E" w:rsidP="00F24527">
            <w:pPr>
              <w:ind w:left="57" w:right="57"/>
              <w:rPr>
                <w:rFonts w:ascii="新細明體" w:hAnsi="新細明體"/>
                <w:sz w:val="16"/>
                <w:szCs w:val="16"/>
              </w:rPr>
            </w:pPr>
            <w:r>
              <w:rPr>
                <w:rFonts w:ascii="新細明體" w:hAnsi="新細明體" w:hint="eastAsia"/>
                <w:sz w:val="16"/>
                <w:szCs w:val="16"/>
              </w:rPr>
              <w:t>【人權】</w:t>
            </w:r>
          </w:p>
          <w:p w:rsidR="0016606E" w:rsidRDefault="0016606E" w:rsidP="00F24527">
            <w:pPr>
              <w:ind w:left="57" w:right="57"/>
              <w:rPr>
                <w:rFonts w:ascii="新細明體" w:hAnsi="新細明體"/>
                <w:sz w:val="16"/>
                <w:szCs w:val="16"/>
              </w:rPr>
            </w:pPr>
            <w:r>
              <w:rPr>
                <w:rFonts w:ascii="新細明體" w:hAnsi="新細明體" w:hint="eastAsia"/>
                <w:sz w:val="16"/>
                <w:szCs w:val="16"/>
              </w:rPr>
              <w:t>2-4-1了解文化權並能欣賞、包容文化差異。</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【海洋】</w:t>
            </w:r>
          </w:p>
          <w:p w:rsidR="0016606E" w:rsidRDefault="0016606E" w:rsidP="00F24527">
            <w:pPr>
              <w:ind w:left="57" w:right="57"/>
              <w:rPr>
                <w:rFonts w:ascii="新細明體" w:hAnsi="新細明體"/>
                <w:sz w:val="16"/>
                <w:szCs w:val="16"/>
              </w:rPr>
            </w:pPr>
            <w:r>
              <w:rPr>
                <w:rFonts w:ascii="新細明體" w:hAnsi="新細明體" w:hint="eastAsia"/>
                <w:sz w:val="16"/>
                <w:szCs w:val="16"/>
              </w:rPr>
              <w:t>3-4-6能運用音樂、視覺藝術、表演藝術等形式，鑑賞與創作海洋為主題的藝術。</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三、生活規劃與終身學習</w:t>
            </w:r>
          </w:p>
          <w:p w:rsidR="0016606E" w:rsidRDefault="0016606E" w:rsidP="00F24527">
            <w:pPr>
              <w:ind w:left="57" w:right="57"/>
              <w:rPr>
                <w:rFonts w:ascii="新細明體" w:hAnsi="新細明體"/>
                <w:sz w:val="16"/>
                <w:szCs w:val="16"/>
              </w:rPr>
            </w:pPr>
            <w:r>
              <w:rPr>
                <w:rFonts w:ascii="新細明體" w:hAnsi="新細明體" w:hint="eastAsia"/>
                <w:sz w:val="16"/>
                <w:szCs w:val="16"/>
              </w:rPr>
              <w:t>八、運用科技與資訊</w:t>
            </w:r>
          </w:p>
          <w:p w:rsidR="0016606E" w:rsidRDefault="0016606E" w:rsidP="00F24527">
            <w:pPr>
              <w:ind w:left="57" w:right="57"/>
              <w:rPr>
                <w:rFonts w:ascii="新細明體" w:hAnsi="新細明體"/>
                <w:sz w:val="16"/>
                <w:szCs w:val="16"/>
              </w:rPr>
            </w:pPr>
            <w:r>
              <w:rPr>
                <w:rFonts w:ascii="新細明體" w:hAnsi="新細明體" w:hint="eastAsia"/>
                <w:sz w:val="16"/>
                <w:szCs w:val="16"/>
              </w:rPr>
              <w:t>九、主動探索與研究</w:t>
            </w:r>
          </w:p>
        </w:tc>
      </w:tr>
      <w:tr w:rsidR="0016606E" w:rsidRPr="002F6743" w:rsidTr="00F24527">
        <w:trPr>
          <w:cantSplit/>
          <w:trHeight w:val="14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lastRenderedPageBreak/>
              <w:t>三</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2/2</w:t>
            </w:r>
            <w:r>
              <w:rPr>
                <w:rFonts w:ascii="新細明體" w:hAnsi="新細明體" w:hint="eastAsia"/>
                <w:color w:val="000000"/>
                <w:sz w:val="16"/>
                <w:szCs w:val="24"/>
              </w:rPr>
              <w:t>4</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Pr>
                <w:rFonts w:ascii="新細明體" w:hAnsi="新細明體" w:hint="eastAsia"/>
                <w:color w:val="000000"/>
                <w:sz w:val="16"/>
                <w:szCs w:val="24"/>
              </w:rPr>
              <w:t>2/28</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音樂</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光影交織的樂章</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1-4-3嘗試各種藝術媒體，探求傳統與非傳統藝術風格的差異。</w:t>
            </w:r>
          </w:p>
          <w:p w:rsidR="0016606E" w:rsidRDefault="0016606E" w:rsidP="00F24527">
            <w:pPr>
              <w:ind w:left="57" w:right="57"/>
              <w:rPr>
                <w:rFonts w:ascii="新細明體" w:hAnsi="新細明體"/>
                <w:sz w:val="16"/>
                <w:szCs w:val="16"/>
              </w:rPr>
            </w:pPr>
            <w:r>
              <w:rPr>
                <w:rFonts w:ascii="新細明體" w:hAnsi="新細明體" w:hint="eastAsia"/>
                <w:sz w:val="16"/>
                <w:szCs w:val="16"/>
              </w:rPr>
              <w:t>2-4-6辨識及描述各種藝術品內容、形式與媒體的特性。</w:t>
            </w:r>
          </w:p>
          <w:p w:rsidR="0016606E" w:rsidRDefault="0016606E" w:rsidP="00F24527">
            <w:pPr>
              <w:ind w:left="57" w:right="57"/>
              <w:rPr>
                <w:rFonts w:ascii="新細明體" w:hAnsi="新細明體"/>
                <w:sz w:val="16"/>
                <w:szCs w:val="16"/>
              </w:rPr>
            </w:pPr>
            <w:r>
              <w:rPr>
                <w:rFonts w:ascii="新細明體" w:hAnsi="新細明體" w:hint="eastAsia"/>
                <w:sz w:val="16"/>
                <w:szCs w:val="16"/>
              </w:rPr>
              <w:t>2-4-8運用資訊科技，蒐集中外藝術資料，了解當代藝術生活趨勢，增廣對藝術文化的認知範圍。</w:t>
            </w:r>
          </w:p>
          <w:p w:rsidR="0016606E" w:rsidRDefault="0016606E" w:rsidP="00F24527">
            <w:pPr>
              <w:ind w:left="57" w:right="57"/>
              <w:rPr>
                <w:rFonts w:ascii="新細明體" w:hAnsi="新細明體"/>
                <w:sz w:val="16"/>
                <w:szCs w:val="16"/>
              </w:rPr>
            </w:pPr>
            <w:r>
              <w:rPr>
                <w:rFonts w:ascii="新細明體" w:hAnsi="新細明體" w:hint="eastAsia"/>
                <w:sz w:val="16"/>
                <w:szCs w:val="16"/>
              </w:rPr>
              <w:t>3-4-9養成日常生活中藝術表現與鑑賞的興趣與習慣。</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3-4-10透過有計畫的集體創作與展演活動，表現自動、合作、尊重、秩序、溝通、協調的團隊精神與態度。</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1.認識印象樂派的音樂風格及內涵。</w:t>
            </w:r>
          </w:p>
          <w:p w:rsidR="0016606E" w:rsidRDefault="0016606E" w:rsidP="00F24527">
            <w:pPr>
              <w:ind w:left="57" w:right="57"/>
              <w:rPr>
                <w:rFonts w:ascii="新細明體" w:hAnsi="新細明體"/>
                <w:sz w:val="16"/>
                <w:szCs w:val="16"/>
              </w:rPr>
            </w:pPr>
            <w:r>
              <w:rPr>
                <w:rFonts w:ascii="新細明體" w:hAnsi="新細明體" w:hint="eastAsia"/>
                <w:sz w:val="16"/>
                <w:szCs w:val="16"/>
              </w:rPr>
              <w:t>2.認識印象樂派作曲家德布西及拉威爾，感受其樂曲中光影的變化。</w:t>
            </w:r>
          </w:p>
          <w:p w:rsidR="0016606E" w:rsidRDefault="0016606E" w:rsidP="00F24527">
            <w:pPr>
              <w:ind w:left="57" w:right="57"/>
              <w:rPr>
                <w:rFonts w:ascii="新細明體" w:hAnsi="新細明體"/>
                <w:sz w:val="16"/>
                <w:szCs w:val="16"/>
              </w:rPr>
            </w:pPr>
            <w:r>
              <w:rPr>
                <w:rFonts w:ascii="新細明體" w:hAnsi="新細明體" w:hint="eastAsia"/>
                <w:sz w:val="16"/>
                <w:szCs w:val="16"/>
              </w:rPr>
              <w:t>3.認識半音音階與全音音階，並能分辨其中的差異。</w:t>
            </w:r>
          </w:p>
          <w:p w:rsidR="0016606E" w:rsidRDefault="0016606E" w:rsidP="00F24527">
            <w:pPr>
              <w:ind w:left="57" w:right="57"/>
              <w:rPr>
                <w:rFonts w:ascii="新細明體" w:hAnsi="新細明體"/>
                <w:sz w:val="16"/>
                <w:szCs w:val="16"/>
              </w:rPr>
            </w:pPr>
            <w:r>
              <w:rPr>
                <w:rFonts w:ascii="新細明體" w:hAnsi="新細明體" w:hint="eastAsia"/>
                <w:sz w:val="16"/>
                <w:szCs w:val="16"/>
              </w:rPr>
              <w:t>4.藉由「小小作曲家」的活動，體驗全音音階創作的樂趣。</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1.樂曲欣賞〈牧神的午後前奏曲〉、〈帆〉。</w:t>
            </w:r>
          </w:p>
          <w:p w:rsidR="0016606E" w:rsidRDefault="0016606E" w:rsidP="00F24527">
            <w:pPr>
              <w:ind w:left="57" w:right="57"/>
              <w:rPr>
                <w:rFonts w:ascii="新細明體" w:hAnsi="新細明體"/>
                <w:sz w:val="16"/>
                <w:szCs w:val="16"/>
              </w:rPr>
            </w:pPr>
            <w:r>
              <w:rPr>
                <w:rFonts w:ascii="新細明體" w:hAnsi="新細明體" w:hint="eastAsia"/>
                <w:sz w:val="16"/>
                <w:szCs w:val="16"/>
              </w:rPr>
              <w:t>2.認識全音音階與半音音階。</w:t>
            </w:r>
          </w:p>
          <w:p w:rsidR="0016606E" w:rsidRDefault="0016606E" w:rsidP="00F24527">
            <w:pPr>
              <w:ind w:left="57" w:right="57"/>
              <w:rPr>
                <w:rFonts w:ascii="新細明體" w:hAnsi="新細明體"/>
                <w:sz w:val="16"/>
                <w:szCs w:val="16"/>
              </w:rPr>
            </w:pPr>
            <w:r>
              <w:rPr>
                <w:rFonts w:ascii="新細明體" w:hAnsi="新細明體" w:hint="eastAsia"/>
                <w:sz w:val="16"/>
                <w:szCs w:val="16"/>
              </w:rPr>
              <w:t>3.認識拉威爾。</w:t>
            </w:r>
          </w:p>
          <w:p w:rsidR="0016606E" w:rsidRDefault="0016606E" w:rsidP="00F24527">
            <w:pPr>
              <w:ind w:left="57" w:right="57"/>
              <w:rPr>
                <w:rFonts w:ascii="新細明體" w:hAnsi="新細明體"/>
                <w:sz w:val="16"/>
                <w:szCs w:val="16"/>
              </w:rPr>
            </w:pPr>
            <w:r>
              <w:rPr>
                <w:rFonts w:ascii="新細明體" w:hAnsi="新細明體" w:hint="eastAsia"/>
                <w:sz w:val="16"/>
                <w:szCs w:val="16"/>
              </w:rPr>
              <w:t>4.歌曲習唱〈擁抱陽光〉。</w:t>
            </w:r>
          </w:p>
          <w:p w:rsidR="0016606E" w:rsidRDefault="0016606E" w:rsidP="00F24527">
            <w:pPr>
              <w:ind w:left="57" w:right="57"/>
              <w:rPr>
                <w:rFonts w:ascii="新細明體" w:hAnsi="新細明體"/>
                <w:sz w:val="16"/>
                <w:szCs w:val="16"/>
              </w:rPr>
            </w:pPr>
            <w:r>
              <w:rPr>
                <w:rFonts w:ascii="新細明體" w:hAnsi="新細明體" w:hint="eastAsia"/>
                <w:sz w:val="16"/>
                <w:szCs w:val="16"/>
              </w:rPr>
              <w:t>5.樂曲欣賞〈水之嬉戲〉、〈波蕾洛〉。</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57" w:right="57"/>
              <w:jc w:val="center"/>
              <w:rPr>
                <w:rFonts w:ascii="新細明體" w:hAnsi="新細明體"/>
                <w:w w:val="120"/>
                <w:sz w:val="16"/>
                <w:szCs w:val="16"/>
              </w:rPr>
            </w:pPr>
            <w:r>
              <w:rPr>
                <w:rFonts w:ascii="新細明體" w:hAnsi="新細明體" w:hint="eastAsia"/>
                <w:w w:val="12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 鋼琴、圖片、學習單、電腦、教學簡報、單槍投影機、音響、DVD播放器、網路資源等相關教學媒體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【人權】</w:t>
            </w:r>
          </w:p>
          <w:p w:rsidR="0016606E" w:rsidRDefault="0016606E" w:rsidP="00F24527">
            <w:pPr>
              <w:ind w:left="57" w:right="57"/>
              <w:rPr>
                <w:rFonts w:ascii="新細明體" w:hAnsi="新細明體"/>
                <w:sz w:val="16"/>
                <w:szCs w:val="16"/>
              </w:rPr>
            </w:pPr>
            <w:r>
              <w:rPr>
                <w:rFonts w:ascii="新細明體" w:hAnsi="新細明體" w:hint="eastAsia"/>
                <w:sz w:val="16"/>
                <w:szCs w:val="16"/>
              </w:rPr>
              <w:t>2-4-1了解文化權並能欣賞、包容文化差異。</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【海洋】</w:t>
            </w:r>
          </w:p>
          <w:p w:rsidR="0016606E" w:rsidRDefault="0016606E" w:rsidP="00F24527">
            <w:pPr>
              <w:ind w:left="57" w:right="57"/>
              <w:rPr>
                <w:rFonts w:ascii="新細明體" w:hAnsi="新細明體"/>
                <w:sz w:val="16"/>
                <w:szCs w:val="16"/>
              </w:rPr>
            </w:pPr>
            <w:r>
              <w:rPr>
                <w:rFonts w:ascii="新細明體" w:hAnsi="新細明體" w:hint="eastAsia"/>
                <w:sz w:val="16"/>
                <w:szCs w:val="16"/>
              </w:rPr>
              <w:t>3-4-6能運用音樂、視覺藝術、表演藝術等形式，鑑賞與創作海洋為主題的藝術。</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tc>
      </w:tr>
      <w:tr w:rsidR="0016606E" w:rsidRPr="002F6743" w:rsidTr="00F24527">
        <w:trPr>
          <w:cantSplit/>
          <w:trHeight w:val="14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三</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2/2</w:t>
            </w:r>
            <w:r>
              <w:rPr>
                <w:rFonts w:ascii="新細明體" w:hAnsi="新細明體" w:hint="eastAsia"/>
                <w:color w:val="000000"/>
                <w:sz w:val="16"/>
                <w:szCs w:val="24"/>
              </w:rPr>
              <w:t>4</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Pr>
                <w:rFonts w:ascii="新細明體" w:hAnsi="新細明體" w:hint="eastAsia"/>
                <w:color w:val="000000"/>
                <w:sz w:val="16"/>
                <w:szCs w:val="24"/>
              </w:rPr>
              <w:t>2/28</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音樂</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光影交織的樂章、超級變變變</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1-4-1了解藝術創作與社會文化的關係，表現獨立的思考能力，嘗試多元的藝術創作。</w:t>
            </w:r>
          </w:p>
          <w:p w:rsidR="0016606E" w:rsidRDefault="0016606E" w:rsidP="00F24527">
            <w:pPr>
              <w:ind w:left="57" w:right="57"/>
              <w:rPr>
                <w:rFonts w:ascii="新細明體" w:hAnsi="新細明體"/>
                <w:sz w:val="16"/>
                <w:szCs w:val="16"/>
              </w:rPr>
            </w:pPr>
            <w:r>
              <w:rPr>
                <w:rFonts w:ascii="新細明體" w:hAnsi="新細明體" w:hint="eastAsia"/>
                <w:sz w:val="16"/>
                <w:szCs w:val="16"/>
              </w:rPr>
              <w:t>1-4-2體察人群間各種情感的特質，設計關懷社會及自然環境的主題，運用適當的媒體與技法，傳達個人或團體情感與價值觀，發展獨特的表現。</w:t>
            </w:r>
          </w:p>
          <w:p w:rsidR="0016606E" w:rsidRDefault="0016606E" w:rsidP="00F24527">
            <w:pPr>
              <w:ind w:left="57" w:right="57"/>
              <w:rPr>
                <w:rFonts w:ascii="新細明體" w:hAnsi="新細明體"/>
                <w:sz w:val="16"/>
                <w:szCs w:val="16"/>
              </w:rPr>
            </w:pPr>
            <w:r>
              <w:rPr>
                <w:rFonts w:ascii="新細明體" w:hAnsi="新細明體" w:hint="eastAsia"/>
                <w:sz w:val="16"/>
                <w:szCs w:val="16"/>
              </w:rPr>
              <w:t>1-4-3嘗試各種藝術媒體，探求傳統與非傳統藝術風格的差異。</w:t>
            </w:r>
          </w:p>
          <w:p w:rsidR="0016606E" w:rsidRDefault="0016606E" w:rsidP="00F24527">
            <w:pPr>
              <w:ind w:left="57" w:right="57"/>
              <w:rPr>
                <w:rFonts w:ascii="新細明體" w:hAnsi="新細明體"/>
                <w:sz w:val="16"/>
                <w:szCs w:val="16"/>
              </w:rPr>
            </w:pPr>
            <w:r>
              <w:rPr>
                <w:rFonts w:ascii="新細明體" w:hAnsi="新細明體" w:hint="eastAsia"/>
                <w:sz w:val="16"/>
                <w:szCs w:val="16"/>
              </w:rPr>
              <w:t>2-4-5鑑賞各種自然物、人造物與藝術作品，分析其美感與文化特質。</w:t>
            </w:r>
          </w:p>
          <w:p w:rsidR="0016606E" w:rsidRDefault="0016606E" w:rsidP="00F24527">
            <w:pPr>
              <w:ind w:left="57" w:right="57"/>
              <w:rPr>
                <w:rFonts w:ascii="新細明體" w:hAnsi="新細明體"/>
                <w:sz w:val="16"/>
                <w:szCs w:val="16"/>
              </w:rPr>
            </w:pPr>
            <w:r>
              <w:rPr>
                <w:rFonts w:ascii="新細明體" w:hAnsi="新細明體" w:hint="eastAsia"/>
                <w:sz w:val="16"/>
                <w:szCs w:val="16"/>
              </w:rPr>
              <w:t>2-4-6辨識及描述各種藝術品內容、形式與媒體的特性。</w:t>
            </w:r>
          </w:p>
          <w:p w:rsidR="0016606E" w:rsidRDefault="0016606E" w:rsidP="00F24527">
            <w:pPr>
              <w:ind w:left="57" w:right="57"/>
              <w:rPr>
                <w:rFonts w:ascii="新細明體" w:hAnsi="新細明體"/>
                <w:sz w:val="16"/>
                <w:szCs w:val="16"/>
              </w:rPr>
            </w:pPr>
            <w:r>
              <w:rPr>
                <w:rFonts w:ascii="新細明體" w:hAnsi="新細明體" w:hint="eastAsia"/>
                <w:sz w:val="16"/>
                <w:szCs w:val="16"/>
              </w:rPr>
              <w:t>2-4-7感受及識別古典藝術與當代藝術、精緻藝術與大眾藝術風格的差異，體會不同時代、社會的藝術生活與價值觀。</w:t>
            </w:r>
          </w:p>
          <w:p w:rsidR="0016606E" w:rsidRDefault="0016606E" w:rsidP="00F24527">
            <w:pPr>
              <w:ind w:left="57" w:right="57"/>
              <w:rPr>
                <w:rFonts w:ascii="新細明體" w:hAnsi="新細明體"/>
                <w:sz w:val="16"/>
                <w:szCs w:val="16"/>
              </w:rPr>
            </w:pPr>
            <w:r>
              <w:rPr>
                <w:rFonts w:ascii="新細明體" w:hAnsi="新細明體" w:hint="eastAsia"/>
                <w:sz w:val="16"/>
                <w:szCs w:val="16"/>
              </w:rPr>
              <w:t>2-4-8運用資訊科技，蒐集中外藝術資料，了解當代藝術生活趨勢，增廣對藝術文化的認知範圍。</w:t>
            </w:r>
          </w:p>
          <w:p w:rsidR="0016606E" w:rsidRDefault="0016606E" w:rsidP="00F24527">
            <w:pPr>
              <w:ind w:left="57" w:right="57"/>
              <w:rPr>
                <w:rFonts w:ascii="新細明體" w:hAnsi="新細明體"/>
                <w:sz w:val="16"/>
                <w:szCs w:val="16"/>
              </w:rPr>
            </w:pPr>
            <w:r>
              <w:rPr>
                <w:rFonts w:ascii="新細明體" w:hAnsi="新細明體" w:hint="eastAsia"/>
                <w:sz w:val="16"/>
                <w:szCs w:val="16"/>
              </w:rPr>
              <w:t>3-4-9養成日常生活中藝術表現與鑑賞的興趣與習慣。</w:t>
            </w:r>
          </w:p>
          <w:p w:rsidR="0016606E" w:rsidRDefault="0016606E" w:rsidP="00F24527">
            <w:pPr>
              <w:ind w:left="57" w:right="57"/>
              <w:rPr>
                <w:rFonts w:ascii="新細明體" w:hAnsi="新細明體"/>
                <w:sz w:val="16"/>
                <w:szCs w:val="16"/>
              </w:rPr>
            </w:pPr>
            <w:r>
              <w:rPr>
                <w:rFonts w:ascii="新細明體" w:hAnsi="新細明體" w:hint="eastAsia"/>
                <w:sz w:val="16"/>
                <w:szCs w:val="16"/>
              </w:rPr>
              <w:t>3-4-10透過有計畫的集體創作與展演活動，表現自動、合作、尊重、秩序、溝通、協調的團隊精神與態度。</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【光影交織的樂章】</w:t>
            </w:r>
          </w:p>
          <w:p w:rsidR="0016606E" w:rsidRDefault="0016606E" w:rsidP="00F24527">
            <w:pPr>
              <w:ind w:left="57" w:right="57"/>
              <w:rPr>
                <w:rFonts w:ascii="新細明體" w:hAnsi="新細明體"/>
                <w:sz w:val="16"/>
                <w:szCs w:val="16"/>
              </w:rPr>
            </w:pPr>
            <w:r>
              <w:rPr>
                <w:rFonts w:ascii="新細明體" w:hAnsi="新細明體" w:hint="eastAsia"/>
                <w:sz w:val="16"/>
                <w:szCs w:val="16"/>
              </w:rPr>
              <w:t>1. 藉由「小小作曲家」的活動，體驗全音音階創作的樂趣。</w:t>
            </w:r>
          </w:p>
          <w:p w:rsidR="0016606E" w:rsidRDefault="0016606E" w:rsidP="00F24527">
            <w:pPr>
              <w:ind w:left="57" w:right="57"/>
              <w:rPr>
                <w:rFonts w:ascii="新細明體" w:hAnsi="新細明體"/>
                <w:sz w:val="16"/>
                <w:szCs w:val="16"/>
              </w:rPr>
            </w:pPr>
            <w:r>
              <w:rPr>
                <w:rFonts w:ascii="新細明體" w:hAnsi="新細明體" w:hint="eastAsia"/>
                <w:sz w:val="16"/>
                <w:szCs w:val="16"/>
              </w:rPr>
              <w:t>【超級變變變】</w:t>
            </w:r>
          </w:p>
          <w:p w:rsidR="0016606E" w:rsidRDefault="0016606E" w:rsidP="00F24527">
            <w:pPr>
              <w:ind w:left="57" w:right="57"/>
              <w:rPr>
                <w:rFonts w:ascii="新細明體" w:hAnsi="新細明體"/>
                <w:sz w:val="16"/>
                <w:szCs w:val="16"/>
              </w:rPr>
            </w:pPr>
            <w:r>
              <w:rPr>
                <w:rFonts w:ascii="新細明體" w:hAnsi="新細明體" w:hint="eastAsia"/>
                <w:sz w:val="16"/>
                <w:szCs w:val="16"/>
              </w:rPr>
              <w:t>1.認識二十世紀音樂，並培養學生更寬廣的國際觀。</w:t>
            </w:r>
          </w:p>
          <w:p w:rsidR="0016606E" w:rsidRDefault="0016606E" w:rsidP="00F24527">
            <w:pPr>
              <w:ind w:left="57" w:right="57"/>
              <w:rPr>
                <w:rFonts w:ascii="新細明體" w:hAnsi="新細明體"/>
                <w:sz w:val="16"/>
                <w:szCs w:val="16"/>
              </w:rPr>
            </w:pPr>
            <w:r>
              <w:rPr>
                <w:rFonts w:ascii="新細明體" w:hAnsi="新細明體" w:hint="eastAsia"/>
                <w:sz w:val="16"/>
                <w:szCs w:val="16"/>
              </w:rPr>
              <w:t>2.藉由演唱及演奏，發展唱奏技巧與表現能力，並從中體會二十世紀的音樂特色。</w:t>
            </w:r>
          </w:p>
          <w:p w:rsidR="0016606E" w:rsidRDefault="0016606E" w:rsidP="00F24527">
            <w:pPr>
              <w:ind w:left="57" w:right="57"/>
              <w:rPr>
                <w:rFonts w:ascii="新細明體" w:hAnsi="新細明體"/>
                <w:sz w:val="16"/>
                <w:szCs w:val="16"/>
              </w:rPr>
            </w:pPr>
            <w:r>
              <w:rPr>
                <w:rFonts w:ascii="新細明體" w:hAnsi="新細明體" w:hint="eastAsia"/>
                <w:sz w:val="16"/>
                <w:szCs w:val="16"/>
              </w:rPr>
              <w:t>3.欣賞二十世紀作曲家的作品，體會二十世紀的內涵。</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【光影交織的樂章】</w:t>
            </w:r>
          </w:p>
          <w:p w:rsidR="0016606E" w:rsidRDefault="0016606E" w:rsidP="00F24527">
            <w:pPr>
              <w:ind w:left="57" w:right="57"/>
              <w:rPr>
                <w:rFonts w:ascii="新細明體" w:hAnsi="新細明體"/>
                <w:sz w:val="16"/>
                <w:szCs w:val="16"/>
              </w:rPr>
            </w:pPr>
            <w:r>
              <w:rPr>
                <w:rFonts w:ascii="新細明體" w:hAnsi="新細明體" w:hint="eastAsia"/>
                <w:sz w:val="16"/>
                <w:szCs w:val="16"/>
              </w:rPr>
              <w:t>1.中音直笛習奏〈波蕾洛〉。</w:t>
            </w:r>
          </w:p>
          <w:p w:rsidR="0016606E" w:rsidRDefault="0016606E" w:rsidP="00F24527">
            <w:pPr>
              <w:ind w:left="57" w:right="57"/>
              <w:rPr>
                <w:rFonts w:ascii="新細明體" w:hAnsi="新細明體"/>
                <w:sz w:val="16"/>
                <w:szCs w:val="16"/>
              </w:rPr>
            </w:pPr>
            <w:r>
              <w:rPr>
                <w:rFonts w:ascii="新細明體" w:hAnsi="新細明體" w:hint="eastAsia"/>
                <w:sz w:val="16"/>
                <w:szCs w:val="16"/>
              </w:rPr>
              <w:t>2.完成非常有藝思學習單：小小作曲家。</w:t>
            </w:r>
          </w:p>
          <w:p w:rsidR="0016606E" w:rsidRDefault="0016606E" w:rsidP="00F24527">
            <w:pPr>
              <w:ind w:left="57" w:right="57"/>
              <w:rPr>
                <w:rFonts w:ascii="新細明體" w:hAnsi="新細明體"/>
                <w:sz w:val="16"/>
                <w:szCs w:val="16"/>
              </w:rPr>
            </w:pPr>
            <w:r>
              <w:rPr>
                <w:rFonts w:ascii="新細明體" w:hAnsi="新細明體" w:hint="eastAsia"/>
                <w:sz w:val="16"/>
                <w:szCs w:val="16"/>
              </w:rPr>
              <w:t>【超級變變變】</w:t>
            </w:r>
          </w:p>
          <w:p w:rsidR="0016606E" w:rsidRDefault="0016606E" w:rsidP="00F24527">
            <w:pPr>
              <w:ind w:left="57" w:right="57"/>
              <w:rPr>
                <w:rFonts w:ascii="新細明體" w:hAnsi="新細明體"/>
                <w:sz w:val="16"/>
                <w:szCs w:val="16"/>
              </w:rPr>
            </w:pPr>
            <w:r>
              <w:rPr>
                <w:rFonts w:ascii="新細明體" w:hAnsi="新細明體" w:hint="eastAsia"/>
                <w:sz w:val="16"/>
                <w:szCs w:val="16"/>
              </w:rPr>
              <w:t>1.認識斯特拉溫斯基。</w:t>
            </w:r>
          </w:p>
          <w:p w:rsidR="0016606E" w:rsidRDefault="0016606E" w:rsidP="00F24527">
            <w:pPr>
              <w:ind w:left="57" w:right="57"/>
              <w:rPr>
                <w:rFonts w:ascii="新細明體" w:hAnsi="新細明體"/>
                <w:sz w:val="16"/>
                <w:szCs w:val="16"/>
              </w:rPr>
            </w:pPr>
            <w:r>
              <w:rPr>
                <w:rFonts w:ascii="新細明體" w:hAnsi="新細明體" w:hint="eastAsia"/>
                <w:sz w:val="16"/>
                <w:szCs w:val="16"/>
              </w:rPr>
              <w:t>2.認識斯特拉溫斯基的三大芭蕾舞劇。</w:t>
            </w:r>
          </w:p>
          <w:p w:rsidR="0016606E" w:rsidRDefault="0016606E" w:rsidP="00F24527">
            <w:pPr>
              <w:ind w:left="57" w:right="57"/>
              <w:rPr>
                <w:rFonts w:ascii="新細明體" w:hAnsi="新細明體"/>
                <w:sz w:val="16"/>
                <w:szCs w:val="16"/>
              </w:rPr>
            </w:pPr>
            <w:r>
              <w:rPr>
                <w:rFonts w:ascii="新細明體" w:hAnsi="新細明體" w:hint="eastAsia"/>
                <w:sz w:val="16"/>
                <w:szCs w:val="16"/>
              </w:rPr>
              <w:t>3.中音直笛習奏〈俄羅斯舞〉。</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57" w:right="57"/>
              <w:jc w:val="center"/>
              <w:rPr>
                <w:rFonts w:ascii="新細明體" w:hAnsi="新細明體"/>
                <w:w w:val="120"/>
                <w:sz w:val="16"/>
                <w:szCs w:val="16"/>
              </w:rPr>
            </w:pPr>
            <w:r>
              <w:rPr>
                <w:rFonts w:ascii="新細明體" w:hAnsi="新細明體" w:hint="eastAsia"/>
                <w:w w:val="12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 鋼琴、圖片、學習單、電腦、教學簡報、單槍投影機、音響、DVD播放器、網路資源等相關教學媒體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【環境】</w:t>
            </w:r>
          </w:p>
          <w:p w:rsidR="0016606E" w:rsidRDefault="0016606E" w:rsidP="00F24527">
            <w:pPr>
              <w:ind w:left="57" w:right="57"/>
              <w:rPr>
                <w:rFonts w:ascii="新細明體" w:hAnsi="新細明體"/>
                <w:sz w:val="16"/>
                <w:szCs w:val="16"/>
              </w:rPr>
            </w:pPr>
            <w:r>
              <w:rPr>
                <w:rFonts w:ascii="新細明體" w:hAnsi="新細明體" w:hint="eastAsia"/>
                <w:sz w:val="16"/>
                <w:szCs w:val="16"/>
              </w:rPr>
              <w:t>3-4-1關懷弱勢團體及其生活環境。</w:t>
            </w:r>
          </w:p>
          <w:p w:rsidR="0016606E" w:rsidRDefault="0016606E" w:rsidP="00F24527">
            <w:pPr>
              <w:ind w:left="57" w:right="57"/>
              <w:rPr>
                <w:rFonts w:ascii="新細明體" w:hAnsi="新細明體"/>
                <w:sz w:val="16"/>
                <w:szCs w:val="16"/>
              </w:rPr>
            </w:pPr>
            <w:r>
              <w:rPr>
                <w:rFonts w:ascii="新細明體" w:hAnsi="新細明體" w:hint="eastAsia"/>
                <w:sz w:val="16"/>
                <w:szCs w:val="16"/>
              </w:rPr>
              <w:t>【人權】</w:t>
            </w:r>
          </w:p>
          <w:p w:rsidR="0016606E" w:rsidRDefault="0016606E" w:rsidP="00F24527">
            <w:pPr>
              <w:ind w:left="57" w:right="57"/>
              <w:rPr>
                <w:rFonts w:ascii="新細明體" w:hAnsi="新細明體"/>
                <w:sz w:val="16"/>
                <w:szCs w:val="16"/>
              </w:rPr>
            </w:pPr>
            <w:r>
              <w:rPr>
                <w:rFonts w:ascii="新細明體" w:hAnsi="新細明體" w:hint="eastAsia"/>
                <w:sz w:val="16"/>
                <w:szCs w:val="16"/>
              </w:rPr>
              <w:t>2-4-1了解文化權並能欣賞、包容文化差異。</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【海洋】</w:t>
            </w:r>
          </w:p>
          <w:p w:rsidR="0016606E" w:rsidRDefault="0016606E" w:rsidP="00F24527">
            <w:pPr>
              <w:ind w:left="57" w:right="57"/>
              <w:rPr>
                <w:rFonts w:ascii="新細明體" w:hAnsi="新細明體"/>
                <w:sz w:val="16"/>
                <w:szCs w:val="16"/>
              </w:rPr>
            </w:pPr>
            <w:r>
              <w:rPr>
                <w:rFonts w:ascii="新細明體" w:hAnsi="新細明體" w:hint="eastAsia"/>
                <w:sz w:val="16"/>
                <w:szCs w:val="16"/>
              </w:rPr>
              <w:t>3-4-6能運用音樂、視覺藝術、表演藝術等形式，鑑賞與創作海洋為主題的藝術。</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九、主動探索與研究</w:t>
            </w:r>
          </w:p>
        </w:tc>
      </w:tr>
      <w:tr w:rsidR="0016606E" w:rsidRPr="002F6743" w:rsidTr="00F24527">
        <w:trPr>
          <w:cantSplit/>
          <w:trHeight w:val="14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lastRenderedPageBreak/>
              <w:t>四</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3/</w:t>
            </w:r>
            <w:r>
              <w:rPr>
                <w:rFonts w:ascii="新細明體" w:hAnsi="新細明體" w:hint="eastAsia"/>
                <w:color w:val="000000"/>
                <w:sz w:val="16"/>
                <w:szCs w:val="24"/>
              </w:rPr>
              <w:t>2</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3/</w:t>
            </w:r>
            <w:r>
              <w:rPr>
                <w:rFonts w:ascii="新細明體" w:hAnsi="新細明體" w:hint="eastAsia"/>
                <w:color w:val="000000"/>
                <w:sz w:val="16"/>
                <w:szCs w:val="24"/>
              </w:rPr>
              <w:t>6</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音樂</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超級變變變</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1-4-1了解藝術創作與社會文化的關係，表現獨立的思考能力，嘗試多元的藝術創作。</w:t>
            </w:r>
          </w:p>
          <w:p w:rsidR="0016606E" w:rsidRDefault="0016606E" w:rsidP="00F24527">
            <w:pPr>
              <w:ind w:left="57" w:right="57"/>
              <w:rPr>
                <w:rFonts w:ascii="新細明體" w:hAnsi="新細明體"/>
                <w:sz w:val="16"/>
                <w:szCs w:val="16"/>
              </w:rPr>
            </w:pPr>
            <w:r>
              <w:rPr>
                <w:rFonts w:ascii="新細明體" w:hAnsi="新細明體" w:hint="eastAsia"/>
                <w:sz w:val="16"/>
                <w:szCs w:val="16"/>
              </w:rPr>
              <w:t>1-4-2體察人群間各種情感的特質，設計關懷社會及自然環境的主題，運用適當的媒體與技法，傳達個人或團體情感與價值觀，發展獨特的表現。</w:t>
            </w:r>
          </w:p>
          <w:p w:rsidR="0016606E" w:rsidRDefault="0016606E" w:rsidP="00F24527">
            <w:pPr>
              <w:ind w:left="57" w:right="57"/>
              <w:rPr>
                <w:rFonts w:ascii="新細明體" w:hAnsi="新細明體"/>
                <w:sz w:val="16"/>
                <w:szCs w:val="16"/>
              </w:rPr>
            </w:pPr>
            <w:r>
              <w:rPr>
                <w:rFonts w:ascii="新細明體" w:hAnsi="新細明體" w:hint="eastAsia"/>
                <w:sz w:val="16"/>
                <w:szCs w:val="16"/>
              </w:rPr>
              <w:t>2-4-5鑑賞各種自然物、人造物與藝術作品，分析其美感與文化特質。</w:t>
            </w:r>
          </w:p>
          <w:p w:rsidR="0016606E" w:rsidRDefault="0016606E" w:rsidP="00F24527">
            <w:pPr>
              <w:ind w:left="57" w:right="57"/>
              <w:rPr>
                <w:rFonts w:ascii="新細明體" w:hAnsi="新細明體"/>
                <w:sz w:val="16"/>
                <w:szCs w:val="16"/>
              </w:rPr>
            </w:pPr>
            <w:r>
              <w:rPr>
                <w:rFonts w:ascii="新細明體" w:hAnsi="新細明體" w:hint="eastAsia"/>
                <w:sz w:val="16"/>
                <w:szCs w:val="16"/>
              </w:rPr>
              <w:t>2-4-7感受及識別古典藝術與當代藝術、精緻藝術與大眾藝術風格的差異，體會不同時代、社會的藝術生活與價值觀。</w:t>
            </w:r>
          </w:p>
          <w:p w:rsidR="0016606E" w:rsidRDefault="0016606E" w:rsidP="00F24527">
            <w:pPr>
              <w:ind w:left="57" w:right="57"/>
              <w:rPr>
                <w:rFonts w:ascii="新細明體" w:hAnsi="新細明體"/>
                <w:sz w:val="16"/>
                <w:szCs w:val="16"/>
              </w:rPr>
            </w:pPr>
            <w:r>
              <w:rPr>
                <w:rFonts w:ascii="新細明體" w:hAnsi="新細明體" w:hint="eastAsia"/>
                <w:sz w:val="16"/>
                <w:szCs w:val="16"/>
              </w:rPr>
              <w:t>2-4-8運用資訊科技，蒐集中外藝術資料，了解當代藝術生活趨勢，增廣對藝術文化的認知範圍。</w:t>
            </w:r>
          </w:p>
          <w:p w:rsidR="0016606E" w:rsidRDefault="0016606E" w:rsidP="00F24527">
            <w:pPr>
              <w:ind w:left="57" w:right="57"/>
              <w:rPr>
                <w:rFonts w:ascii="新細明體" w:hAnsi="新細明體"/>
                <w:sz w:val="16"/>
                <w:szCs w:val="16"/>
              </w:rPr>
            </w:pPr>
            <w:r>
              <w:rPr>
                <w:rFonts w:ascii="新細明體" w:hAnsi="新細明體" w:hint="eastAsia"/>
                <w:sz w:val="16"/>
                <w:szCs w:val="16"/>
              </w:rPr>
              <w:t>3-4-9養成日常生活中藝術表現與鑑賞的興趣與習慣。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1.認識二十世紀音樂，並培養學生更寬廣的國際觀。</w:t>
            </w:r>
          </w:p>
          <w:p w:rsidR="0016606E" w:rsidRDefault="0016606E" w:rsidP="00F24527">
            <w:pPr>
              <w:ind w:left="57" w:right="57"/>
              <w:rPr>
                <w:rFonts w:ascii="新細明體" w:hAnsi="新細明體"/>
                <w:sz w:val="16"/>
                <w:szCs w:val="16"/>
              </w:rPr>
            </w:pPr>
            <w:r>
              <w:rPr>
                <w:rFonts w:ascii="新細明體" w:hAnsi="新細明體" w:hint="eastAsia"/>
                <w:sz w:val="16"/>
                <w:szCs w:val="16"/>
              </w:rPr>
              <w:t>2.藉由演唱及演奏，發展唱奏技巧與表現能力，並從中體會二十世紀的音樂特色。</w:t>
            </w:r>
          </w:p>
          <w:p w:rsidR="0016606E" w:rsidRDefault="0016606E" w:rsidP="00F24527">
            <w:pPr>
              <w:ind w:left="57" w:right="57"/>
              <w:rPr>
                <w:rFonts w:ascii="新細明體" w:hAnsi="新細明體"/>
                <w:sz w:val="16"/>
                <w:szCs w:val="16"/>
              </w:rPr>
            </w:pPr>
            <w:r>
              <w:rPr>
                <w:rFonts w:ascii="新細明體" w:hAnsi="新細明體" w:hint="eastAsia"/>
                <w:sz w:val="16"/>
                <w:szCs w:val="16"/>
              </w:rPr>
              <w:t>3.欣賞二十世紀作曲家的作品，體會二十世紀的內涵。</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1.認識荀貝格。</w:t>
            </w:r>
          </w:p>
          <w:p w:rsidR="0016606E" w:rsidRDefault="0016606E" w:rsidP="00F24527">
            <w:pPr>
              <w:ind w:left="57" w:right="57"/>
              <w:rPr>
                <w:rFonts w:ascii="新細明體" w:hAnsi="新細明體"/>
                <w:sz w:val="16"/>
                <w:szCs w:val="16"/>
              </w:rPr>
            </w:pPr>
            <w:r>
              <w:rPr>
                <w:rFonts w:ascii="新細明體" w:hAnsi="新細明體" w:hint="eastAsia"/>
                <w:sz w:val="16"/>
                <w:szCs w:val="16"/>
              </w:rPr>
              <w:t>2.樂曲欣賞〈鋼琴組曲作品第二十五號〉。</w:t>
            </w:r>
          </w:p>
          <w:p w:rsidR="0016606E" w:rsidRDefault="0016606E" w:rsidP="00F24527">
            <w:pPr>
              <w:ind w:left="57" w:right="57"/>
              <w:rPr>
                <w:rFonts w:ascii="新細明體" w:hAnsi="新細明體"/>
                <w:sz w:val="16"/>
                <w:szCs w:val="16"/>
              </w:rPr>
            </w:pPr>
            <w:r>
              <w:rPr>
                <w:rFonts w:ascii="新細明體" w:hAnsi="新細明體" w:hint="eastAsia"/>
                <w:sz w:val="16"/>
                <w:szCs w:val="16"/>
              </w:rPr>
              <w:t>3.認識凱基。</w:t>
            </w:r>
          </w:p>
          <w:p w:rsidR="0016606E" w:rsidRDefault="0016606E" w:rsidP="00F24527">
            <w:pPr>
              <w:ind w:left="57" w:right="57"/>
              <w:rPr>
                <w:rFonts w:ascii="新細明體" w:hAnsi="新細明體"/>
                <w:sz w:val="16"/>
                <w:szCs w:val="16"/>
              </w:rPr>
            </w:pPr>
            <w:r>
              <w:rPr>
                <w:rFonts w:ascii="新細明體" w:hAnsi="新細明體" w:hint="eastAsia"/>
                <w:sz w:val="16"/>
                <w:szCs w:val="16"/>
              </w:rPr>
              <w:t>4.樂曲欣賞〈為預置鋼琴所寫的第二號奏鳴曲〉。</w:t>
            </w:r>
          </w:p>
          <w:p w:rsidR="0016606E" w:rsidRDefault="0016606E" w:rsidP="00F24527">
            <w:pPr>
              <w:ind w:left="57" w:right="57"/>
              <w:rPr>
                <w:rFonts w:ascii="新細明體" w:hAnsi="新細明體"/>
                <w:sz w:val="16"/>
                <w:szCs w:val="16"/>
              </w:rPr>
            </w:pPr>
            <w:r>
              <w:rPr>
                <w:rFonts w:ascii="新細明體" w:hAnsi="新細明體" w:hint="eastAsia"/>
                <w:sz w:val="16"/>
                <w:szCs w:val="16"/>
              </w:rPr>
              <w:t>5.歌曲習唱〈給未來的自己〉。</w:t>
            </w:r>
          </w:p>
          <w:p w:rsidR="0016606E" w:rsidRDefault="0016606E" w:rsidP="00F24527">
            <w:pPr>
              <w:ind w:left="57" w:right="57"/>
              <w:rPr>
                <w:rFonts w:ascii="新細明體" w:hAnsi="新細明體"/>
                <w:sz w:val="16"/>
                <w:szCs w:val="16"/>
              </w:rPr>
            </w:pPr>
            <w:r>
              <w:rPr>
                <w:rFonts w:ascii="新細明體" w:hAnsi="新細明體" w:hint="eastAsia"/>
                <w:sz w:val="16"/>
                <w:szCs w:val="16"/>
              </w:rPr>
              <w:t>6.完成非常有藝思學習單：新音樂玩家。</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57" w:right="57"/>
              <w:jc w:val="center"/>
              <w:rPr>
                <w:rFonts w:ascii="新細明體" w:hAnsi="新細明體"/>
                <w:w w:val="120"/>
                <w:sz w:val="16"/>
              </w:rPr>
            </w:pPr>
            <w:r>
              <w:rPr>
                <w:rFonts w:ascii="新細明體" w:hAnsi="新細明體" w:hint="eastAsia"/>
                <w:w w:val="120"/>
                <w:sz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rPr>
            </w:pPr>
            <w:r>
              <w:rPr>
                <w:rFonts w:ascii="新細明體" w:hAnsi="新細明體" w:hint="eastAsia"/>
                <w:sz w:val="16"/>
                <w:szCs w:val="16"/>
              </w:rPr>
              <w:t>1. 鋼琴、圖片、學習單、電腦、教學簡報、單槍投影機、音響、DVD播放器、網路資源等相關教學媒體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【環境】</w:t>
            </w:r>
          </w:p>
          <w:p w:rsidR="0016606E" w:rsidRDefault="0016606E" w:rsidP="00F24527">
            <w:pPr>
              <w:ind w:left="57" w:right="57"/>
              <w:rPr>
                <w:rFonts w:ascii="新細明體" w:hAnsi="新細明體"/>
                <w:sz w:val="16"/>
                <w:szCs w:val="16"/>
              </w:rPr>
            </w:pPr>
            <w:r>
              <w:rPr>
                <w:rFonts w:ascii="新細明體" w:hAnsi="新細明體" w:hint="eastAsia"/>
                <w:sz w:val="16"/>
                <w:szCs w:val="16"/>
              </w:rPr>
              <w:t>3-4-1關懷弱勢團體及其生活環境。</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【海洋】</w:t>
            </w:r>
          </w:p>
          <w:p w:rsidR="0016606E" w:rsidRDefault="0016606E" w:rsidP="00F24527">
            <w:pPr>
              <w:ind w:left="57" w:right="57"/>
              <w:rPr>
                <w:rFonts w:ascii="新細明體" w:hAnsi="新細明體"/>
                <w:sz w:val="16"/>
                <w:szCs w:val="16"/>
              </w:rPr>
            </w:pPr>
            <w:r>
              <w:rPr>
                <w:rFonts w:ascii="新細明體" w:hAnsi="新細明體" w:hint="eastAsia"/>
                <w:sz w:val="16"/>
                <w:szCs w:val="16"/>
              </w:rPr>
              <w:t>3-4-6能運用音樂、視覺藝術、表演藝術等形式，鑑賞與創作海洋為主題的藝術。</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九、主動探索與研究</w:t>
            </w:r>
          </w:p>
        </w:tc>
      </w:tr>
      <w:tr w:rsidR="0016606E" w:rsidRPr="002F6743" w:rsidTr="00F24527">
        <w:trPr>
          <w:cantSplit/>
          <w:trHeight w:val="14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四</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3/</w:t>
            </w:r>
            <w:r>
              <w:rPr>
                <w:rFonts w:ascii="新細明體" w:hAnsi="新細明體" w:hint="eastAsia"/>
                <w:color w:val="000000"/>
                <w:sz w:val="16"/>
                <w:szCs w:val="24"/>
              </w:rPr>
              <w:t>2</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3/</w:t>
            </w:r>
            <w:r>
              <w:rPr>
                <w:rFonts w:ascii="新細明體" w:hAnsi="新細明體" w:hint="eastAsia"/>
                <w:color w:val="000000"/>
                <w:sz w:val="16"/>
                <w:szCs w:val="24"/>
              </w:rPr>
              <w:t>6</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表演藝術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變化萬千的舞臺空間</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1-4-4結合藝術與科技媒體，設計製作生活應用及傳達訊息的作品。</w:t>
            </w:r>
          </w:p>
          <w:p w:rsidR="0016606E" w:rsidRDefault="0016606E" w:rsidP="00F24527">
            <w:pPr>
              <w:ind w:left="57" w:right="57"/>
              <w:rPr>
                <w:rFonts w:ascii="新細明體" w:hAnsi="新細明體"/>
                <w:sz w:val="16"/>
                <w:szCs w:val="16"/>
              </w:rPr>
            </w:pPr>
            <w:r>
              <w:rPr>
                <w:rFonts w:ascii="新細明體" w:hAnsi="新細明體" w:hint="eastAsia"/>
                <w:sz w:val="16"/>
                <w:szCs w:val="16"/>
              </w:rPr>
              <w:t>2-4-6辨識及描述各種藝術品內容、形式與媒體的特性。</w:t>
            </w:r>
          </w:p>
          <w:p w:rsidR="0016606E" w:rsidRDefault="0016606E" w:rsidP="00F24527">
            <w:pPr>
              <w:ind w:left="57" w:right="57"/>
              <w:rPr>
                <w:rFonts w:ascii="新細明體" w:hAnsi="新細明體"/>
                <w:sz w:val="16"/>
                <w:szCs w:val="16"/>
              </w:rPr>
            </w:pPr>
            <w:r>
              <w:rPr>
                <w:rFonts w:ascii="新細明體" w:hAnsi="新細明體" w:hint="eastAsia"/>
                <w:sz w:val="16"/>
                <w:szCs w:val="16"/>
              </w:rPr>
              <w:t>2-4-8運用資訊科技，蒐集中外藝術資料，了解當代藝術生活趨勢，增廣對藝術文化的認知範圍。</w:t>
            </w:r>
          </w:p>
          <w:p w:rsidR="0016606E" w:rsidRDefault="0016606E" w:rsidP="00F24527">
            <w:pPr>
              <w:ind w:left="57" w:right="57"/>
              <w:rPr>
                <w:rFonts w:ascii="新細明體" w:hAnsi="新細明體"/>
                <w:sz w:val="16"/>
                <w:szCs w:val="16"/>
              </w:rPr>
            </w:pPr>
            <w:r>
              <w:rPr>
                <w:rFonts w:ascii="新細明體" w:hAnsi="新細明體" w:hint="eastAsia"/>
                <w:sz w:val="16"/>
                <w:szCs w:val="16"/>
              </w:rPr>
              <w:t>3-4-9養成日常生活中藝術表現與鑑賞的興趣與習慣。</w:t>
            </w:r>
          </w:p>
          <w:p w:rsidR="0016606E" w:rsidRDefault="0016606E" w:rsidP="00F24527">
            <w:pPr>
              <w:ind w:left="57" w:right="57"/>
              <w:rPr>
                <w:rFonts w:ascii="新細明體" w:hAnsi="新細明體"/>
                <w:sz w:val="16"/>
                <w:szCs w:val="16"/>
              </w:rPr>
            </w:pPr>
            <w:r>
              <w:rPr>
                <w:rFonts w:ascii="新細明體" w:hAnsi="新細明體" w:hint="eastAsia"/>
                <w:sz w:val="16"/>
                <w:szCs w:val="16"/>
              </w:rPr>
              <w:t>3-4-10透過有計畫的集體創作與展演活動，表現自動、合作、尊重、秩序、溝通、協調的團隊精神與態度。</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1.了解舞臺設計的重要。</w:t>
            </w:r>
          </w:p>
          <w:p w:rsidR="0016606E" w:rsidRDefault="0016606E" w:rsidP="00F24527">
            <w:pPr>
              <w:ind w:left="57" w:right="57"/>
              <w:rPr>
                <w:rFonts w:ascii="新細明體" w:hAnsi="新細明體"/>
                <w:sz w:val="16"/>
                <w:szCs w:val="16"/>
              </w:rPr>
            </w:pPr>
            <w:r>
              <w:rPr>
                <w:rFonts w:ascii="新細明體" w:hAnsi="新細明體" w:hint="eastAsia"/>
                <w:sz w:val="16"/>
                <w:szCs w:val="16"/>
              </w:rPr>
              <w:t>2.從劇場的演變中認識不同的舞臺風格。</w:t>
            </w:r>
          </w:p>
          <w:p w:rsidR="0016606E" w:rsidRDefault="0016606E" w:rsidP="00F24527">
            <w:pPr>
              <w:ind w:left="57" w:right="57"/>
              <w:rPr>
                <w:rFonts w:ascii="新細明體" w:hAnsi="新細明體"/>
                <w:sz w:val="16"/>
                <w:szCs w:val="16"/>
              </w:rPr>
            </w:pPr>
            <w:r>
              <w:rPr>
                <w:rFonts w:ascii="新細明體" w:hAnsi="新細明體" w:hint="eastAsia"/>
                <w:sz w:val="16"/>
                <w:szCs w:val="16"/>
              </w:rPr>
              <w:t>3.介紹舞臺設計工作流程。</w:t>
            </w:r>
          </w:p>
          <w:p w:rsidR="0016606E" w:rsidRDefault="0016606E" w:rsidP="00F24527">
            <w:pPr>
              <w:ind w:left="57" w:right="57"/>
              <w:rPr>
                <w:rFonts w:ascii="新細明體" w:hAnsi="新細明體"/>
                <w:sz w:val="16"/>
                <w:szCs w:val="16"/>
              </w:rPr>
            </w:pP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1.認識戲劇是綜合藝術。</w:t>
            </w:r>
          </w:p>
          <w:p w:rsidR="0016606E" w:rsidRDefault="0016606E" w:rsidP="00F24527">
            <w:pPr>
              <w:ind w:left="57" w:right="57"/>
              <w:rPr>
                <w:rFonts w:ascii="新細明體" w:hAnsi="新細明體"/>
                <w:sz w:val="16"/>
                <w:szCs w:val="16"/>
              </w:rPr>
            </w:pPr>
            <w:r>
              <w:rPr>
                <w:rFonts w:ascii="新細明體" w:hAnsi="新細明體" w:hint="eastAsia"/>
                <w:sz w:val="16"/>
                <w:szCs w:val="16"/>
              </w:rPr>
              <w:t>2.認識舞臺。</w:t>
            </w:r>
          </w:p>
          <w:p w:rsidR="0016606E" w:rsidRDefault="0016606E" w:rsidP="00F24527">
            <w:pPr>
              <w:ind w:left="57" w:right="57"/>
              <w:rPr>
                <w:rFonts w:ascii="新細明體" w:hAnsi="新細明體"/>
                <w:sz w:val="16"/>
                <w:szCs w:val="16"/>
              </w:rPr>
            </w:pPr>
            <w:r>
              <w:rPr>
                <w:rFonts w:ascii="新細明體" w:hAnsi="新細明體" w:hint="eastAsia"/>
                <w:sz w:val="16"/>
                <w:szCs w:val="16"/>
              </w:rPr>
              <w:t>3.校外觀摩。</w:t>
            </w:r>
          </w:p>
          <w:p w:rsidR="0016606E" w:rsidRDefault="0016606E" w:rsidP="00F24527">
            <w:pPr>
              <w:ind w:left="57" w:right="57"/>
              <w:rPr>
                <w:rFonts w:ascii="新細明體" w:hAnsi="新細明體"/>
                <w:sz w:val="16"/>
                <w:szCs w:val="16"/>
              </w:rPr>
            </w:pPr>
            <w:r>
              <w:rPr>
                <w:rFonts w:ascii="新細明體" w:hAnsi="新細明體" w:hint="eastAsia"/>
                <w:sz w:val="16"/>
                <w:szCs w:val="16"/>
              </w:rPr>
              <w:t>4.認識舞臺設計者的任務。</w:t>
            </w:r>
          </w:p>
          <w:p w:rsidR="0016606E" w:rsidRDefault="0016606E" w:rsidP="00F24527">
            <w:pPr>
              <w:ind w:left="57" w:right="57"/>
              <w:rPr>
                <w:rFonts w:ascii="新細明體" w:hAnsi="新細明體"/>
                <w:sz w:val="16"/>
                <w:szCs w:val="16"/>
              </w:rPr>
            </w:pPr>
            <w:r>
              <w:rPr>
                <w:rFonts w:ascii="新細明體" w:hAnsi="新細明體" w:hint="eastAsia"/>
                <w:sz w:val="16"/>
                <w:szCs w:val="16"/>
              </w:rPr>
              <w:t>5.《哈姆雷特》比一比。</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jc w:val="center"/>
            </w:pPr>
            <w:r>
              <w:rPr>
                <w:rFonts w:ascii="新細明體" w:hAnsi="新細明體" w:hint="eastAsia"/>
                <w:w w:val="12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1.圖片、學習單、電腦、教學簡報、單槍投影機等硬體設備及網路資源</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【環境】</w:t>
            </w:r>
          </w:p>
          <w:p w:rsidR="0016606E" w:rsidRDefault="0016606E" w:rsidP="00F24527">
            <w:pPr>
              <w:ind w:left="57" w:right="57"/>
              <w:rPr>
                <w:rFonts w:ascii="新細明體" w:hAnsi="新細明體"/>
                <w:sz w:val="16"/>
                <w:szCs w:val="16"/>
              </w:rPr>
            </w:pPr>
            <w:r>
              <w:rPr>
                <w:rFonts w:ascii="新細明體" w:hAnsi="新細明體" w:hint="eastAsia"/>
                <w:sz w:val="16"/>
                <w:szCs w:val="16"/>
              </w:rPr>
              <w:t>3-4-1關懷弱勢團體及其生活環境。</w:t>
            </w:r>
          </w:p>
          <w:p w:rsidR="0016606E" w:rsidRDefault="0016606E" w:rsidP="00F24527">
            <w:pPr>
              <w:ind w:left="57" w:right="57"/>
              <w:rPr>
                <w:rFonts w:ascii="新細明體" w:hAnsi="新細明體"/>
                <w:sz w:val="16"/>
                <w:szCs w:val="16"/>
              </w:rPr>
            </w:pPr>
            <w:r>
              <w:rPr>
                <w:rFonts w:ascii="新細明體" w:hAnsi="新細明體" w:hint="eastAsia"/>
                <w:sz w:val="16"/>
                <w:szCs w:val="16"/>
              </w:rPr>
              <w:t>【資訊】</w:t>
            </w:r>
          </w:p>
          <w:p w:rsidR="0016606E" w:rsidRDefault="0016606E" w:rsidP="00F24527">
            <w:pPr>
              <w:ind w:left="57" w:right="57"/>
              <w:rPr>
                <w:rFonts w:ascii="新細明體" w:hAnsi="新細明體"/>
                <w:sz w:val="16"/>
                <w:szCs w:val="16"/>
              </w:rPr>
            </w:pPr>
            <w:r>
              <w:rPr>
                <w:rFonts w:ascii="新細明體" w:hAnsi="新細明體" w:hint="eastAsia"/>
                <w:sz w:val="16"/>
                <w:szCs w:val="16"/>
              </w:rPr>
              <w:t>4-3-5能利用搜尋引擎及搜尋技巧，尋找合適的</w:t>
            </w:r>
          </w:p>
          <w:p w:rsidR="0016606E" w:rsidRDefault="0016606E" w:rsidP="00F24527">
            <w:pPr>
              <w:ind w:left="57" w:right="57"/>
              <w:rPr>
                <w:rFonts w:ascii="新細明體" w:hAnsi="新細明體"/>
                <w:sz w:val="16"/>
                <w:szCs w:val="16"/>
              </w:rPr>
            </w:pPr>
            <w:r>
              <w:rPr>
                <w:rFonts w:ascii="新細明體" w:hAnsi="新細明體" w:hint="eastAsia"/>
                <w:sz w:val="16"/>
                <w:szCs w:val="16"/>
              </w:rPr>
              <w:t>網路資源。</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六、文化學習與國際了解</w:t>
            </w:r>
          </w:p>
          <w:p w:rsidR="0016606E" w:rsidRDefault="0016606E" w:rsidP="00F24527">
            <w:pPr>
              <w:ind w:left="57" w:right="57"/>
              <w:rPr>
                <w:rFonts w:ascii="新細明體" w:hAnsi="新細明體"/>
                <w:sz w:val="16"/>
                <w:szCs w:val="16"/>
              </w:rPr>
            </w:pPr>
            <w:r>
              <w:rPr>
                <w:rFonts w:ascii="新細明體" w:hAnsi="新細明體" w:hint="eastAsia"/>
                <w:sz w:val="16"/>
                <w:szCs w:val="16"/>
              </w:rPr>
              <w:t>九、主動探索與研究</w:t>
            </w:r>
          </w:p>
          <w:p w:rsidR="0016606E" w:rsidRDefault="0016606E" w:rsidP="00F24527">
            <w:pPr>
              <w:ind w:left="57" w:right="57"/>
              <w:rPr>
                <w:rFonts w:ascii="新細明體" w:hAnsi="新細明體"/>
                <w:sz w:val="16"/>
                <w:szCs w:val="16"/>
              </w:rPr>
            </w:pPr>
            <w:r>
              <w:rPr>
                <w:rFonts w:ascii="新細明體" w:hAnsi="新細明體" w:hint="eastAsia"/>
                <w:sz w:val="16"/>
                <w:szCs w:val="16"/>
              </w:rPr>
              <w:t>十、獨立思考與解決問題</w:t>
            </w:r>
          </w:p>
        </w:tc>
      </w:tr>
      <w:tr w:rsidR="0016606E" w:rsidRPr="002F6743" w:rsidTr="00F24527">
        <w:trPr>
          <w:cantSplit/>
          <w:trHeight w:val="14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lastRenderedPageBreak/>
              <w:t>四</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3/</w:t>
            </w:r>
            <w:r>
              <w:rPr>
                <w:rFonts w:ascii="新細明體" w:hAnsi="新細明體" w:hint="eastAsia"/>
                <w:color w:val="000000"/>
                <w:sz w:val="16"/>
                <w:szCs w:val="24"/>
              </w:rPr>
              <w:t>2</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3/</w:t>
            </w:r>
            <w:r>
              <w:rPr>
                <w:rFonts w:ascii="新細明體" w:hAnsi="新細明體" w:hint="eastAsia"/>
                <w:color w:val="000000"/>
                <w:sz w:val="16"/>
                <w:szCs w:val="24"/>
              </w:rPr>
              <w:t>6</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表演藝術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變化萬千的舞臺空間、粉墨登場看戲趣</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1-4-2體察人群間各種情感的特質，設計關懷社會及自然環境的主題，運用適當的媒體與技法，傳達個人或團體情感與價值觀，發展獨特的表現。</w:t>
            </w:r>
          </w:p>
          <w:p w:rsidR="0016606E" w:rsidRDefault="0016606E" w:rsidP="00F24527">
            <w:pPr>
              <w:ind w:left="57" w:right="57"/>
              <w:rPr>
                <w:rFonts w:ascii="新細明體" w:hAnsi="新細明體"/>
                <w:sz w:val="16"/>
                <w:szCs w:val="16"/>
              </w:rPr>
            </w:pPr>
            <w:r>
              <w:rPr>
                <w:rFonts w:ascii="新細明體" w:hAnsi="新細明體" w:hint="eastAsia"/>
                <w:sz w:val="16"/>
                <w:szCs w:val="16"/>
              </w:rPr>
              <w:t>1-4-4結合藝術與科技媒體，設計製作生活應用及傳達訊息的作品。</w:t>
            </w:r>
          </w:p>
          <w:p w:rsidR="0016606E" w:rsidRDefault="0016606E" w:rsidP="00F24527">
            <w:pPr>
              <w:ind w:left="57" w:right="57"/>
              <w:rPr>
                <w:rFonts w:ascii="新細明體" w:hAnsi="新細明體"/>
                <w:sz w:val="16"/>
                <w:szCs w:val="16"/>
              </w:rPr>
            </w:pPr>
            <w:r>
              <w:rPr>
                <w:rFonts w:ascii="新細明體" w:hAnsi="新細明體" w:hint="eastAsia"/>
                <w:sz w:val="16"/>
                <w:szCs w:val="16"/>
              </w:rPr>
              <w:t>2-4-6辨識及描述各種藝術品內容、形式與媒體的特性。</w:t>
            </w:r>
          </w:p>
          <w:p w:rsidR="0016606E" w:rsidRDefault="0016606E" w:rsidP="00F24527">
            <w:pPr>
              <w:ind w:left="57" w:right="57"/>
              <w:rPr>
                <w:rFonts w:ascii="新細明體" w:hAnsi="新細明體"/>
                <w:sz w:val="16"/>
                <w:szCs w:val="16"/>
              </w:rPr>
            </w:pPr>
            <w:r>
              <w:rPr>
                <w:rFonts w:ascii="新細明體" w:hAnsi="新細明體" w:hint="eastAsia"/>
                <w:sz w:val="16"/>
                <w:szCs w:val="16"/>
              </w:rPr>
              <w:t>2-4-7感受及識別古典藝術與當代藝術、精緻藝術與大眾藝術風格的差異，體會不同時代、社會的藝術生活與價值觀。</w:t>
            </w:r>
          </w:p>
          <w:p w:rsidR="0016606E" w:rsidRDefault="0016606E" w:rsidP="00F24527">
            <w:pPr>
              <w:ind w:left="57" w:right="57"/>
              <w:rPr>
                <w:rFonts w:ascii="新細明體" w:hAnsi="新細明體"/>
                <w:sz w:val="16"/>
                <w:szCs w:val="16"/>
              </w:rPr>
            </w:pPr>
            <w:r>
              <w:rPr>
                <w:rFonts w:ascii="新細明體" w:hAnsi="新細明體" w:hint="eastAsia"/>
                <w:sz w:val="16"/>
                <w:szCs w:val="16"/>
              </w:rPr>
              <w:t>2-4-8運用資訊科技，蒐集中外藝術資料，了解當代藝術生活趨勢，增廣對藝術文化的認知範圍。</w:t>
            </w:r>
          </w:p>
          <w:p w:rsidR="0016606E" w:rsidRDefault="0016606E" w:rsidP="00F24527">
            <w:pPr>
              <w:ind w:left="57" w:right="57"/>
              <w:rPr>
                <w:rFonts w:ascii="新細明體" w:hAnsi="新細明體"/>
                <w:sz w:val="16"/>
                <w:szCs w:val="16"/>
              </w:rPr>
            </w:pPr>
            <w:r>
              <w:rPr>
                <w:rFonts w:ascii="新細明體" w:hAnsi="新細明體" w:hint="eastAsia"/>
                <w:sz w:val="16"/>
                <w:szCs w:val="16"/>
              </w:rPr>
              <w:t>3-4-9養成日常生活中藝術表現與鑑賞的興趣與習慣。</w:t>
            </w:r>
          </w:p>
          <w:p w:rsidR="0016606E" w:rsidRDefault="0016606E" w:rsidP="00F24527">
            <w:pPr>
              <w:ind w:left="57" w:right="57"/>
              <w:rPr>
                <w:rFonts w:ascii="新細明體" w:hAnsi="新細明體"/>
                <w:sz w:val="16"/>
                <w:szCs w:val="16"/>
              </w:rPr>
            </w:pPr>
            <w:r>
              <w:rPr>
                <w:rFonts w:ascii="新細明體" w:hAnsi="新細明體" w:hint="eastAsia"/>
                <w:sz w:val="16"/>
                <w:szCs w:val="16"/>
              </w:rPr>
              <w:t>3-4-10透過有計畫的集體創作與展演活動，表現自動、合作、尊重、秩序、溝通、協調的團隊精神與態度。</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【變化萬千的舞臺空間】</w:t>
            </w:r>
          </w:p>
          <w:p w:rsidR="0016606E" w:rsidRDefault="0016606E" w:rsidP="00F24527">
            <w:pPr>
              <w:ind w:left="57" w:right="57"/>
              <w:rPr>
                <w:rFonts w:ascii="新細明體" w:hAnsi="新細明體"/>
                <w:sz w:val="16"/>
                <w:szCs w:val="16"/>
              </w:rPr>
            </w:pPr>
            <w:r>
              <w:rPr>
                <w:rFonts w:ascii="新細明體" w:hAnsi="新細明體" w:hint="eastAsia"/>
                <w:sz w:val="16"/>
                <w:szCs w:val="16"/>
              </w:rPr>
              <w:t>1.動手進行場景設計，並動手進行場景設計。</w:t>
            </w:r>
          </w:p>
          <w:p w:rsidR="0016606E" w:rsidRDefault="0016606E" w:rsidP="00F24527">
            <w:pPr>
              <w:ind w:left="57" w:right="57"/>
              <w:rPr>
                <w:rFonts w:ascii="新細明體" w:hAnsi="新細明體"/>
                <w:sz w:val="16"/>
                <w:szCs w:val="16"/>
              </w:rPr>
            </w:pPr>
            <w:r>
              <w:rPr>
                <w:rFonts w:ascii="新細明體" w:hAnsi="新細明體" w:hint="eastAsia"/>
                <w:sz w:val="16"/>
                <w:szCs w:val="16"/>
              </w:rPr>
              <w:t>2.讓同學明白舞臺空間的設計，須配合布景、道具、燈光等整體性的搭配。</w:t>
            </w:r>
          </w:p>
          <w:p w:rsidR="0016606E" w:rsidRDefault="0016606E" w:rsidP="00F24527">
            <w:pPr>
              <w:ind w:left="57" w:right="57"/>
              <w:rPr>
                <w:rFonts w:ascii="新細明體" w:hAnsi="新細明體"/>
                <w:sz w:val="16"/>
                <w:szCs w:val="16"/>
              </w:rPr>
            </w:pPr>
            <w:r>
              <w:rPr>
                <w:rFonts w:ascii="新細明體" w:hAnsi="新細明體" w:hint="eastAsia"/>
                <w:sz w:val="16"/>
                <w:szCs w:val="16"/>
              </w:rPr>
              <w:t>3.介紹舞臺製作技術的困難與克服方法，並鼓勵同學勇於嘗試及挑戰創新。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【粉墨登場看戲趣】</w:t>
            </w:r>
          </w:p>
          <w:p w:rsidR="0016606E" w:rsidRDefault="0016606E" w:rsidP="00F24527">
            <w:pPr>
              <w:ind w:left="57" w:right="57"/>
              <w:rPr>
                <w:rFonts w:ascii="新細明體" w:hAnsi="新細明體"/>
                <w:sz w:val="16"/>
                <w:szCs w:val="16"/>
              </w:rPr>
            </w:pPr>
            <w:r>
              <w:rPr>
                <w:rFonts w:ascii="新細明體" w:hAnsi="新細明體" w:hint="eastAsia"/>
                <w:sz w:val="16"/>
                <w:szCs w:val="16"/>
              </w:rPr>
              <w:t>1.認識並欣賞傳統戲曲的表現特徵。</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w:t>
            </w:r>
            <w:r>
              <w:rPr>
                <w:rFonts w:ascii="新細明體" w:hAnsi="新細明體" w:hint="eastAsia"/>
                <w:sz w:val="16"/>
              </w:rPr>
              <w:t>變化萬千的舞臺空間</w:t>
            </w:r>
            <w:r>
              <w:rPr>
                <w:rFonts w:ascii="新細明體" w:hAnsi="新細明體" w:hint="eastAsia"/>
                <w:sz w:val="16"/>
                <w:szCs w:val="16"/>
              </w:rPr>
              <w:t>】</w:t>
            </w:r>
          </w:p>
          <w:p w:rsidR="0016606E" w:rsidRDefault="0016606E" w:rsidP="00F24527">
            <w:pPr>
              <w:ind w:left="57" w:right="57"/>
              <w:rPr>
                <w:rFonts w:ascii="新細明體" w:hAnsi="新細明體"/>
                <w:sz w:val="16"/>
                <w:szCs w:val="16"/>
              </w:rPr>
            </w:pPr>
            <w:r>
              <w:rPr>
                <w:rFonts w:ascii="新細明體" w:hAnsi="新細明體" w:hint="eastAsia"/>
                <w:sz w:val="16"/>
                <w:szCs w:val="16"/>
              </w:rPr>
              <w:t>1.嘗試舞劇的舞臺空間設計，打造一個屬於自己的舞臺。</w:t>
            </w:r>
          </w:p>
          <w:p w:rsidR="0016606E" w:rsidRDefault="0016606E" w:rsidP="00F24527">
            <w:pPr>
              <w:ind w:left="57" w:right="57"/>
              <w:rPr>
                <w:rFonts w:ascii="新細明體" w:hAnsi="新細明體"/>
                <w:sz w:val="16"/>
                <w:szCs w:val="16"/>
              </w:rPr>
            </w:pPr>
            <w:r>
              <w:rPr>
                <w:rFonts w:ascii="新細明體" w:hAnsi="新細明體" w:hint="eastAsia"/>
                <w:sz w:val="16"/>
                <w:szCs w:val="16"/>
              </w:rPr>
              <w:t>2.完成非常有藝思學習單：靈巧生動的人生舞臺。</w:t>
            </w:r>
          </w:p>
          <w:p w:rsidR="0016606E" w:rsidRDefault="0016606E" w:rsidP="00F24527">
            <w:pPr>
              <w:ind w:left="57" w:right="57"/>
              <w:rPr>
                <w:rFonts w:ascii="新細明體" w:hAnsi="新細明體"/>
                <w:sz w:val="16"/>
                <w:szCs w:val="16"/>
              </w:rPr>
            </w:pPr>
            <w:r>
              <w:rPr>
                <w:rFonts w:ascii="新細明體" w:hAnsi="新細明體" w:hint="eastAsia"/>
                <w:sz w:val="16"/>
                <w:szCs w:val="16"/>
              </w:rPr>
              <w:t>【粉墨登場看戲趣】</w:t>
            </w:r>
          </w:p>
          <w:p w:rsidR="0016606E" w:rsidRDefault="0016606E" w:rsidP="00F24527">
            <w:pPr>
              <w:ind w:left="57" w:right="57"/>
              <w:rPr>
                <w:rFonts w:ascii="新細明體" w:hAnsi="新細明體"/>
                <w:sz w:val="16"/>
                <w:szCs w:val="16"/>
              </w:rPr>
            </w:pPr>
            <w:r>
              <w:rPr>
                <w:rFonts w:ascii="新細明體" w:hAnsi="新細明體" w:hint="eastAsia"/>
                <w:sz w:val="16"/>
                <w:szCs w:val="16"/>
              </w:rPr>
              <w:t>1.介紹充滿藝術符號的表演特徵。</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jc w:val="center"/>
            </w:pPr>
            <w:r>
              <w:rPr>
                <w:rFonts w:ascii="新細明體" w:hAnsi="新細明體" w:hint="eastAsia"/>
                <w:w w:val="12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1.圖片、學習單、電腦、教學簡報、單槍投影機等硬體設備及網路資源</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【環境】</w:t>
            </w:r>
          </w:p>
          <w:p w:rsidR="0016606E" w:rsidRDefault="0016606E" w:rsidP="00F24527">
            <w:pPr>
              <w:ind w:left="57" w:right="57"/>
              <w:rPr>
                <w:rFonts w:ascii="新細明體" w:hAnsi="新細明體"/>
                <w:sz w:val="16"/>
                <w:szCs w:val="16"/>
              </w:rPr>
            </w:pPr>
            <w:r>
              <w:rPr>
                <w:rFonts w:ascii="新細明體" w:hAnsi="新細明體" w:hint="eastAsia"/>
                <w:sz w:val="16"/>
                <w:szCs w:val="16"/>
              </w:rPr>
              <w:t>3-4-1關懷弱勢團體及其生活環境。</w:t>
            </w:r>
          </w:p>
          <w:p w:rsidR="0016606E" w:rsidRDefault="0016606E" w:rsidP="00F24527">
            <w:pPr>
              <w:ind w:left="57" w:right="57"/>
              <w:rPr>
                <w:rFonts w:ascii="新細明體" w:hAnsi="新細明體"/>
                <w:sz w:val="16"/>
                <w:szCs w:val="16"/>
              </w:rPr>
            </w:pPr>
            <w:r>
              <w:rPr>
                <w:rFonts w:ascii="新細明體" w:hAnsi="新細明體" w:hint="eastAsia"/>
                <w:sz w:val="16"/>
                <w:szCs w:val="16"/>
              </w:rPr>
              <w:t>【資訊】</w:t>
            </w:r>
          </w:p>
          <w:p w:rsidR="0016606E" w:rsidRDefault="0016606E" w:rsidP="00F24527">
            <w:pPr>
              <w:ind w:left="57" w:right="57"/>
              <w:rPr>
                <w:rFonts w:ascii="新細明體" w:hAnsi="新細明體"/>
                <w:sz w:val="16"/>
                <w:szCs w:val="16"/>
              </w:rPr>
            </w:pPr>
            <w:r>
              <w:rPr>
                <w:rFonts w:ascii="新細明體" w:hAnsi="新細明體" w:hint="eastAsia"/>
                <w:sz w:val="16"/>
                <w:szCs w:val="16"/>
              </w:rPr>
              <w:t>4-3-5能利用搜尋引擎及搜尋技巧，尋找合適的</w:t>
            </w:r>
          </w:p>
          <w:p w:rsidR="0016606E" w:rsidRDefault="0016606E" w:rsidP="00F24527">
            <w:pPr>
              <w:ind w:left="57" w:right="57"/>
              <w:rPr>
                <w:rFonts w:ascii="新細明體" w:hAnsi="新細明體"/>
                <w:sz w:val="16"/>
                <w:szCs w:val="16"/>
              </w:rPr>
            </w:pPr>
            <w:r>
              <w:rPr>
                <w:rFonts w:ascii="新細明體" w:hAnsi="新細明體" w:hint="eastAsia"/>
                <w:sz w:val="16"/>
                <w:szCs w:val="16"/>
              </w:rPr>
              <w:t>網路資源。</w:t>
            </w:r>
          </w:p>
          <w:p w:rsidR="0016606E" w:rsidRDefault="0016606E" w:rsidP="00F24527">
            <w:pPr>
              <w:ind w:left="57" w:right="57"/>
              <w:rPr>
                <w:rFonts w:ascii="新細明體" w:hAnsi="新細明體"/>
                <w:sz w:val="16"/>
                <w:szCs w:val="16"/>
              </w:rPr>
            </w:pPr>
            <w:r>
              <w:rPr>
                <w:rFonts w:ascii="新細明體" w:hAnsi="新細明體" w:hint="eastAsia"/>
                <w:sz w:val="16"/>
                <w:szCs w:val="16"/>
              </w:rPr>
              <w:t>【海洋】</w:t>
            </w:r>
          </w:p>
          <w:p w:rsidR="0016606E" w:rsidRDefault="0016606E" w:rsidP="00F24527">
            <w:pPr>
              <w:ind w:left="57" w:right="57"/>
              <w:rPr>
                <w:rFonts w:ascii="新細明體" w:hAnsi="新細明體"/>
                <w:sz w:val="16"/>
                <w:szCs w:val="16"/>
              </w:rPr>
            </w:pPr>
            <w:r>
              <w:rPr>
                <w:rFonts w:ascii="新細明體" w:hAnsi="新細明體" w:hint="eastAsia"/>
                <w:sz w:val="16"/>
                <w:szCs w:val="16"/>
              </w:rPr>
              <w:t>3-4-6能運用音樂、視覺藝術、表演藝術等形式，鑑賞與創作海洋為主題的藝術。</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四、表達、溝通與分享</w:t>
            </w:r>
          </w:p>
          <w:p w:rsidR="0016606E" w:rsidRDefault="0016606E" w:rsidP="00F24527">
            <w:pPr>
              <w:ind w:left="57" w:right="57"/>
              <w:rPr>
                <w:rFonts w:ascii="新細明體" w:hAnsi="新細明體"/>
                <w:sz w:val="16"/>
                <w:szCs w:val="16"/>
              </w:rPr>
            </w:pPr>
            <w:r>
              <w:rPr>
                <w:rFonts w:ascii="新細明體" w:hAnsi="新細明體" w:hint="eastAsia"/>
                <w:sz w:val="16"/>
                <w:szCs w:val="16"/>
              </w:rPr>
              <w:t>六、文化學習與國際了解</w:t>
            </w:r>
          </w:p>
          <w:p w:rsidR="0016606E" w:rsidRDefault="0016606E" w:rsidP="00F24527">
            <w:pPr>
              <w:ind w:left="57" w:right="57"/>
              <w:rPr>
                <w:rFonts w:ascii="新細明體" w:hAnsi="新細明體"/>
                <w:sz w:val="16"/>
                <w:szCs w:val="16"/>
              </w:rPr>
            </w:pPr>
            <w:r>
              <w:rPr>
                <w:rFonts w:ascii="新細明體" w:hAnsi="新細明體" w:hint="eastAsia"/>
                <w:sz w:val="16"/>
                <w:szCs w:val="16"/>
              </w:rPr>
              <w:t>九、主動探索與研究</w:t>
            </w:r>
          </w:p>
          <w:p w:rsidR="0016606E" w:rsidRDefault="0016606E" w:rsidP="00F24527">
            <w:pPr>
              <w:ind w:left="57" w:right="57"/>
              <w:rPr>
                <w:rFonts w:ascii="新細明體" w:hAnsi="新細明體"/>
                <w:sz w:val="16"/>
                <w:szCs w:val="16"/>
              </w:rPr>
            </w:pPr>
            <w:r>
              <w:rPr>
                <w:rFonts w:ascii="新細明體" w:hAnsi="新細明體" w:hint="eastAsia"/>
                <w:sz w:val="16"/>
                <w:szCs w:val="16"/>
              </w:rPr>
              <w:t>十、獨立思考與解決問題</w:t>
            </w:r>
          </w:p>
        </w:tc>
      </w:tr>
      <w:tr w:rsidR="0016606E" w:rsidRPr="002F6743" w:rsidTr="00F24527">
        <w:trPr>
          <w:cantSplit/>
          <w:trHeight w:val="14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24"/>
              </w:rPr>
            </w:pPr>
            <w:r w:rsidRPr="002F6743">
              <w:rPr>
                <w:rFonts w:ascii="新細明體" w:hAnsi="新細明體" w:hint="eastAsia"/>
                <w:color w:val="000000"/>
                <w:w w:val="120"/>
                <w:sz w:val="16"/>
                <w:szCs w:val="24"/>
              </w:rPr>
              <w:t>五</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3/</w:t>
            </w:r>
            <w:r>
              <w:rPr>
                <w:rFonts w:ascii="新細明體" w:hAnsi="新細明體" w:hint="eastAsia"/>
                <w:color w:val="000000"/>
                <w:sz w:val="16"/>
                <w:szCs w:val="24"/>
              </w:rPr>
              <w:t>9</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3/1</w:t>
            </w:r>
            <w:r>
              <w:rPr>
                <w:rFonts w:ascii="新細明體" w:hAnsi="新細明體" w:hint="eastAsia"/>
                <w:color w:val="000000"/>
                <w:sz w:val="16"/>
                <w:szCs w:val="24"/>
              </w:rPr>
              <w:t>3</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表演藝術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粉墨登場看戲趣</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1-4-2體察人群間各種情感的特質，設計關懷社會及自然環境的主題，運用適當的媒體與技法，傳達個人或團體情感與價值觀，發展獨特的表現。</w:t>
            </w:r>
          </w:p>
          <w:p w:rsidR="0016606E" w:rsidRDefault="0016606E" w:rsidP="00F24527">
            <w:pPr>
              <w:ind w:left="57" w:right="57"/>
              <w:rPr>
                <w:rFonts w:ascii="新細明體" w:hAnsi="新細明體"/>
                <w:sz w:val="16"/>
                <w:szCs w:val="16"/>
              </w:rPr>
            </w:pPr>
            <w:r>
              <w:rPr>
                <w:rFonts w:ascii="新細明體" w:hAnsi="新細明體" w:hint="eastAsia"/>
                <w:sz w:val="16"/>
                <w:szCs w:val="16"/>
              </w:rPr>
              <w:t>2-4-7感受及識別古典藝術與當代藝術、精緻藝術與大眾藝術風格的差異，體會不同時代、社會的藝術生活與價值觀。</w:t>
            </w:r>
          </w:p>
          <w:p w:rsidR="0016606E" w:rsidRDefault="0016606E" w:rsidP="00F24527">
            <w:pPr>
              <w:ind w:left="57" w:right="57"/>
              <w:rPr>
                <w:rFonts w:ascii="新細明體" w:hAnsi="新細明體"/>
                <w:sz w:val="16"/>
                <w:szCs w:val="16"/>
              </w:rPr>
            </w:pPr>
            <w:r>
              <w:rPr>
                <w:rFonts w:ascii="新細明體" w:hAnsi="新細明體" w:hint="eastAsia"/>
                <w:sz w:val="16"/>
                <w:szCs w:val="16"/>
              </w:rPr>
              <w:t>3-4-10透過有計畫的集體創作與展演活動，表現自動、合作、尊重、秩序、溝通、協調的團隊精神與態度。</w:t>
            </w:r>
          </w:p>
          <w:p w:rsidR="0016606E" w:rsidRDefault="0016606E" w:rsidP="00F24527">
            <w:pPr>
              <w:ind w:right="57"/>
              <w:rPr>
                <w:rFonts w:ascii="新細明體" w:hAnsi="新細明體"/>
                <w:sz w:val="16"/>
                <w:szCs w:val="16"/>
              </w:rPr>
            </w:pPr>
            <w:r>
              <w:rPr>
                <w:rFonts w:ascii="新細明體" w:hAnsi="新細明體" w:hint="eastAsia"/>
                <w:b/>
                <w:bCs/>
                <w:sz w:val="16"/>
              </w:rPr>
              <w:t>【第二次評量週】</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1.認識傳統戲曲「四功」的表現及代表劇目。</w:t>
            </w:r>
          </w:p>
          <w:p w:rsidR="0016606E" w:rsidRDefault="0016606E" w:rsidP="00F24527">
            <w:pPr>
              <w:ind w:left="57" w:right="57"/>
              <w:rPr>
                <w:rFonts w:ascii="新細明體" w:hAnsi="新細明體"/>
                <w:sz w:val="16"/>
                <w:szCs w:val="16"/>
              </w:rPr>
            </w:pPr>
            <w:r>
              <w:rPr>
                <w:rFonts w:ascii="新細明體" w:hAnsi="新細明體" w:hint="eastAsia"/>
                <w:sz w:val="16"/>
                <w:szCs w:val="16"/>
              </w:rPr>
              <w:t>2.認識傳統戲曲舞臺的流動性，以及以簡代繁的舞臺砌末。</w:t>
            </w:r>
          </w:p>
          <w:p w:rsidR="0016606E" w:rsidRDefault="0016606E" w:rsidP="00F24527">
            <w:pPr>
              <w:ind w:left="57" w:right="57"/>
              <w:rPr>
                <w:rFonts w:ascii="新細明體" w:hAnsi="新細明體"/>
                <w:sz w:val="16"/>
                <w:szCs w:val="16"/>
              </w:rPr>
            </w:pPr>
            <w:r>
              <w:rPr>
                <w:rFonts w:ascii="新細明體" w:hAnsi="新細明體" w:hint="eastAsia"/>
                <w:sz w:val="16"/>
                <w:szCs w:val="16"/>
              </w:rPr>
              <w:t>3.認識京劇的角色行當及其特質與專長。</w:t>
            </w:r>
          </w:p>
          <w:p w:rsidR="0016606E" w:rsidRDefault="0016606E" w:rsidP="00F24527">
            <w:pPr>
              <w:ind w:left="57" w:right="57"/>
              <w:rPr>
                <w:rFonts w:ascii="新細明體" w:hAnsi="新細明體"/>
                <w:sz w:val="16"/>
                <w:szCs w:val="16"/>
              </w:rPr>
            </w:pPr>
            <w:r>
              <w:rPr>
                <w:rFonts w:ascii="新細明體" w:hAnsi="新細明體" w:hint="eastAsia"/>
                <w:sz w:val="16"/>
                <w:szCs w:val="16"/>
              </w:rPr>
              <w:t>4.認識京劇臉譜的象徵意義，與</w:t>
            </w:r>
          </w:p>
          <w:p w:rsidR="0016606E" w:rsidRDefault="0016606E" w:rsidP="00F24527">
            <w:pPr>
              <w:ind w:left="57" w:right="57"/>
              <w:rPr>
                <w:rFonts w:ascii="新細明體" w:hAnsi="新細明體"/>
                <w:sz w:val="16"/>
                <w:szCs w:val="16"/>
              </w:rPr>
            </w:pPr>
            <w:r>
              <w:rPr>
                <w:rFonts w:ascii="新細明體" w:hAnsi="新細明體" w:hint="eastAsia"/>
                <w:sz w:val="16"/>
                <w:szCs w:val="16"/>
              </w:rPr>
              <w:t>服飾代表的身分地位。</w:t>
            </w:r>
          </w:p>
          <w:p w:rsidR="0016606E" w:rsidRDefault="0016606E" w:rsidP="00F24527">
            <w:pPr>
              <w:ind w:left="57" w:right="57"/>
              <w:rPr>
                <w:rFonts w:ascii="新細明體" w:hAnsi="新細明體"/>
                <w:sz w:val="16"/>
                <w:szCs w:val="16"/>
              </w:rPr>
            </w:pPr>
            <w:r>
              <w:rPr>
                <w:rFonts w:ascii="新細明體" w:hAnsi="新細明體" w:hint="eastAsia"/>
                <w:sz w:val="16"/>
                <w:szCs w:val="16"/>
              </w:rPr>
              <w:t>5.學會簡易的臉譜勾畫，並創造出獨具風格的臉譜。</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1.認識獨樹一幟的表演藝術。</w:t>
            </w:r>
          </w:p>
          <w:p w:rsidR="0016606E" w:rsidRDefault="0016606E" w:rsidP="00F24527">
            <w:pPr>
              <w:ind w:left="57" w:right="57"/>
              <w:rPr>
                <w:rFonts w:ascii="新細明體" w:hAnsi="新細明體"/>
                <w:sz w:val="16"/>
                <w:szCs w:val="16"/>
              </w:rPr>
            </w:pPr>
            <w:r>
              <w:rPr>
                <w:rFonts w:ascii="新細明體" w:hAnsi="新細明體" w:hint="eastAsia"/>
                <w:sz w:val="16"/>
                <w:szCs w:val="16"/>
              </w:rPr>
              <w:t>2.「唱、念、作、打」看透透。</w:t>
            </w:r>
          </w:p>
          <w:p w:rsidR="0016606E" w:rsidRDefault="0016606E" w:rsidP="00F24527">
            <w:pPr>
              <w:ind w:left="57" w:right="57"/>
              <w:rPr>
                <w:rFonts w:ascii="新細明體" w:hAnsi="新細明體"/>
                <w:sz w:val="16"/>
                <w:szCs w:val="16"/>
              </w:rPr>
            </w:pPr>
            <w:r>
              <w:rPr>
                <w:rFonts w:ascii="新細明體" w:hAnsi="新細明體" w:hint="eastAsia"/>
                <w:sz w:val="16"/>
                <w:szCs w:val="16"/>
              </w:rPr>
              <w:t>3.認識</w:t>
            </w:r>
            <w:r>
              <w:rPr>
                <w:rFonts w:ascii="新細明體" w:hAnsi="新細明體" w:hint="eastAsia"/>
                <w:sz w:val="16"/>
              </w:rPr>
              <w:t>無中生有</w:t>
            </w:r>
            <w:r>
              <w:rPr>
                <w:rFonts w:ascii="新細明體" w:hAnsi="新細明體" w:hint="eastAsia"/>
                <w:sz w:val="16"/>
                <w:szCs w:val="16"/>
              </w:rPr>
              <w:t>的流動舞臺。</w:t>
            </w:r>
          </w:p>
          <w:p w:rsidR="0016606E" w:rsidRDefault="0016606E" w:rsidP="00F24527">
            <w:pPr>
              <w:ind w:left="57" w:right="57"/>
              <w:rPr>
                <w:rFonts w:ascii="新細明體" w:hAnsi="新細明體"/>
                <w:sz w:val="16"/>
                <w:szCs w:val="16"/>
              </w:rPr>
            </w:pPr>
            <w:r>
              <w:rPr>
                <w:rFonts w:ascii="新細明體" w:hAnsi="新細明體" w:hint="eastAsia"/>
                <w:sz w:val="16"/>
                <w:szCs w:val="16"/>
              </w:rPr>
              <w:t>4.體驗砌末當真話虛實。</w:t>
            </w:r>
          </w:p>
          <w:p w:rsidR="0016606E" w:rsidRDefault="0016606E" w:rsidP="00F24527">
            <w:pPr>
              <w:ind w:left="57" w:right="57"/>
              <w:rPr>
                <w:rFonts w:ascii="新細明體" w:hAnsi="新細明體"/>
                <w:sz w:val="16"/>
                <w:szCs w:val="16"/>
              </w:rPr>
            </w:pPr>
            <w:r>
              <w:rPr>
                <w:rFonts w:ascii="新細明體" w:hAnsi="新細明體" w:hint="eastAsia"/>
                <w:sz w:val="16"/>
                <w:szCs w:val="16"/>
              </w:rPr>
              <w:t>5.認識粉墨登場彩繪人生——行當、扮相。</w:t>
            </w:r>
          </w:p>
          <w:p w:rsidR="0016606E" w:rsidRDefault="0016606E" w:rsidP="00F24527">
            <w:pPr>
              <w:ind w:left="57" w:right="57"/>
              <w:rPr>
                <w:rFonts w:ascii="新細明體" w:hAnsi="新細明體"/>
                <w:sz w:val="16"/>
                <w:szCs w:val="16"/>
              </w:rPr>
            </w:pPr>
            <w:r>
              <w:rPr>
                <w:rFonts w:ascii="新細明體" w:hAnsi="新細明體" w:hint="eastAsia"/>
                <w:sz w:val="16"/>
                <w:szCs w:val="16"/>
              </w:rPr>
              <w:t>6.展現身分地位的衣冠行頭。</w:t>
            </w:r>
          </w:p>
          <w:p w:rsidR="0016606E" w:rsidRDefault="0016606E" w:rsidP="00F24527">
            <w:pPr>
              <w:ind w:left="57" w:right="57"/>
              <w:rPr>
                <w:rFonts w:ascii="新細明體" w:hAnsi="新細明體"/>
                <w:sz w:val="16"/>
                <w:szCs w:val="16"/>
              </w:rPr>
            </w:pPr>
            <w:r>
              <w:rPr>
                <w:rFonts w:ascii="新細明體" w:hAnsi="新細明體" w:hint="eastAsia"/>
                <w:sz w:val="16"/>
                <w:szCs w:val="16"/>
              </w:rPr>
              <w:t>7.欣賞臉譜：學會看臉色。</w:t>
            </w:r>
          </w:p>
          <w:p w:rsidR="0016606E" w:rsidRDefault="0016606E" w:rsidP="00F24527">
            <w:pPr>
              <w:ind w:left="57" w:right="57"/>
              <w:rPr>
                <w:rFonts w:ascii="新細明體" w:hAnsi="新細明體"/>
                <w:sz w:val="16"/>
                <w:szCs w:val="16"/>
              </w:rPr>
            </w:pPr>
            <w:r>
              <w:rPr>
                <w:rFonts w:ascii="新細明體" w:hAnsi="新細明體" w:hint="eastAsia"/>
                <w:sz w:val="16"/>
                <w:szCs w:val="16"/>
              </w:rPr>
              <w:t>8.完成非常有藝思學習單：比手畫腳傳情意。</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57" w:right="57"/>
              <w:jc w:val="center"/>
              <w:rPr>
                <w:rFonts w:ascii="新細明體" w:hAnsi="新細明體"/>
                <w:sz w:val="16"/>
              </w:rPr>
            </w:pPr>
            <w:r>
              <w:rPr>
                <w:rFonts w:ascii="新細明體" w:hAnsi="新細明體" w:hint="eastAsia"/>
                <w:sz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1.圖片、學習單、電腦、教學簡報、單槍投影機等硬體設備及網路資源</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【資訊】</w:t>
            </w:r>
          </w:p>
          <w:p w:rsidR="0016606E" w:rsidRDefault="0016606E" w:rsidP="00F24527">
            <w:pPr>
              <w:ind w:left="57" w:right="57"/>
              <w:rPr>
                <w:rFonts w:ascii="新細明體" w:hAnsi="新細明體"/>
                <w:sz w:val="16"/>
                <w:szCs w:val="16"/>
              </w:rPr>
            </w:pPr>
            <w:r>
              <w:rPr>
                <w:rFonts w:ascii="新細明體" w:hAnsi="新細明體" w:hint="eastAsia"/>
                <w:sz w:val="16"/>
                <w:szCs w:val="16"/>
              </w:rPr>
              <w:t>4-3-5能利用搜尋引擎及搜尋技巧，尋找合適的</w:t>
            </w:r>
          </w:p>
          <w:p w:rsidR="0016606E" w:rsidRDefault="0016606E" w:rsidP="00F24527">
            <w:pPr>
              <w:ind w:left="57" w:right="57"/>
              <w:rPr>
                <w:rFonts w:ascii="新細明體" w:hAnsi="新細明體"/>
                <w:sz w:val="16"/>
                <w:szCs w:val="16"/>
              </w:rPr>
            </w:pPr>
            <w:r>
              <w:rPr>
                <w:rFonts w:ascii="新細明體" w:hAnsi="新細明體" w:hint="eastAsia"/>
                <w:sz w:val="16"/>
                <w:szCs w:val="16"/>
              </w:rPr>
              <w:t>網路資源。</w:t>
            </w:r>
          </w:p>
          <w:p w:rsidR="0016606E" w:rsidRDefault="0016606E" w:rsidP="00F24527">
            <w:pPr>
              <w:ind w:left="57" w:right="57"/>
              <w:rPr>
                <w:rFonts w:ascii="新細明體" w:hAnsi="新細明體"/>
                <w:sz w:val="16"/>
                <w:szCs w:val="16"/>
              </w:rPr>
            </w:pPr>
            <w:r>
              <w:rPr>
                <w:rFonts w:ascii="新細明體" w:hAnsi="新細明體" w:hint="eastAsia"/>
                <w:sz w:val="16"/>
                <w:szCs w:val="16"/>
              </w:rPr>
              <w:t>【海洋】</w:t>
            </w:r>
          </w:p>
          <w:p w:rsidR="0016606E" w:rsidRDefault="0016606E" w:rsidP="00F24527">
            <w:pPr>
              <w:ind w:left="57" w:right="57"/>
              <w:rPr>
                <w:rFonts w:ascii="新細明體" w:hAnsi="新細明體"/>
                <w:sz w:val="16"/>
                <w:szCs w:val="16"/>
              </w:rPr>
            </w:pPr>
            <w:r>
              <w:rPr>
                <w:rFonts w:ascii="新細明體" w:hAnsi="新細明體" w:hint="eastAsia"/>
                <w:sz w:val="16"/>
                <w:szCs w:val="16"/>
              </w:rPr>
              <w:t>3-4-6能運用音樂、視覺藝術、表演藝術等形式，鑑賞與創作海洋為主題的藝術。</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四、表達、溝通與分享</w:t>
            </w:r>
          </w:p>
        </w:tc>
      </w:tr>
      <w:tr w:rsidR="0016606E" w:rsidRPr="002F6743" w:rsidTr="00F24527">
        <w:trPr>
          <w:cantSplit/>
          <w:trHeight w:val="14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24"/>
              </w:rPr>
            </w:pPr>
            <w:r w:rsidRPr="002F6743">
              <w:rPr>
                <w:rFonts w:ascii="新細明體" w:hAnsi="新細明體" w:hint="eastAsia"/>
                <w:color w:val="000000"/>
                <w:w w:val="120"/>
                <w:sz w:val="16"/>
                <w:szCs w:val="24"/>
              </w:rPr>
              <w:lastRenderedPageBreak/>
              <w:t>五</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3/</w:t>
            </w:r>
            <w:r>
              <w:rPr>
                <w:rFonts w:ascii="新細明體" w:hAnsi="新細明體" w:hint="eastAsia"/>
                <w:color w:val="000000"/>
                <w:sz w:val="16"/>
                <w:szCs w:val="24"/>
              </w:rPr>
              <w:t>9</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3/1</w:t>
            </w:r>
            <w:r>
              <w:rPr>
                <w:rFonts w:ascii="新細明體" w:hAnsi="新細明體" w:hint="eastAsia"/>
                <w:color w:val="000000"/>
                <w:sz w:val="16"/>
                <w:szCs w:val="24"/>
              </w:rPr>
              <w:t>3</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表演藝術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粉墨登場看戲趣、表演藝術中的即興魔力</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1-4-1了解藝術創作與社會文化的關係，表現獨立的思考能力，嘗試多元的藝術創作。</w:t>
            </w:r>
          </w:p>
          <w:p w:rsidR="0016606E" w:rsidRDefault="0016606E" w:rsidP="00F24527">
            <w:pPr>
              <w:ind w:left="57" w:right="57"/>
              <w:rPr>
                <w:rFonts w:ascii="新細明體" w:hAnsi="新細明體"/>
                <w:sz w:val="16"/>
                <w:szCs w:val="16"/>
              </w:rPr>
            </w:pPr>
            <w:r>
              <w:rPr>
                <w:rFonts w:ascii="新細明體" w:hAnsi="新細明體" w:hint="eastAsia"/>
                <w:sz w:val="16"/>
                <w:szCs w:val="16"/>
              </w:rPr>
              <w:t>1-4-2體察人群間各種情感的特質，設計關懷社會及自然環境的主題，運用適當的媒體與技法，傳達個人或團體情感與價值觀，發展獨特的表現。</w:t>
            </w:r>
          </w:p>
          <w:p w:rsidR="0016606E" w:rsidRDefault="0016606E" w:rsidP="00F24527">
            <w:pPr>
              <w:ind w:left="57" w:right="57"/>
              <w:rPr>
                <w:rFonts w:ascii="新細明體" w:hAnsi="新細明體"/>
                <w:sz w:val="16"/>
                <w:szCs w:val="16"/>
              </w:rPr>
            </w:pPr>
            <w:r>
              <w:rPr>
                <w:rFonts w:ascii="新細明體" w:hAnsi="新細明體" w:hint="eastAsia"/>
                <w:sz w:val="16"/>
                <w:szCs w:val="16"/>
              </w:rPr>
              <w:t>2-4-7感受及識別古典藝術與當代藝術、精緻藝術與大眾藝術風格的差異，體會不同時代、社會的藝術生活與價值觀。</w:t>
            </w:r>
          </w:p>
          <w:p w:rsidR="0016606E" w:rsidRDefault="0016606E" w:rsidP="00F24527">
            <w:pPr>
              <w:ind w:left="57" w:right="57"/>
              <w:rPr>
                <w:rFonts w:ascii="新細明體" w:hAnsi="新細明體"/>
                <w:sz w:val="16"/>
                <w:szCs w:val="16"/>
              </w:rPr>
            </w:pPr>
            <w:r>
              <w:rPr>
                <w:rFonts w:ascii="新細明體" w:hAnsi="新細明體" w:hint="eastAsia"/>
                <w:sz w:val="16"/>
                <w:szCs w:val="16"/>
              </w:rPr>
              <w:t>3-4-9養成日常生活中藝術表現與鑑賞的興趣與習慣。</w:t>
            </w:r>
          </w:p>
          <w:p w:rsidR="0016606E" w:rsidRDefault="0016606E" w:rsidP="00F24527">
            <w:pPr>
              <w:ind w:left="57" w:right="57"/>
              <w:rPr>
                <w:rFonts w:ascii="新細明體" w:hAnsi="新細明體"/>
                <w:sz w:val="16"/>
                <w:szCs w:val="16"/>
              </w:rPr>
            </w:pPr>
            <w:r>
              <w:rPr>
                <w:rFonts w:ascii="新細明體" w:hAnsi="新細明體" w:hint="eastAsia"/>
                <w:sz w:val="16"/>
                <w:szCs w:val="16"/>
              </w:rPr>
              <w:t>3-4-10透過有計畫的集體創作與展演活動，表現自動、合作、尊重、秩序、溝通、協調的團隊精神與態度。</w:t>
            </w:r>
          </w:p>
          <w:p w:rsidR="0016606E" w:rsidRDefault="0016606E" w:rsidP="00F24527">
            <w:pPr>
              <w:ind w:left="57" w:right="57"/>
              <w:rPr>
                <w:rFonts w:ascii="新細明體" w:hAnsi="新細明體"/>
                <w:sz w:val="16"/>
                <w:szCs w:val="16"/>
              </w:rPr>
            </w:pPr>
            <w:r>
              <w:rPr>
                <w:rFonts w:ascii="新細明體" w:hAnsi="新細明體" w:hint="eastAsia"/>
                <w:sz w:val="16"/>
                <w:szCs w:val="16"/>
              </w:rPr>
              <w:t>3-4-11選擇適合自己的性向、興趣與能力的藝術活動，繼續學習。</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【粉墨登場看戲趣】</w:t>
            </w:r>
          </w:p>
          <w:p w:rsidR="0016606E" w:rsidRDefault="0016606E" w:rsidP="00F24527">
            <w:pPr>
              <w:ind w:left="57" w:right="57"/>
              <w:rPr>
                <w:rFonts w:ascii="新細明體" w:hAnsi="新細明體"/>
                <w:sz w:val="16"/>
                <w:szCs w:val="16"/>
              </w:rPr>
            </w:pPr>
            <w:r>
              <w:rPr>
                <w:rFonts w:ascii="新細明體" w:hAnsi="新細明體" w:hint="eastAsia"/>
                <w:sz w:val="16"/>
                <w:szCs w:val="16"/>
              </w:rPr>
              <w:t>1.認識京劇的角色行當及其特質與專長。</w:t>
            </w:r>
          </w:p>
          <w:p w:rsidR="0016606E" w:rsidRDefault="0016606E" w:rsidP="00F24527">
            <w:pPr>
              <w:ind w:left="57" w:right="57"/>
              <w:rPr>
                <w:rFonts w:ascii="新細明體" w:hAnsi="新細明體"/>
                <w:sz w:val="16"/>
                <w:szCs w:val="16"/>
              </w:rPr>
            </w:pPr>
            <w:r>
              <w:rPr>
                <w:rFonts w:ascii="新細明體" w:hAnsi="新細明體" w:hint="eastAsia"/>
                <w:sz w:val="16"/>
                <w:szCs w:val="16"/>
              </w:rPr>
              <w:t>2.認識京劇臉譜的象徵意義，與</w:t>
            </w:r>
          </w:p>
          <w:p w:rsidR="0016606E" w:rsidRDefault="0016606E" w:rsidP="00F24527">
            <w:pPr>
              <w:ind w:left="57" w:right="57"/>
              <w:rPr>
                <w:rFonts w:ascii="新細明體" w:hAnsi="新細明體"/>
                <w:sz w:val="16"/>
                <w:szCs w:val="16"/>
              </w:rPr>
            </w:pPr>
            <w:r>
              <w:rPr>
                <w:rFonts w:ascii="新細明體" w:hAnsi="新細明體" w:hint="eastAsia"/>
                <w:sz w:val="16"/>
                <w:szCs w:val="16"/>
              </w:rPr>
              <w:t>服飾代表的身分地位。</w:t>
            </w:r>
          </w:p>
          <w:p w:rsidR="0016606E" w:rsidRDefault="0016606E" w:rsidP="00F24527">
            <w:pPr>
              <w:ind w:left="57" w:right="57"/>
              <w:rPr>
                <w:rFonts w:ascii="新細明體" w:hAnsi="新細明體"/>
                <w:sz w:val="16"/>
                <w:szCs w:val="16"/>
              </w:rPr>
            </w:pPr>
            <w:r>
              <w:rPr>
                <w:rFonts w:ascii="新細明體" w:hAnsi="新細明體" w:hint="eastAsia"/>
                <w:sz w:val="16"/>
                <w:szCs w:val="16"/>
              </w:rPr>
              <w:t>3.學會簡易的臉譜勾畫，並創造出獨具風格的臉譜。</w:t>
            </w:r>
          </w:p>
          <w:p w:rsidR="0016606E" w:rsidRDefault="0016606E" w:rsidP="00F24527">
            <w:pPr>
              <w:ind w:left="57" w:right="57"/>
              <w:rPr>
                <w:rFonts w:ascii="新細明體" w:hAnsi="新細明體"/>
                <w:sz w:val="16"/>
                <w:szCs w:val="16"/>
              </w:rPr>
            </w:pPr>
            <w:r>
              <w:rPr>
                <w:rFonts w:ascii="新細明體" w:hAnsi="新細明體" w:hint="eastAsia"/>
                <w:sz w:val="16"/>
                <w:szCs w:val="16"/>
              </w:rPr>
              <w:t>【表演藝術中的即興魔力】</w:t>
            </w:r>
          </w:p>
          <w:p w:rsidR="0016606E" w:rsidRDefault="0016606E" w:rsidP="00F24527">
            <w:pPr>
              <w:ind w:left="57" w:right="57"/>
              <w:rPr>
                <w:rFonts w:ascii="新細明體" w:hAnsi="新細明體"/>
                <w:sz w:val="16"/>
                <w:szCs w:val="16"/>
              </w:rPr>
            </w:pPr>
            <w:r>
              <w:rPr>
                <w:rFonts w:ascii="新細明體" w:hAnsi="新細明體" w:hint="eastAsia"/>
                <w:sz w:val="16"/>
                <w:szCs w:val="16"/>
              </w:rPr>
              <w:t>1.從認識中、西方的即興表演，學習不同文化的藝術美感並培養學生具備寬廣的國際觀。</w:t>
            </w:r>
          </w:p>
          <w:p w:rsidR="0016606E" w:rsidRDefault="0016606E" w:rsidP="00F24527">
            <w:pPr>
              <w:ind w:left="57" w:right="57"/>
              <w:rPr>
                <w:rFonts w:ascii="新細明體" w:hAnsi="新細明體"/>
                <w:sz w:val="16"/>
                <w:szCs w:val="16"/>
              </w:rPr>
            </w:pPr>
            <w:r>
              <w:rPr>
                <w:rFonts w:ascii="新細明體" w:hAnsi="新細明體" w:hint="eastAsia"/>
                <w:sz w:val="16"/>
                <w:szCs w:val="16"/>
              </w:rPr>
              <w:t>2.透過即興劇場與舞蹈即興課程，培養學生肢體展現與表達能力。</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【粉墨登場看戲趣】</w:t>
            </w:r>
          </w:p>
          <w:p w:rsidR="0016606E" w:rsidRDefault="0016606E" w:rsidP="00F24527">
            <w:pPr>
              <w:ind w:left="57" w:right="57"/>
              <w:rPr>
                <w:rFonts w:ascii="新細明體" w:hAnsi="新細明體"/>
                <w:sz w:val="16"/>
                <w:szCs w:val="16"/>
              </w:rPr>
            </w:pPr>
            <w:r>
              <w:rPr>
                <w:rFonts w:ascii="新細明體" w:hAnsi="新細明體" w:hint="eastAsia"/>
                <w:sz w:val="16"/>
                <w:szCs w:val="16"/>
              </w:rPr>
              <w:t>1.展現身分地位的衣冠行頭。</w:t>
            </w:r>
          </w:p>
          <w:p w:rsidR="0016606E" w:rsidRDefault="0016606E" w:rsidP="00F24527">
            <w:pPr>
              <w:ind w:left="57" w:right="57"/>
              <w:rPr>
                <w:rFonts w:ascii="新細明體" w:hAnsi="新細明體"/>
                <w:sz w:val="16"/>
                <w:szCs w:val="16"/>
              </w:rPr>
            </w:pPr>
            <w:r>
              <w:rPr>
                <w:rFonts w:ascii="新細明體" w:hAnsi="新細明體" w:hint="eastAsia"/>
                <w:sz w:val="16"/>
                <w:szCs w:val="16"/>
              </w:rPr>
              <w:t>2.欣賞臉譜：學會看臉色。</w:t>
            </w:r>
          </w:p>
          <w:p w:rsidR="0016606E" w:rsidRDefault="0016606E" w:rsidP="00F24527">
            <w:pPr>
              <w:ind w:left="57" w:right="57"/>
              <w:rPr>
                <w:rFonts w:ascii="新細明體" w:hAnsi="新細明體"/>
                <w:sz w:val="16"/>
                <w:szCs w:val="16"/>
              </w:rPr>
            </w:pPr>
            <w:r>
              <w:rPr>
                <w:rFonts w:ascii="新細明體" w:hAnsi="新細明體" w:hint="eastAsia"/>
                <w:sz w:val="16"/>
                <w:szCs w:val="16"/>
              </w:rPr>
              <w:t>3.完成非常有藝思學習單：比手畫腳傳情意。</w:t>
            </w:r>
          </w:p>
          <w:p w:rsidR="0016606E" w:rsidRDefault="0016606E" w:rsidP="00F24527">
            <w:pPr>
              <w:ind w:left="57" w:right="57"/>
              <w:rPr>
                <w:rFonts w:ascii="新細明體" w:hAnsi="新細明體"/>
                <w:sz w:val="16"/>
                <w:szCs w:val="16"/>
              </w:rPr>
            </w:pPr>
            <w:r>
              <w:rPr>
                <w:rFonts w:ascii="新細明體" w:hAnsi="新細明體" w:hint="eastAsia"/>
                <w:sz w:val="16"/>
                <w:szCs w:val="16"/>
              </w:rPr>
              <w:t>【表演藝術中的即興魔力】</w:t>
            </w:r>
          </w:p>
          <w:p w:rsidR="0016606E" w:rsidRDefault="0016606E" w:rsidP="00F24527">
            <w:pPr>
              <w:ind w:left="57" w:right="57"/>
              <w:rPr>
                <w:rFonts w:ascii="新細明體" w:hAnsi="新細明體"/>
                <w:sz w:val="16"/>
                <w:szCs w:val="16"/>
              </w:rPr>
            </w:pPr>
            <w:r>
              <w:rPr>
                <w:rFonts w:ascii="新細明體" w:hAnsi="新細明體" w:hint="eastAsia"/>
                <w:sz w:val="16"/>
                <w:szCs w:val="16"/>
              </w:rPr>
              <w:t>1.即興表演挑戰演員的舞臺魅力。</w:t>
            </w:r>
          </w:p>
          <w:p w:rsidR="0016606E" w:rsidRDefault="0016606E" w:rsidP="00F24527">
            <w:pPr>
              <w:ind w:left="57" w:right="57"/>
              <w:rPr>
                <w:rFonts w:ascii="新細明體" w:hAnsi="新細明體"/>
                <w:sz w:val="16"/>
                <w:szCs w:val="16"/>
              </w:rPr>
            </w:pPr>
            <w:r>
              <w:rPr>
                <w:rFonts w:ascii="新細明體" w:hAnsi="新細明體" w:hint="eastAsia"/>
                <w:sz w:val="16"/>
                <w:szCs w:val="16"/>
              </w:rPr>
              <w:t>2.中西方「劇情大綱式」的即興</w:t>
            </w:r>
          </w:p>
          <w:p w:rsidR="0016606E" w:rsidRDefault="0016606E" w:rsidP="00F24527">
            <w:pPr>
              <w:ind w:left="57" w:right="57"/>
              <w:rPr>
                <w:rFonts w:ascii="新細明體" w:hAnsi="新細明體"/>
                <w:sz w:val="16"/>
                <w:szCs w:val="16"/>
              </w:rPr>
            </w:pPr>
            <w:r>
              <w:rPr>
                <w:rFonts w:ascii="新細明體" w:hAnsi="新細明體" w:hint="eastAsia"/>
                <w:sz w:val="16"/>
                <w:szCs w:val="16"/>
              </w:rPr>
              <w:t>表演。</w:t>
            </w:r>
          </w:p>
          <w:p w:rsidR="0016606E" w:rsidRDefault="0016606E" w:rsidP="00F24527">
            <w:pPr>
              <w:ind w:left="57" w:right="57"/>
              <w:rPr>
                <w:rFonts w:ascii="新細明體" w:hAnsi="新細明體"/>
                <w:sz w:val="16"/>
                <w:szCs w:val="16"/>
              </w:rPr>
            </w:pPr>
            <w:r>
              <w:rPr>
                <w:rFonts w:ascii="新細明體" w:hAnsi="新細明體" w:hint="eastAsia"/>
                <w:sz w:val="16"/>
                <w:szCs w:val="16"/>
              </w:rPr>
              <w:t>3.臺灣勇氣即興劇場介紹。</w:t>
            </w:r>
          </w:p>
          <w:p w:rsidR="0016606E" w:rsidRDefault="0016606E" w:rsidP="00F24527">
            <w:pPr>
              <w:ind w:left="57" w:right="57"/>
              <w:rPr>
                <w:rFonts w:ascii="新細明體" w:hAnsi="新細明體"/>
                <w:sz w:val="16"/>
                <w:szCs w:val="16"/>
              </w:rPr>
            </w:pPr>
            <w:r>
              <w:rPr>
                <w:rFonts w:ascii="新細明體" w:hAnsi="新細明體" w:hint="eastAsia"/>
                <w:sz w:val="16"/>
                <w:szCs w:val="16"/>
              </w:rPr>
              <w:t>4.認識何謂即興戲劇場。</w:t>
            </w:r>
          </w:p>
          <w:p w:rsidR="0016606E" w:rsidRDefault="0016606E" w:rsidP="00F24527">
            <w:pPr>
              <w:ind w:left="57" w:right="57"/>
              <w:rPr>
                <w:rFonts w:ascii="新細明體" w:hAnsi="新細明體"/>
                <w:sz w:val="16"/>
                <w:szCs w:val="16"/>
              </w:rPr>
            </w:pPr>
            <w:r>
              <w:rPr>
                <w:rFonts w:ascii="新細明體" w:hAnsi="新細明體" w:hint="eastAsia"/>
                <w:sz w:val="16"/>
                <w:szCs w:val="16"/>
              </w:rPr>
              <w:t>5.展開「讚頌失敗」的訓練。</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57" w:right="57"/>
              <w:jc w:val="center"/>
              <w:rPr>
                <w:rFonts w:ascii="新細明體" w:hAnsi="新細明體"/>
                <w:sz w:val="16"/>
              </w:rPr>
            </w:pPr>
            <w:r>
              <w:rPr>
                <w:rFonts w:ascii="新細明體" w:hAnsi="新細明體" w:hint="eastAsia"/>
                <w:sz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1.圖片、學習單、電腦、教學簡報、單槍投影機等硬體設備及網路資源</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【環境】</w:t>
            </w:r>
          </w:p>
          <w:p w:rsidR="0016606E" w:rsidRDefault="0016606E" w:rsidP="00F24527">
            <w:pPr>
              <w:ind w:left="57" w:right="57"/>
              <w:rPr>
                <w:rFonts w:ascii="新細明體" w:hAnsi="新細明體"/>
                <w:sz w:val="16"/>
                <w:szCs w:val="16"/>
              </w:rPr>
            </w:pPr>
            <w:r>
              <w:rPr>
                <w:rFonts w:ascii="新細明體" w:hAnsi="新細明體" w:hint="eastAsia"/>
                <w:sz w:val="16"/>
                <w:szCs w:val="16"/>
              </w:rPr>
              <w:t>3-4-1關懷弱勢團體及其生活環境。</w:t>
            </w:r>
          </w:p>
          <w:p w:rsidR="0016606E" w:rsidRDefault="0016606E" w:rsidP="00F24527">
            <w:pPr>
              <w:ind w:left="57" w:right="57"/>
              <w:rPr>
                <w:rFonts w:ascii="新細明體" w:hAnsi="新細明體"/>
                <w:sz w:val="16"/>
                <w:szCs w:val="16"/>
              </w:rPr>
            </w:pPr>
            <w:r>
              <w:rPr>
                <w:rFonts w:ascii="新細明體" w:hAnsi="新細明體" w:hint="eastAsia"/>
                <w:sz w:val="16"/>
                <w:szCs w:val="16"/>
              </w:rPr>
              <w:t>【資訊】</w:t>
            </w:r>
          </w:p>
          <w:p w:rsidR="0016606E" w:rsidRDefault="0016606E" w:rsidP="00F24527">
            <w:pPr>
              <w:ind w:left="57" w:right="57"/>
              <w:rPr>
                <w:rFonts w:ascii="新細明體" w:hAnsi="新細明體"/>
                <w:sz w:val="16"/>
                <w:szCs w:val="16"/>
              </w:rPr>
            </w:pPr>
            <w:r>
              <w:rPr>
                <w:rFonts w:ascii="新細明體" w:hAnsi="新細明體" w:hint="eastAsia"/>
                <w:sz w:val="16"/>
                <w:szCs w:val="16"/>
              </w:rPr>
              <w:t>4-3-5能利用搜尋引擎及搜尋技巧，尋找合適的</w:t>
            </w:r>
          </w:p>
          <w:p w:rsidR="0016606E" w:rsidRDefault="0016606E" w:rsidP="00F24527">
            <w:pPr>
              <w:ind w:left="57" w:right="57"/>
              <w:rPr>
                <w:rFonts w:ascii="新細明體" w:hAnsi="新細明體"/>
                <w:sz w:val="16"/>
                <w:szCs w:val="16"/>
              </w:rPr>
            </w:pPr>
            <w:r>
              <w:rPr>
                <w:rFonts w:ascii="新細明體" w:hAnsi="新細明體" w:hint="eastAsia"/>
                <w:sz w:val="16"/>
                <w:szCs w:val="16"/>
              </w:rPr>
              <w:t>網路資源。</w:t>
            </w:r>
          </w:p>
          <w:p w:rsidR="0016606E" w:rsidRDefault="0016606E" w:rsidP="00F24527">
            <w:pPr>
              <w:ind w:left="57" w:right="57"/>
              <w:rPr>
                <w:rFonts w:ascii="新細明體" w:hAnsi="新細明體"/>
                <w:sz w:val="16"/>
                <w:szCs w:val="16"/>
              </w:rPr>
            </w:pPr>
            <w:r>
              <w:rPr>
                <w:rFonts w:ascii="新細明體" w:hAnsi="新細明體" w:hint="eastAsia"/>
                <w:sz w:val="16"/>
                <w:szCs w:val="16"/>
              </w:rPr>
              <w:t>【海洋】</w:t>
            </w:r>
          </w:p>
          <w:p w:rsidR="0016606E" w:rsidRDefault="0016606E" w:rsidP="00F24527">
            <w:pPr>
              <w:ind w:left="57" w:right="57"/>
              <w:jc w:val="both"/>
              <w:rPr>
                <w:rFonts w:ascii="新細明體" w:hAnsi="新細明體"/>
                <w:sz w:val="16"/>
              </w:rPr>
            </w:pPr>
            <w:r>
              <w:rPr>
                <w:rFonts w:ascii="新細明體" w:hAnsi="新細明體" w:hint="eastAsia"/>
                <w:sz w:val="16"/>
                <w:szCs w:val="16"/>
              </w:rPr>
              <w:t>3-4-6能運用音樂、視覺藝術、表演藝術等形式，鑑賞與創作海洋為主題的藝術。</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四、表達、溝通與分享</w:t>
            </w:r>
          </w:p>
          <w:p w:rsidR="0016606E" w:rsidRDefault="0016606E" w:rsidP="00F24527">
            <w:pPr>
              <w:ind w:left="57" w:right="57"/>
              <w:rPr>
                <w:rFonts w:ascii="新細明體" w:hAnsi="新細明體"/>
                <w:sz w:val="16"/>
                <w:szCs w:val="16"/>
              </w:rPr>
            </w:pPr>
            <w:r>
              <w:rPr>
                <w:rFonts w:ascii="新細明體" w:hAnsi="新細明體" w:hint="eastAsia"/>
                <w:sz w:val="16"/>
                <w:szCs w:val="16"/>
              </w:rPr>
              <w:t>七、規畫、組織與實踐</w:t>
            </w:r>
          </w:p>
          <w:p w:rsidR="0016606E" w:rsidRDefault="0016606E" w:rsidP="00F24527">
            <w:pPr>
              <w:ind w:left="57" w:right="57"/>
              <w:rPr>
                <w:rFonts w:ascii="新細明體" w:hAnsi="新細明體"/>
                <w:sz w:val="16"/>
                <w:szCs w:val="16"/>
              </w:rPr>
            </w:pPr>
            <w:r>
              <w:rPr>
                <w:rFonts w:ascii="新細明體" w:hAnsi="新細明體" w:hint="eastAsia"/>
                <w:sz w:val="16"/>
                <w:szCs w:val="16"/>
              </w:rPr>
              <w:t>九、主動探索與研究</w:t>
            </w:r>
          </w:p>
        </w:tc>
      </w:tr>
      <w:tr w:rsidR="0016606E" w:rsidRPr="002F6743" w:rsidTr="00F24527">
        <w:trPr>
          <w:cantSplit/>
          <w:trHeight w:val="14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24"/>
              </w:rPr>
            </w:pPr>
            <w:r w:rsidRPr="002F6743">
              <w:rPr>
                <w:rFonts w:ascii="新細明體" w:hAnsi="新細明體" w:hint="eastAsia"/>
                <w:color w:val="000000"/>
                <w:w w:val="120"/>
                <w:sz w:val="16"/>
                <w:szCs w:val="24"/>
              </w:rPr>
              <w:lastRenderedPageBreak/>
              <w:t>五</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3/</w:t>
            </w:r>
            <w:r>
              <w:rPr>
                <w:rFonts w:ascii="新細明體" w:hAnsi="新細明體" w:hint="eastAsia"/>
                <w:color w:val="000000"/>
                <w:sz w:val="16"/>
                <w:szCs w:val="24"/>
              </w:rPr>
              <w:t>9</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3/1</w:t>
            </w:r>
            <w:r>
              <w:rPr>
                <w:rFonts w:ascii="新細明體" w:hAnsi="新細明體" w:hint="eastAsia"/>
                <w:color w:val="000000"/>
                <w:sz w:val="16"/>
                <w:szCs w:val="24"/>
              </w:rPr>
              <w:t>3</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表演藝術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表演藝術中的即興魔力</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1-4-1了解藝術創作與社會文化的關係，表現獨立的思考能力，嘗試多元的藝術創作。</w:t>
            </w:r>
          </w:p>
          <w:p w:rsidR="0016606E" w:rsidRDefault="0016606E" w:rsidP="00F24527">
            <w:pPr>
              <w:ind w:left="57" w:right="57"/>
              <w:rPr>
                <w:rFonts w:ascii="新細明體" w:hAnsi="新細明體"/>
                <w:sz w:val="16"/>
                <w:szCs w:val="16"/>
              </w:rPr>
            </w:pPr>
            <w:r>
              <w:rPr>
                <w:rFonts w:ascii="新細明體" w:hAnsi="新細明體" w:hint="eastAsia"/>
                <w:sz w:val="16"/>
                <w:szCs w:val="16"/>
              </w:rPr>
              <w:t>1-4-2體察人群間各種情感的特質，設計關懷社會及自然環境的主題，運用適當的媒體與技法，傳達個人或團體情感與價值觀，發展獨特的表現。</w:t>
            </w:r>
          </w:p>
          <w:p w:rsidR="0016606E" w:rsidRDefault="0016606E" w:rsidP="00F24527">
            <w:pPr>
              <w:ind w:left="57" w:right="57"/>
              <w:rPr>
                <w:rFonts w:ascii="新細明體" w:hAnsi="新細明體"/>
                <w:sz w:val="16"/>
                <w:szCs w:val="16"/>
              </w:rPr>
            </w:pPr>
            <w:r>
              <w:rPr>
                <w:rFonts w:ascii="新細明體" w:hAnsi="新細明體" w:hint="eastAsia"/>
                <w:sz w:val="16"/>
                <w:szCs w:val="16"/>
              </w:rPr>
              <w:t>2-4-7感受及識別古典藝術與當代藝術、精緻藝術與大眾藝術風格的差異，體會不同時代、社會的藝術生活與價值觀。</w:t>
            </w:r>
          </w:p>
          <w:p w:rsidR="0016606E" w:rsidRDefault="0016606E" w:rsidP="00F24527">
            <w:pPr>
              <w:ind w:left="57" w:right="57"/>
              <w:rPr>
                <w:rFonts w:ascii="新細明體" w:hAnsi="新細明體"/>
                <w:sz w:val="16"/>
                <w:szCs w:val="16"/>
              </w:rPr>
            </w:pPr>
            <w:r>
              <w:rPr>
                <w:rFonts w:ascii="新細明體" w:hAnsi="新細明體" w:hint="eastAsia"/>
                <w:sz w:val="16"/>
                <w:szCs w:val="16"/>
              </w:rPr>
              <w:t>3-4-9養成日常生活中藝術表現與鑑賞的興趣與習慣。</w:t>
            </w:r>
          </w:p>
          <w:p w:rsidR="0016606E" w:rsidRDefault="0016606E" w:rsidP="00F24527">
            <w:pPr>
              <w:ind w:left="57" w:right="57"/>
              <w:rPr>
                <w:rFonts w:ascii="新細明體" w:hAnsi="新細明體"/>
                <w:sz w:val="16"/>
                <w:szCs w:val="16"/>
              </w:rPr>
            </w:pPr>
            <w:r>
              <w:rPr>
                <w:rFonts w:ascii="新細明體" w:hAnsi="新細明體" w:hint="eastAsia"/>
                <w:sz w:val="16"/>
                <w:szCs w:val="16"/>
              </w:rPr>
              <w:t>3-4-10透過有計畫的集體創作與展演活動，表現自動、合作、尊重、秩序、溝通、協調的團隊精神與態度。</w:t>
            </w:r>
          </w:p>
          <w:p w:rsidR="0016606E" w:rsidRDefault="0016606E" w:rsidP="00F24527">
            <w:pPr>
              <w:ind w:left="57" w:right="57"/>
              <w:rPr>
                <w:rFonts w:ascii="新細明體" w:hAnsi="新細明體"/>
                <w:sz w:val="16"/>
                <w:szCs w:val="16"/>
              </w:rPr>
            </w:pPr>
            <w:r>
              <w:rPr>
                <w:rFonts w:ascii="新細明體" w:hAnsi="新細明體" w:hint="eastAsia"/>
                <w:sz w:val="16"/>
                <w:szCs w:val="16"/>
              </w:rPr>
              <w:t>3-4-11選擇適合自己的性向、興趣與能力的藝術活動，繼續學習。</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1.從認識中、西方的即興表演，學習不同文化的藝術美感並培養學生具備寬廣的國際觀。</w:t>
            </w:r>
          </w:p>
          <w:p w:rsidR="0016606E" w:rsidRDefault="0016606E" w:rsidP="00F24527">
            <w:pPr>
              <w:ind w:left="57" w:right="57"/>
              <w:rPr>
                <w:rFonts w:ascii="新細明體" w:hAnsi="新細明體"/>
                <w:sz w:val="16"/>
                <w:szCs w:val="16"/>
              </w:rPr>
            </w:pPr>
            <w:r>
              <w:rPr>
                <w:rFonts w:ascii="新細明體" w:hAnsi="新細明體" w:hint="eastAsia"/>
                <w:sz w:val="16"/>
                <w:szCs w:val="16"/>
              </w:rPr>
              <w:t>2.透過即興劇場與舞蹈即興課程，培養學生肢體展現與表達能力。</w:t>
            </w:r>
          </w:p>
          <w:p w:rsidR="0016606E" w:rsidRDefault="0016606E" w:rsidP="00F24527">
            <w:pPr>
              <w:ind w:left="57" w:right="57"/>
              <w:rPr>
                <w:rFonts w:ascii="新細明體" w:hAnsi="新細明體"/>
                <w:sz w:val="16"/>
                <w:szCs w:val="16"/>
              </w:rPr>
            </w:pPr>
            <w:r>
              <w:rPr>
                <w:rFonts w:ascii="新細明體" w:hAnsi="新細明體" w:hint="eastAsia"/>
                <w:sz w:val="16"/>
                <w:szCs w:val="16"/>
              </w:rPr>
              <w:t>3.從創造到呈現的過程中，激發學生的專注力、想像力與觀察力。</w:t>
            </w:r>
          </w:p>
          <w:p w:rsidR="0016606E" w:rsidRDefault="0016606E" w:rsidP="00F24527">
            <w:pPr>
              <w:ind w:left="57" w:right="57"/>
              <w:rPr>
                <w:rFonts w:ascii="新細明體" w:hAnsi="新細明體"/>
                <w:sz w:val="16"/>
                <w:szCs w:val="16"/>
              </w:rPr>
            </w:pPr>
            <w:r>
              <w:rPr>
                <w:rFonts w:ascii="新細明體" w:hAnsi="新細明體" w:hint="eastAsia"/>
                <w:sz w:val="16"/>
                <w:szCs w:val="16"/>
              </w:rPr>
              <w:t>4.透過分組合作，養成學生團體學習與解決問題的能力。</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1.認識舞蹈創作中的「即興」與「接觸即興」。</w:t>
            </w:r>
          </w:p>
          <w:p w:rsidR="0016606E" w:rsidRDefault="0016606E" w:rsidP="00F24527">
            <w:pPr>
              <w:ind w:left="57" w:right="57"/>
              <w:rPr>
                <w:rFonts w:ascii="新細明體" w:hAnsi="新細明體"/>
                <w:sz w:val="16"/>
                <w:szCs w:val="16"/>
              </w:rPr>
            </w:pPr>
            <w:r>
              <w:rPr>
                <w:rFonts w:ascii="新細明體" w:hAnsi="新細明體" w:hint="eastAsia"/>
                <w:sz w:val="16"/>
                <w:szCs w:val="16"/>
              </w:rPr>
              <w:t>2.介紹舞蹈三元素與即興創作。</w:t>
            </w:r>
          </w:p>
          <w:p w:rsidR="0016606E" w:rsidRDefault="0016606E" w:rsidP="00F24527">
            <w:pPr>
              <w:ind w:left="57" w:right="57"/>
              <w:rPr>
                <w:rFonts w:ascii="新細明體" w:hAnsi="新細明體"/>
                <w:sz w:val="16"/>
                <w:szCs w:val="16"/>
              </w:rPr>
            </w:pPr>
            <w:r>
              <w:rPr>
                <w:rFonts w:ascii="新細明體" w:hAnsi="新細明體" w:hint="eastAsia"/>
                <w:sz w:val="16"/>
                <w:szCs w:val="16"/>
              </w:rPr>
              <w:t>3.擺動你的身體。</w:t>
            </w:r>
          </w:p>
          <w:p w:rsidR="0016606E" w:rsidRDefault="0016606E" w:rsidP="00F24527">
            <w:pPr>
              <w:ind w:left="57" w:right="57"/>
              <w:rPr>
                <w:rFonts w:ascii="新細明體" w:hAnsi="新細明體"/>
                <w:sz w:val="16"/>
                <w:szCs w:val="16"/>
              </w:rPr>
            </w:pPr>
            <w:r>
              <w:rPr>
                <w:rFonts w:ascii="新細明體" w:hAnsi="新細明體" w:hint="eastAsia"/>
                <w:sz w:val="16"/>
                <w:szCs w:val="16"/>
              </w:rPr>
              <w:t>4.集體即興創作。</w:t>
            </w:r>
          </w:p>
          <w:p w:rsidR="0016606E" w:rsidRDefault="0016606E" w:rsidP="00F24527">
            <w:pPr>
              <w:ind w:left="57" w:right="57"/>
              <w:rPr>
                <w:rFonts w:ascii="新細明體" w:hAnsi="新細明體"/>
                <w:sz w:val="16"/>
                <w:szCs w:val="16"/>
              </w:rPr>
            </w:pPr>
            <w:r>
              <w:rPr>
                <w:rFonts w:ascii="新細明體" w:hAnsi="新細明體" w:hint="eastAsia"/>
                <w:sz w:val="16"/>
                <w:szCs w:val="16"/>
              </w:rPr>
              <w:t>5.完成非常有藝思學習單：「集體即興創作」環境空間模擬練習。</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57" w:right="57"/>
              <w:jc w:val="center"/>
              <w:rPr>
                <w:rFonts w:ascii="新細明體" w:hAnsi="新細明體"/>
                <w:sz w:val="16"/>
              </w:rPr>
            </w:pPr>
            <w:r>
              <w:rPr>
                <w:rFonts w:ascii="新細明體" w:hAnsi="新細明體" w:hint="eastAsia"/>
                <w:sz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w w:val="120"/>
                <w:szCs w:val="16"/>
              </w:rPr>
            </w:pPr>
            <w:r>
              <w:rPr>
                <w:rFonts w:ascii="新細明體" w:hAnsi="新細明體" w:hint="eastAsia"/>
                <w:sz w:val="16"/>
                <w:szCs w:val="16"/>
              </w:rPr>
              <w:t>1.圖片、學習單、電腦、教學簡報、單槍投影機等硬體設備及網路資源</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【環境】</w:t>
            </w:r>
          </w:p>
          <w:p w:rsidR="0016606E" w:rsidRDefault="0016606E" w:rsidP="00F24527">
            <w:pPr>
              <w:ind w:left="57" w:right="57"/>
              <w:rPr>
                <w:rFonts w:ascii="新細明體" w:hAnsi="新細明體"/>
                <w:sz w:val="16"/>
                <w:szCs w:val="16"/>
              </w:rPr>
            </w:pPr>
            <w:r>
              <w:rPr>
                <w:rFonts w:ascii="新細明體" w:hAnsi="新細明體" w:hint="eastAsia"/>
                <w:sz w:val="16"/>
                <w:szCs w:val="16"/>
              </w:rPr>
              <w:t>3-4-1關懷弱勢團體及其生活環境。</w:t>
            </w:r>
          </w:p>
          <w:p w:rsidR="0016606E" w:rsidRDefault="0016606E" w:rsidP="00F24527">
            <w:pPr>
              <w:ind w:left="57" w:right="57"/>
              <w:rPr>
                <w:rFonts w:ascii="新細明體" w:hAnsi="新細明體"/>
                <w:sz w:val="16"/>
                <w:szCs w:val="16"/>
              </w:rPr>
            </w:pPr>
            <w:r>
              <w:rPr>
                <w:rFonts w:ascii="新細明體" w:hAnsi="新細明體" w:hint="eastAsia"/>
                <w:sz w:val="16"/>
                <w:szCs w:val="16"/>
              </w:rPr>
              <w:t>【海洋】</w:t>
            </w:r>
          </w:p>
          <w:p w:rsidR="0016606E" w:rsidRDefault="0016606E" w:rsidP="00F24527">
            <w:pPr>
              <w:ind w:left="57" w:right="57"/>
              <w:jc w:val="both"/>
              <w:rPr>
                <w:rFonts w:ascii="新細明體" w:hAnsi="新細明體"/>
                <w:w w:val="120"/>
                <w:sz w:val="16"/>
              </w:rPr>
            </w:pPr>
            <w:r>
              <w:rPr>
                <w:rFonts w:ascii="新細明體" w:hAnsi="新細明體" w:hint="eastAsia"/>
                <w:sz w:val="16"/>
                <w:szCs w:val="16"/>
              </w:rPr>
              <w:t>3-4-6能運用音樂、視覺藝術、表演藝術等形式，鑑賞與創作海洋為主題的藝術。</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七、規畫、組織與實踐</w:t>
            </w:r>
          </w:p>
          <w:p w:rsidR="0016606E" w:rsidRDefault="0016606E" w:rsidP="00F24527">
            <w:pPr>
              <w:ind w:left="57" w:right="57"/>
              <w:rPr>
                <w:rFonts w:ascii="新細明體" w:hAnsi="新細明體"/>
                <w:sz w:val="16"/>
                <w:szCs w:val="16"/>
              </w:rPr>
            </w:pPr>
            <w:r>
              <w:rPr>
                <w:rFonts w:ascii="新細明體" w:hAnsi="新細明體" w:hint="eastAsia"/>
                <w:sz w:val="16"/>
                <w:szCs w:val="16"/>
              </w:rPr>
              <w:t>九、主動探索與研究</w:t>
            </w:r>
          </w:p>
        </w:tc>
      </w:tr>
      <w:tr w:rsidR="0016606E" w:rsidRPr="002F6743" w:rsidTr="00F24527">
        <w:trPr>
          <w:cantSplit/>
          <w:trHeight w:val="88"/>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六</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3/1</w:t>
            </w:r>
            <w:r>
              <w:rPr>
                <w:rFonts w:ascii="新細明體" w:hAnsi="新細明體" w:hint="eastAsia"/>
                <w:color w:val="000000"/>
                <w:sz w:val="16"/>
                <w:szCs w:val="24"/>
              </w:rPr>
              <w:t>6</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3/2</w:t>
            </w:r>
            <w:r>
              <w:rPr>
                <w:rFonts w:ascii="新細明體" w:hAnsi="新細明體" w:hint="eastAsia"/>
                <w:color w:val="000000"/>
                <w:sz w:val="16"/>
                <w:szCs w:val="24"/>
              </w:rPr>
              <w:t>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名畫的饗宴</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彩色音樂王國</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2-4-5鑑賞各種自然物、人造物與藝術作品，分析其美感與文化特質。</w:t>
            </w:r>
          </w:p>
          <w:p w:rsidR="0016606E" w:rsidRDefault="0016606E" w:rsidP="00F24527">
            <w:pPr>
              <w:ind w:left="57" w:right="57"/>
              <w:rPr>
                <w:rFonts w:ascii="新細明體" w:hAnsi="新細明體"/>
                <w:sz w:val="16"/>
                <w:szCs w:val="16"/>
              </w:rPr>
            </w:pPr>
            <w:r>
              <w:rPr>
                <w:rFonts w:ascii="新細明體" w:hAnsi="新細明體" w:hint="eastAsia"/>
                <w:sz w:val="16"/>
                <w:szCs w:val="16"/>
              </w:rPr>
              <w:t>2-4-6辨識及描述各種藝術品內容、形式與媒體的特性。</w:t>
            </w:r>
          </w:p>
          <w:p w:rsidR="0016606E" w:rsidRDefault="0016606E" w:rsidP="00F24527">
            <w:pPr>
              <w:ind w:left="57" w:right="57"/>
              <w:rPr>
                <w:rFonts w:ascii="新細明體" w:hAnsi="新細明體"/>
                <w:sz w:val="16"/>
                <w:szCs w:val="16"/>
              </w:rPr>
            </w:pPr>
            <w:r>
              <w:rPr>
                <w:rFonts w:ascii="新細明體" w:hAnsi="新細明體" w:hint="eastAsia"/>
                <w:sz w:val="16"/>
                <w:szCs w:val="16"/>
              </w:rPr>
              <w:t>2-4-7感受及識別古典藝術與當代藝術、精緻藝術與大眾藝術風格的差異，體會不同時代、社會的藝術生活觀。</w:t>
            </w:r>
          </w:p>
          <w:p w:rsidR="0016606E" w:rsidRDefault="0016606E" w:rsidP="00F24527">
            <w:pPr>
              <w:ind w:left="57" w:right="57"/>
              <w:rPr>
                <w:rFonts w:ascii="新細明體" w:hAnsi="新細明體"/>
                <w:sz w:val="16"/>
                <w:szCs w:val="16"/>
              </w:rPr>
            </w:pPr>
            <w:r>
              <w:rPr>
                <w:rFonts w:ascii="新細明體" w:hAnsi="新細明體" w:hint="eastAsia"/>
                <w:sz w:val="16"/>
                <w:szCs w:val="16"/>
              </w:rPr>
              <w:t>2-4-8運用資訊科技，蒐集中外藝術資料，了解當代藝術生活趨勢，增廣對藝術文化的認知範圍。</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3-4-9養成日常生活中藝術表現與鑑賞的興趣與習慣。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1.了解音樂與繪畫的相互關係與影響，畫中有樂——介紹樂曲：穆梭斯基《展覽會之畫》。</w:t>
            </w:r>
          </w:p>
          <w:p w:rsidR="0016606E" w:rsidRDefault="0016606E" w:rsidP="00F24527">
            <w:pPr>
              <w:ind w:left="57" w:right="57"/>
              <w:rPr>
                <w:rFonts w:ascii="新細明體" w:hAnsi="新細明體"/>
                <w:sz w:val="16"/>
                <w:szCs w:val="16"/>
              </w:rPr>
            </w:pP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1.認識音樂與繪畫的相互關係與影響。</w:t>
            </w:r>
          </w:p>
          <w:p w:rsidR="0016606E" w:rsidRDefault="0016606E" w:rsidP="00F24527">
            <w:pPr>
              <w:ind w:left="57" w:right="57"/>
              <w:rPr>
                <w:rFonts w:ascii="新細明體" w:hAnsi="新細明體"/>
                <w:sz w:val="16"/>
                <w:szCs w:val="16"/>
              </w:rPr>
            </w:pPr>
            <w:r>
              <w:rPr>
                <w:rFonts w:ascii="新細明體" w:hAnsi="新細明體" w:hint="eastAsia"/>
                <w:sz w:val="16"/>
                <w:szCs w:val="16"/>
              </w:rPr>
              <w:t>2.音樂中的畫意。</w:t>
            </w:r>
          </w:p>
          <w:p w:rsidR="0016606E" w:rsidRDefault="0016606E" w:rsidP="00F24527">
            <w:pPr>
              <w:ind w:left="57" w:right="57"/>
              <w:rPr>
                <w:rFonts w:ascii="新細明體" w:hAnsi="新細明體"/>
                <w:sz w:val="16"/>
                <w:szCs w:val="16"/>
              </w:rPr>
            </w:pPr>
            <w:r>
              <w:rPr>
                <w:rFonts w:ascii="新細明體" w:hAnsi="新細明體" w:hint="eastAsia"/>
                <w:sz w:val="16"/>
                <w:szCs w:val="16"/>
              </w:rPr>
              <w:t>3.繪畫中的音響。</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57" w:right="57"/>
              <w:jc w:val="center"/>
              <w:rPr>
                <w:rFonts w:ascii="新細明體" w:hAnsi="新細明體"/>
                <w:sz w:val="16"/>
                <w:szCs w:val="16"/>
              </w:rPr>
            </w:pPr>
            <w:r>
              <w:rPr>
                <w:rFonts w:ascii="新細明體" w:hAnsi="新細明體" w:hint="eastAsia"/>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1.圖片、學習單、電腦、教學簡報、單槍投影機等硬體設備及網路資源</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【資訊】</w:t>
            </w:r>
          </w:p>
          <w:p w:rsidR="0016606E" w:rsidRDefault="0016606E" w:rsidP="00F24527">
            <w:pPr>
              <w:ind w:left="57" w:right="57"/>
              <w:rPr>
                <w:rFonts w:ascii="新細明體" w:hAnsi="新細明體"/>
                <w:sz w:val="16"/>
                <w:szCs w:val="16"/>
              </w:rPr>
            </w:pPr>
            <w:r>
              <w:rPr>
                <w:rFonts w:ascii="新細明體" w:hAnsi="新細明體" w:hint="eastAsia"/>
                <w:sz w:val="16"/>
                <w:szCs w:val="16"/>
              </w:rPr>
              <w:t>4-3-5能利用搜尋引擎及搜尋技巧，尋找合適的網路資源。</w:t>
            </w:r>
          </w:p>
          <w:p w:rsidR="0016606E" w:rsidRDefault="0016606E" w:rsidP="00F24527">
            <w:pPr>
              <w:ind w:left="57" w:right="57"/>
              <w:rPr>
                <w:rFonts w:ascii="新細明體" w:hAnsi="新細明體"/>
                <w:sz w:val="16"/>
                <w:szCs w:val="16"/>
              </w:rPr>
            </w:pPr>
            <w:r>
              <w:rPr>
                <w:rFonts w:ascii="新細明體" w:hAnsi="新細明體" w:hint="eastAsia"/>
                <w:sz w:val="16"/>
                <w:szCs w:val="16"/>
              </w:rPr>
              <w:t>5-4-3能遵守智慧財產權之法律規定。</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九、主動探索與研究</w:t>
            </w:r>
          </w:p>
          <w:p w:rsidR="0016606E" w:rsidRDefault="0016606E" w:rsidP="00F24527">
            <w:pPr>
              <w:ind w:left="57" w:right="57"/>
              <w:rPr>
                <w:rFonts w:ascii="新細明體" w:hAnsi="新細明體"/>
                <w:sz w:val="16"/>
                <w:szCs w:val="16"/>
              </w:rPr>
            </w:pPr>
            <w:r>
              <w:rPr>
                <w:rFonts w:ascii="新細明體" w:hAnsi="新細明體" w:hint="eastAsia"/>
                <w:sz w:val="16"/>
                <w:szCs w:val="16"/>
              </w:rPr>
              <w:t>十、獨立思考與解決問題</w:t>
            </w:r>
          </w:p>
        </w:tc>
      </w:tr>
      <w:tr w:rsidR="0016606E" w:rsidRPr="002F6743" w:rsidTr="00F24527">
        <w:trPr>
          <w:cantSplit/>
          <w:trHeight w:val="88"/>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lastRenderedPageBreak/>
              <w:t>六</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3/1</w:t>
            </w:r>
            <w:r>
              <w:rPr>
                <w:rFonts w:ascii="新細明體" w:hAnsi="新細明體" w:hint="eastAsia"/>
                <w:color w:val="000000"/>
                <w:sz w:val="16"/>
                <w:szCs w:val="24"/>
              </w:rPr>
              <w:t>6</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3/2</w:t>
            </w:r>
            <w:r>
              <w:rPr>
                <w:rFonts w:ascii="新細明體" w:hAnsi="新細明體" w:hint="eastAsia"/>
                <w:color w:val="000000"/>
                <w:sz w:val="16"/>
                <w:szCs w:val="24"/>
              </w:rPr>
              <w:t>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名畫的饗宴</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彩色音樂王國、名畫變裝秀</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2-4-5鑑賞各種自然物、人造物與藝術作品，分析其美感與文化特質。</w:t>
            </w:r>
          </w:p>
          <w:p w:rsidR="0016606E" w:rsidRDefault="0016606E" w:rsidP="00F24527">
            <w:pPr>
              <w:ind w:left="57" w:right="57"/>
              <w:rPr>
                <w:rFonts w:ascii="新細明體" w:hAnsi="新細明體"/>
                <w:sz w:val="16"/>
                <w:szCs w:val="16"/>
              </w:rPr>
            </w:pPr>
            <w:r>
              <w:rPr>
                <w:rFonts w:ascii="新細明體" w:hAnsi="新細明體" w:hint="eastAsia"/>
                <w:sz w:val="16"/>
                <w:szCs w:val="16"/>
              </w:rPr>
              <w:t>2-4-6辨識及描述各種藝術品內容、形式與媒體的特性。</w:t>
            </w:r>
          </w:p>
          <w:p w:rsidR="0016606E" w:rsidRDefault="0016606E" w:rsidP="00F24527">
            <w:pPr>
              <w:ind w:left="57" w:right="57"/>
              <w:rPr>
                <w:rFonts w:ascii="新細明體" w:hAnsi="新細明體"/>
                <w:sz w:val="16"/>
                <w:szCs w:val="16"/>
              </w:rPr>
            </w:pPr>
            <w:r>
              <w:rPr>
                <w:rFonts w:ascii="新細明體" w:hAnsi="新細明體" w:hint="eastAsia"/>
                <w:sz w:val="16"/>
                <w:szCs w:val="16"/>
              </w:rPr>
              <w:t>2-4-7感受及識別古典藝術與當代藝術、精緻藝術與大眾藝術風格的差異，體會不同時代、社會的藝術生活觀。</w:t>
            </w:r>
          </w:p>
          <w:p w:rsidR="0016606E" w:rsidRDefault="0016606E" w:rsidP="00F24527">
            <w:pPr>
              <w:ind w:left="57" w:right="57"/>
              <w:rPr>
                <w:rFonts w:ascii="新細明體" w:hAnsi="新細明體"/>
                <w:sz w:val="16"/>
                <w:szCs w:val="16"/>
              </w:rPr>
            </w:pPr>
            <w:r>
              <w:rPr>
                <w:rFonts w:ascii="新細明體" w:hAnsi="新細明體" w:hint="eastAsia"/>
                <w:sz w:val="16"/>
                <w:szCs w:val="16"/>
              </w:rPr>
              <w:t>2-4-8運用資訊科技，蒐集中外藝術資料，了解當代藝術生活趨勢，增廣對藝術文化的認知範圍。</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3-4-9養成日常生活中藝術表現與鑑賞的興趣與習慣。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【彩色音樂王國】</w:t>
            </w:r>
          </w:p>
          <w:p w:rsidR="0016606E" w:rsidRDefault="0016606E" w:rsidP="00F24527">
            <w:pPr>
              <w:ind w:left="57" w:right="57"/>
              <w:rPr>
                <w:rFonts w:ascii="新細明體" w:hAnsi="新細明體"/>
                <w:sz w:val="16"/>
                <w:szCs w:val="16"/>
              </w:rPr>
            </w:pPr>
            <w:r>
              <w:rPr>
                <w:rFonts w:ascii="新細明體" w:hAnsi="新細明體" w:hint="eastAsia"/>
                <w:sz w:val="16"/>
                <w:szCs w:val="16"/>
              </w:rPr>
              <w:t>1.中音直笛習奏〈粉紅色的旋舞〉選自音樂圖畫書《三顆許願的貓餅乾》。</w:t>
            </w:r>
          </w:p>
          <w:p w:rsidR="0016606E" w:rsidRDefault="0016606E" w:rsidP="00F24527">
            <w:pPr>
              <w:ind w:left="57" w:right="57"/>
              <w:rPr>
                <w:rFonts w:ascii="新細明體" w:hAnsi="新細明體"/>
                <w:sz w:val="16"/>
                <w:szCs w:val="16"/>
              </w:rPr>
            </w:pPr>
            <w:r>
              <w:rPr>
                <w:rFonts w:ascii="新細明體" w:hAnsi="新細明體" w:hint="eastAsia"/>
                <w:sz w:val="16"/>
                <w:szCs w:val="16"/>
              </w:rPr>
              <w:t>2.歌曲習唱〈梵谷之歌〉及非常有藝思：彩色補給站。</w:t>
            </w:r>
          </w:p>
          <w:p w:rsidR="0016606E" w:rsidRDefault="0016606E" w:rsidP="00F24527">
            <w:pPr>
              <w:ind w:left="57" w:right="57"/>
              <w:rPr>
                <w:rFonts w:ascii="新細明體" w:hAnsi="新細明體"/>
                <w:sz w:val="16"/>
                <w:szCs w:val="16"/>
              </w:rPr>
            </w:pPr>
            <w:r>
              <w:rPr>
                <w:rFonts w:ascii="新細明體" w:hAnsi="新細明體" w:hint="eastAsia"/>
                <w:sz w:val="16"/>
                <w:szCs w:val="16"/>
              </w:rPr>
              <w:t>【名畫變裝秀】</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1.認識藝術品在不同領域中如何相互影響與結合，並以不同的形式呈現藝術多元的面貌。</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【彩色音樂王國】</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1.中音直笛習奏〈粉紅色的旋舞〉。</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2.歌曲習唱〈梵谷之歌〉。</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3.完成非常有藝思學習單：彩色補給站。</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【名畫變裝秀】</w:t>
            </w:r>
          </w:p>
          <w:p w:rsidR="0016606E" w:rsidRDefault="0016606E" w:rsidP="00F24527">
            <w:pPr>
              <w:ind w:left="57" w:right="57"/>
              <w:rPr>
                <w:rFonts w:ascii="新細明體" w:hAnsi="新細明體"/>
                <w:sz w:val="16"/>
                <w:szCs w:val="16"/>
              </w:rPr>
            </w:pPr>
            <w:r>
              <w:rPr>
                <w:rFonts w:ascii="新細明體" w:hAnsi="新細明體" w:hint="eastAsia"/>
                <w:sz w:val="16"/>
                <w:szCs w:val="16"/>
              </w:rPr>
              <w:t>1.說明「新藝術」風格的特色、欣賞慕夏的作品。</w:t>
            </w:r>
          </w:p>
          <w:p w:rsidR="0016606E" w:rsidRDefault="0016606E" w:rsidP="00F24527">
            <w:pPr>
              <w:ind w:left="57" w:right="57"/>
              <w:rPr>
                <w:rFonts w:ascii="新細明體" w:hAnsi="新細明體"/>
                <w:sz w:val="16"/>
                <w:szCs w:val="16"/>
              </w:rPr>
            </w:pPr>
            <w:r>
              <w:rPr>
                <w:rFonts w:ascii="新細明體" w:hAnsi="新細明體" w:hint="eastAsia"/>
                <w:sz w:val="16"/>
                <w:szCs w:val="16"/>
              </w:rPr>
              <w:t>2.介紹秀拉畫作，並認識「印象派」與「新印象派」。</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57" w:right="57"/>
              <w:jc w:val="center"/>
              <w:rPr>
                <w:rFonts w:ascii="新細明體" w:hAnsi="新細明體"/>
                <w:sz w:val="16"/>
                <w:szCs w:val="16"/>
              </w:rPr>
            </w:pPr>
            <w:r>
              <w:rPr>
                <w:rFonts w:ascii="新細明體" w:hAnsi="新細明體" w:hint="eastAsia"/>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right="57"/>
              <w:jc w:val="both"/>
              <w:rPr>
                <w:rFonts w:ascii="新細明體" w:hAnsi="新細明體"/>
                <w:sz w:val="16"/>
                <w:szCs w:val="16"/>
              </w:rPr>
            </w:pPr>
            <w:r>
              <w:rPr>
                <w:rFonts w:ascii="新細明體" w:hAnsi="新細明體" w:hint="eastAsia"/>
                <w:sz w:val="16"/>
                <w:szCs w:val="16"/>
              </w:rPr>
              <w:t>1.圖片、學習單、電腦、教學簡報、單槍投影機等硬體設備及網路資源</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【資訊】</w:t>
            </w:r>
          </w:p>
          <w:p w:rsidR="0016606E" w:rsidRDefault="0016606E" w:rsidP="00F24527">
            <w:pPr>
              <w:ind w:left="57" w:right="57"/>
              <w:rPr>
                <w:rFonts w:ascii="新細明體" w:hAnsi="新細明體"/>
                <w:sz w:val="16"/>
                <w:szCs w:val="16"/>
              </w:rPr>
            </w:pPr>
            <w:r>
              <w:rPr>
                <w:rFonts w:ascii="新細明體" w:hAnsi="新細明體" w:hint="eastAsia"/>
                <w:sz w:val="16"/>
                <w:szCs w:val="16"/>
              </w:rPr>
              <w:t>4-3-5能利用搜尋引擎及搜尋技巧，尋找合適的網路資源。</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5-4-3能遵守智慧財產權之法律規定。</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四、表達、溝通與分享</w:t>
            </w:r>
          </w:p>
          <w:p w:rsidR="0016606E" w:rsidRDefault="0016606E" w:rsidP="00F24527">
            <w:pPr>
              <w:ind w:left="57" w:right="57"/>
              <w:rPr>
                <w:rFonts w:ascii="新細明體" w:hAnsi="新細明體"/>
                <w:sz w:val="16"/>
                <w:szCs w:val="16"/>
              </w:rPr>
            </w:pPr>
            <w:r>
              <w:rPr>
                <w:rFonts w:ascii="新細明體" w:hAnsi="新細明體" w:hint="eastAsia"/>
                <w:sz w:val="16"/>
                <w:szCs w:val="16"/>
              </w:rPr>
              <w:t>七、規畫、組織與實踐</w:t>
            </w:r>
          </w:p>
          <w:p w:rsidR="0016606E" w:rsidRDefault="0016606E" w:rsidP="00F24527">
            <w:pPr>
              <w:ind w:left="57" w:right="57"/>
              <w:rPr>
                <w:rFonts w:ascii="新細明體" w:hAnsi="新細明體"/>
                <w:sz w:val="16"/>
                <w:szCs w:val="16"/>
              </w:rPr>
            </w:pPr>
            <w:r>
              <w:rPr>
                <w:rFonts w:ascii="新細明體" w:hAnsi="新細明體" w:hint="eastAsia"/>
                <w:sz w:val="16"/>
                <w:szCs w:val="16"/>
              </w:rPr>
              <w:t>九、主動探索與研究</w:t>
            </w:r>
          </w:p>
          <w:p w:rsidR="0016606E" w:rsidRDefault="0016606E" w:rsidP="00F24527">
            <w:pPr>
              <w:ind w:left="57" w:right="57"/>
              <w:rPr>
                <w:rFonts w:ascii="新細明體" w:hAnsi="新細明體"/>
                <w:sz w:val="16"/>
                <w:szCs w:val="16"/>
              </w:rPr>
            </w:pPr>
            <w:r>
              <w:rPr>
                <w:rFonts w:ascii="新細明體" w:hAnsi="新細明體" w:hint="eastAsia"/>
                <w:sz w:val="16"/>
                <w:szCs w:val="16"/>
              </w:rPr>
              <w:t>十、獨立思考與解決問題</w:t>
            </w:r>
          </w:p>
        </w:tc>
      </w:tr>
      <w:tr w:rsidR="0016606E" w:rsidRPr="002F6743" w:rsidTr="00F24527">
        <w:trPr>
          <w:cantSplit/>
          <w:trHeight w:val="88"/>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六</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3/1</w:t>
            </w:r>
            <w:r>
              <w:rPr>
                <w:rFonts w:ascii="新細明體" w:hAnsi="新細明體" w:hint="eastAsia"/>
                <w:color w:val="000000"/>
                <w:sz w:val="16"/>
                <w:szCs w:val="24"/>
              </w:rPr>
              <w:t>6</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3/2</w:t>
            </w:r>
            <w:r>
              <w:rPr>
                <w:rFonts w:ascii="新細明體" w:hAnsi="新細明體" w:hint="eastAsia"/>
                <w:color w:val="000000"/>
                <w:sz w:val="16"/>
                <w:szCs w:val="24"/>
              </w:rPr>
              <w:t>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名畫的饗宴</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名畫變裝秀</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2-4-5鑑賞各種自然物、人造物與藝術作品，分析其美感與文化特質。</w:t>
            </w:r>
          </w:p>
          <w:p w:rsidR="0016606E" w:rsidRDefault="0016606E" w:rsidP="00F24527">
            <w:pPr>
              <w:ind w:left="57" w:right="57"/>
              <w:rPr>
                <w:rFonts w:ascii="新細明體" w:hAnsi="新細明體"/>
                <w:sz w:val="16"/>
                <w:szCs w:val="16"/>
              </w:rPr>
            </w:pPr>
            <w:r>
              <w:rPr>
                <w:rFonts w:ascii="新細明體" w:hAnsi="新細明體" w:hint="eastAsia"/>
                <w:sz w:val="16"/>
                <w:szCs w:val="16"/>
              </w:rPr>
              <w:t>2-4-6辨識及描述各種藝術品內容、形式與媒體的特性。</w:t>
            </w:r>
          </w:p>
          <w:p w:rsidR="0016606E" w:rsidRDefault="0016606E" w:rsidP="00F24527">
            <w:pPr>
              <w:ind w:left="57" w:right="57"/>
              <w:rPr>
                <w:rFonts w:ascii="新細明體" w:hAnsi="新細明體"/>
                <w:sz w:val="16"/>
                <w:szCs w:val="16"/>
              </w:rPr>
            </w:pPr>
            <w:r>
              <w:rPr>
                <w:rFonts w:ascii="新細明體" w:hAnsi="新細明體" w:hint="eastAsia"/>
                <w:sz w:val="16"/>
                <w:szCs w:val="16"/>
              </w:rPr>
              <w:t>2-4-7感受及識別古典藝術與當代藝術、精緻藝術與大眾藝術風格的差異，體會不同時代、社會的藝術生活觀。</w:t>
            </w:r>
          </w:p>
          <w:p w:rsidR="0016606E" w:rsidRDefault="0016606E" w:rsidP="00F24527">
            <w:pPr>
              <w:ind w:left="57" w:right="57"/>
              <w:rPr>
                <w:rFonts w:ascii="新細明體" w:hAnsi="新細明體"/>
                <w:sz w:val="16"/>
                <w:szCs w:val="16"/>
              </w:rPr>
            </w:pPr>
            <w:r>
              <w:rPr>
                <w:rFonts w:ascii="新細明體" w:hAnsi="新細明體" w:hint="eastAsia"/>
                <w:sz w:val="16"/>
                <w:szCs w:val="16"/>
              </w:rPr>
              <w:t>2-4-8運用資訊科技，蒐集中外藝術資料，了解當代藝術生活趨勢，增廣對藝術文化的認知範圍。</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3-4-9養成日常生活中藝術表現與鑑賞的興趣與習慣。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right="57"/>
              <w:jc w:val="both"/>
              <w:rPr>
                <w:rFonts w:ascii="新細明體" w:hAnsi="新細明體"/>
                <w:sz w:val="16"/>
                <w:szCs w:val="16"/>
              </w:rPr>
            </w:pPr>
            <w:r>
              <w:rPr>
                <w:rFonts w:ascii="新細明體" w:hAnsi="新細明體" w:hint="eastAsia"/>
                <w:sz w:val="16"/>
                <w:szCs w:val="16"/>
              </w:rPr>
              <w:t>1.認識現代藝術如何從名畫中以古創今，汲取新意。</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2.了解藝術品以不同形式融入日常生活中的多元面貌。</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3.藉由創作，認識名畫並仿古新作，激發想像力。</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1.教師自行準備電影供課堂欣賞。</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2.從商品廣告中，發現藝術名作。</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3.介紹現代藝術家如何運用名畫，經過改造後組構出新的意象。</w:t>
            </w:r>
          </w:p>
          <w:p w:rsidR="0016606E" w:rsidRDefault="0016606E" w:rsidP="00F24527">
            <w:pPr>
              <w:ind w:left="57" w:right="57"/>
              <w:jc w:val="both"/>
              <w:rPr>
                <w:rFonts w:ascii="新細明體" w:hAnsi="新細明體"/>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57" w:right="57"/>
              <w:jc w:val="center"/>
              <w:rPr>
                <w:rFonts w:ascii="新細明體" w:hAnsi="新細明體"/>
                <w:w w:val="120"/>
                <w:sz w:val="16"/>
              </w:rPr>
            </w:pPr>
            <w:r>
              <w:rPr>
                <w:rFonts w:ascii="新細明體" w:hAnsi="新細明體" w:hint="eastAsia"/>
                <w:w w:val="120"/>
                <w:sz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pStyle w:val="5"/>
              <w:ind w:left="57" w:firstLine="0"/>
              <w:rPr>
                <w:rFonts w:ascii="新細明體" w:hAnsi="新細明體"/>
                <w:szCs w:val="16"/>
              </w:rPr>
            </w:pPr>
            <w:r>
              <w:rPr>
                <w:rFonts w:ascii="新細明體" w:hAnsi="新細明體" w:hint="eastAsia"/>
                <w:szCs w:val="16"/>
              </w:rPr>
              <w:t>1.圖片、學習單、電腦、教學簡報、單槍投影機等硬體設備及網路資源</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【資訊】</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4-3-5能利用搜尋引擎及搜尋技巧，尋找合適的網路資源。</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5-4-3能遵守智慧財產權之法律規定。</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四、表達、溝通與分享</w:t>
            </w:r>
          </w:p>
          <w:p w:rsidR="0016606E" w:rsidRDefault="0016606E" w:rsidP="00F24527">
            <w:pPr>
              <w:ind w:left="57" w:right="57"/>
              <w:rPr>
                <w:rFonts w:ascii="新細明體" w:hAnsi="新細明體"/>
                <w:sz w:val="16"/>
                <w:szCs w:val="16"/>
              </w:rPr>
            </w:pPr>
            <w:r>
              <w:rPr>
                <w:rFonts w:ascii="新細明體" w:hAnsi="新細明體" w:hint="eastAsia"/>
                <w:sz w:val="16"/>
                <w:szCs w:val="16"/>
              </w:rPr>
              <w:t>七、規畫、組織與實踐</w:t>
            </w:r>
          </w:p>
          <w:p w:rsidR="0016606E" w:rsidRDefault="0016606E" w:rsidP="00F24527">
            <w:pPr>
              <w:ind w:left="57" w:right="57"/>
              <w:rPr>
                <w:rFonts w:ascii="新細明體" w:hAnsi="新細明體"/>
                <w:sz w:val="16"/>
                <w:szCs w:val="16"/>
              </w:rPr>
            </w:pPr>
            <w:r>
              <w:rPr>
                <w:rFonts w:ascii="新細明體" w:hAnsi="新細明體" w:hint="eastAsia"/>
                <w:sz w:val="16"/>
                <w:szCs w:val="16"/>
              </w:rPr>
              <w:t>九、主動探索與研究</w:t>
            </w:r>
          </w:p>
        </w:tc>
      </w:tr>
      <w:tr w:rsidR="0016606E" w:rsidRPr="002F6743" w:rsidTr="00F24527">
        <w:trPr>
          <w:cantSplit/>
          <w:trHeight w:val="22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C022A7" w:rsidRDefault="0016606E" w:rsidP="00F24527">
            <w:pPr>
              <w:ind w:left="113" w:right="113"/>
              <w:jc w:val="center"/>
              <w:rPr>
                <w:rFonts w:ascii="新細明體" w:hAnsi="新細明體"/>
                <w:color w:val="FF0000"/>
                <w:w w:val="120"/>
                <w:sz w:val="16"/>
                <w:szCs w:val="24"/>
              </w:rPr>
            </w:pPr>
            <w:r w:rsidRPr="00C022A7">
              <w:rPr>
                <w:rFonts w:ascii="新細明體" w:hAnsi="新細明體" w:hint="eastAsia"/>
                <w:color w:val="FF0000"/>
                <w:w w:val="120"/>
                <w:sz w:val="16"/>
                <w:szCs w:val="24"/>
              </w:rPr>
              <w:lastRenderedPageBreak/>
              <w:t>七(段考)</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C022A7" w:rsidRDefault="0016606E" w:rsidP="00F24527">
            <w:pPr>
              <w:jc w:val="center"/>
              <w:rPr>
                <w:rFonts w:ascii="新細明體" w:hAnsi="新細明體"/>
                <w:color w:val="FF0000"/>
                <w:sz w:val="16"/>
                <w:szCs w:val="24"/>
              </w:rPr>
            </w:pPr>
            <w:r w:rsidRPr="00C022A7">
              <w:rPr>
                <w:rFonts w:ascii="新細明體" w:hAnsi="新細明體" w:hint="eastAsia"/>
                <w:color w:val="FF0000"/>
                <w:sz w:val="16"/>
                <w:szCs w:val="24"/>
              </w:rPr>
              <w:t>3/23</w:t>
            </w:r>
          </w:p>
          <w:p w:rsidR="0016606E" w:rsidRPr="00C022A7" w:rsidRDefault="0016606E" w:rsidP="00F24527">
            <w:pPr>
              <w:jc w:val="center"/>
              <w:rPr>
                <w:rFonts w:ascii="新細明體" w:hAnsi="新細明體"/>
                <w:color w:val="FF0000"/>
                <w:sz w:val="16"/>
                <w:szCs w:val="24"/>
              </w:rPr>
            </w:pPr>
            <w:r w:rsidRPr="00C022A7">
              <w:rPr>
                <w:rFonts w:ascii="新細明體" w:hAnsi="新細明體" w:hint="eastAsia"/>
                <w:color w:val="FF0000"/>
                <w:sz w:val="16"/>
                <w:szCs w:val="24"/>
              </w:rPr>
              <w:t>│</w:t>
            </w:r>
          </w:p>
          <w:p w:rsidR="0016606E" w:rsidRPr="00C022A7" w:rsidRDefault="0016606E" w:rsidP="00F24527">
            <w:pPr>
              <w:jc w:val="center"/>
              <w:rPr>
                <w:rFonts w:ascii="新細明體" w:hAnsi="新細明體"/>
                <w:color w:val="FF0000"/>
                <w:sz w:val="16"/>
                <w:szCs w:val="24"/>
              </w:rPr>
            </w:pPr>
            <w:r w:rsidRPr="00C022A7">
              <w:rPr>
                <w:rFonts w:ascii="新細明體" w:hAnsi="新細明體" w:hint="eastAsia"/>
                <w:color w:val="FF0000"/>
                <w:sz w:val="16"/>
                <w:szCs w:val="24"/>
              </w:rPr>
              <w:t>3/27</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名畫的饗宴</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名畫變裝秀、名畫動起來</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right="57"/>
              <w:jc w:val="both"/>
              <w:rPr>
                <w:rFonts w:ascii="新細明體" w:hAnsi="新細明體"/>
                <w:sz w:val="16"/>
                <w:szCs w:val="16"/>
              </w:rPr>
            </w:pPr>
            <w:r>
              <w:rPr>
                <w:rFonts w:ascii="新細明體" w:hAnsi="新細明體" w:hint="eastAsia"/>
                <w:sz w:val="16"/>
                <w:szCs w:val="16"/>
              </w:rPr>
              <w:t>1-4-2體察人群間各種情感的特質，設計關懷社會及自然環境的主題，運用適當的媒體與技法，傳達個人或團體情感與價值觀，發展獨特的表現。</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1-4-4結合藝術與科技媒體，設計製作生活應用及傳達訊息的作品。</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2-4-5鑑賞各種自然物、人造物與藝術作品，分析其美感與文化特質。</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2-4-6辨識及描述各種藝術品內容、形式與媒體的特性。</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2-4-7感受及識別古典藝術與當代藝術、精緻藝術與大眾藝術風格的差異，體會不同時代、社會的藝術生活觀。</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2-4-8運用資訊科技，蒐集中外藝術資料，了解當代藝術生活趨勢，增廣對藝術文化的認知範圍。</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3-4-9養成日常生活中藝術表現與鑑賞的興趣與習慣。</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3-4-10透過有計畫的集體創作與展演活動，表現自動、合作、尊重、秩序、溝通、協調的團隊精神與態度。</w:t>
            </w:r>
          </w:p>
          <w:p w:rsidR="0016606E" w:rsidRDefault="0016606E" w:rsidP="00F24527">
            <w:pPr>
              <w:ind w:left="57" w:right="57"/>
              <w:rPr>
                <w:rFonts w:ascii="新細明體" w:hAnsi="新細明體"/>
                <w:sz w:val="16"/>
                <w:szCs w:val="16"/>
              </w:rPr>
            </w:pPr>
            <w:r>
              <w:rPr>
                <w:rFonts w:ascii="新細明體" w:hAnsi="新細明體" w:hint="eastAsia"/>
                <w:b/>
                <w:bCs/>
                <w:sz w:val="16"/>
              </w:rPr>
              <w:t>【第三次評量週】</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【名畫變裝秀】</w:t>
            </w:r>
          </w:p>
          <w:p w:rsidR="0016606E" w:rsidRDefault="0016606E" w:rsidP="00F24527">
            <w:pPr>
              <w:ind w:left="57" w:right="57"/>
              <w:rPr>
                <w:rFonts w:ascii="新細明體" w:hAnsi="新細明體"/>
                <w:sz w:val="16"/>
                <w:szCs w:val="16"/>
              </w:rPr>
            </w:pPr>
            <w:r>
              <w:rPr>
                <w:rFonts w:ascii="新細明體" w:hAnsi="新細明體" w:hint="eastAsia"/>
                <w:sz w:val="16"/>
                <w:szCs w:val="16"/>
              </w:rPr>
              <w:t>1.藉由創作，認識名畫並仿古新作，激發想像力。</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【名畫動起來】</w:t>
            </w:r>
          </w:p>
          <w:p w:rsidR="0016606E" w:rsidRDefault="0016606E" w:rsidP="00F24527">
            <w:pPr>
              <w:ind w:left="57" w:right="57"/>
              <w:rPr>
                <w:rFonts w:ascii="新細明體" w:hAnsi="新細明體"/>
                <w:sz w:val="16"/>
                <w:szCs w:val="16"/>
              </w:rPr>
            </w:pPr>
            <w:r>
              <w:rPr>
                <w:rFonts w:ascii="新細明體" w:hAnsi="新細明體" w:hint="eastAsia"/>
                <w:sz w:val="16"/>
                <w:szCs w:val="16"/>
              </w:rPr>
              <w:t>1.認識不同來源的戲劇題材。</w:t>
            </w:r>
          </w:p>
          <w:p w:rsidR="0016606E" w:rsidRDefault="0016606E" w:rsidP="00F24527">
            <w:pPr>
              <w:ind w:left="57" w:right="57"/>
              <w:rPr>
                <w:rFonts w:ascii="新細明體" w:hAnsi="新細明體"/>
                <w:sz w:val="16"/>
                <w:szCs w:val="16"/>
              </w:rPr>
            </w:pPr>
            <w:r>
              <w:rPr>
                <w:rFonts w:ascii="新細明體" w:hAnsi="新細明體" w:hint="eastAsia"/>
                <w:sz w:val="16"/>
                <w:szCs w:val="16"/>
              </w:rPr>
              <w:t>2.透過想像力將這些材料轉化成戲劇的可用素材。</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【名畫變裝秀】</w:t>
            </w:r>
          </w:p>
          <w:p w:rsidR="0016606E" w:rsidRDefault="0016606E" w:rsidP="00F24527">
            <w:pPr>
              <w:ind w:left="57" w:right="57"/>
              <w:rPr>
                <w:rFonts w:ascii="新細明體" w:hAnsi="新細明體"/>
                <w:sz w:val="16"/>
                <w:szCs w:val="16"/>
              </w:rPr>
            </w:pPr>
            <w:r>
              <w:rPr>
                <w:rFonts w:ascii="新細明體" w:hAnsi="新細明體" w:hint="eastAsia"/>
                <w:sz w:val="16"/>
                <w:szCs w:val="16"/>
              </w:rPr>
              <w:t>1.進行藝術變變變創作活動。</w:t>
            </w:r>
          </w:p>
          <w:p w:rsidR="0016606E" w:rsidRDefault="0016606E" w:rsidP="00F24527">
            <w:pPr>
              <w:ind w:left="57" w:right="57"/>
              <w:rPr>
                <w:rFonts w:ascii="新細明體" w:hAnsi="新細明體"/>
                <w:sz w:val="16"/>
                <w:szCs w:val="16"/>
              </w:rPr>
            </w:pPr>
            <w:r>
              <w:rPr>
                <w:rFonts w:ascii="新細明體" w:hAnsi="新細明體" w:hint="eastAsia"/>
                <w:sz w:val="16"/>
                <w:szCs w:val="16"/>
              </w:rPr>
              <w:t>2.完成非常有藝思學習單：名畫變裝達人。</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【名畫動起來】</w:t>
            </w:r>
          </w:p>
          <w:p w:rsidR="0016606E" w:rsidRDefault="0016606E" w:rsidP="00F24527">
            <w:pPr>
              <w:ind w:left="57" w:right="57"/>
              <w:rPr>
                <w:rFonts w:ascii="新細明體" w:hAnsi="新細明體"/>
                <w:sz w:val="16"/>
                <w:szCs w:val="16"/>
              </w:rPr>
            </w:pPr>
            <w:r>
              <w:rPr>
                <w:rFonts w:ascii="新細明體" w:hAnsi="新細明體" w:hint="eastAsia"/>
                <w:sz w:val="16"/>
                <w:szCs w:val="16"/>
              </w:rPr>
              <w:t>1.介紹戲劇的題材來源。</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57" w:right="57"/>
              <w:jc w:val="center"/>
              <w:rPr>
                <w:rFonts w:ascii="新細明體" w:hAnsi="新細明體"/>
                <w:w w:val="120"/>
                <w:sz w:val="16"/>
              </w:rPr>
            </w:pPr>
            <w:r>
              <w:rPr>
                <w:rFonts w:ascii="新細明體" w:hAnsi="新細明體" w:hint="eastAsia"/>
                <w:w w:val="120"/>
                <w:sz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pStyle w:val="5"/>
              <w:ind w:left="0" w:firstLine="0"/>
              <w:rPr>
                <w:rFonts w:ascii="新細明體" w:hAnsi="新細明體"/>
                <w:szCs w:val="16"/>
              </w:rPr>
            </w:pPr>
            <w:r>
              <w:rPr>
                <w:rFonts w:ascii="新細明體" w:hAnsi="新細明體" w:hint="eastAsia"/>
                <w:szCs w:val="16"/>
              </w:rPr>
              <w:t>1.圖片、學習單、電腦、教學簡報、單槍投影機等硬體設備及網路資源</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【資訊】</w:t>
            </w:r>
          </w:p>
          <w:p w:rsidR="0016606E" w:rsidRDefault="0016606E" w:rsidP="00F24527">
            <w:pPr>
              <w:ind w:left="57" w:right="57"/>
              <w:rPr>
                <w:rFonts w:ascii="新細明體" w:hAnsi="新細明體"/>
                <w:sz w:val="16"/>
                <w:szCs w:val="16"/>
              </w:rPr>
            </w:pPr>
            <w:r>
              <w:rPr>
                <w:rFonts w:ascii="新細明體" w:hAnsi="新細明體" w:hint="eastAsia"/>
                <w:sz w:val="16"/>
                <w:szCs w:val="16"/>
              </w:rPr>
              <w:t>4-3-5能利用搜尋引擎及搜尋技巧，尋找合適的網路資源。</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5-4-3能遵守智慧財產權之法律規定。</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四、表達、溝通與分享</w:t>
            </w:r>
          </w:p>
          <w:p w:rsidR="0016606E" w:rsidRDefault="0016606E" w:rsidP="00F24527">
            <w:pPr>
              <w:ind w:left="57" w:right="57"/>
              <w:rPr>
                <w:rFonts w:ascii="新細明體" w:hAnsi="新細明體"/>
                <w:sz w:val="16"/>
                <w:szCs w:val="16"/>
              </w:rPr>
            </w:pPr>
            <w:r>
              <w:rPr>
                <w:rFonts w:ascii="新細明體" w:hAnsi="新細明體" w:hint="eastAsia"/>
                <w:sz w:val="16"/>
                <w:szCs w:val="16"/>
              </w:rPr>
              <w:t>七、規畫、組織與實踐</w:t>
            </w:r>
          </w:p>
          <w:p w:rsidR="0016606E" w:rsidRDefault="0016606E" w:rsidP="00F24527">
            <w:pPr>
              <w:ind w:left="57" w:right="57"/>
              <w:rPr>
                <w:rFonts w:ascii="新細明體" w:hAnsi="新細明體"/>
                <w:sz w:val="16"/>
                <w:szCs w:val="16"/>
              </w:rPr>
            </w:pPr>
            <w:r>
              <w:rPr>
                <w:rFonts w:ascii="新細明體" w:hAnsi="新細明體" w:hint="eastAsia"/>
                <w:sz w:val="16"/>
                <w:szCs w:val="16"/>
              </w:rPr>
              <w:t>九、主動探索與研究</w:t>
            </w:r>
          </w:p>
        </w:tc>
      </w:tr>
      <w:tr w:rsidR="0016606E" w:rsidRPr="002F6743" w:rsidTr="00F24527">
        <w:trPr>
          <w:cantSplit/>
          <w:trHeight w:val="22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C022A7" w:rsidRDefault="0016606E" w:rsidP="00F24527">
            <w:pPr>
              <w:ind w:left="113" w:right="113"/>
              <w:jc w:val="center"/>
              <w:rPr>
                <w:rFonts w:ascii="新細明體" w:hAnsi="新細明體"/>
                <w:color w:val="FF0000"/>
                <w:w w:val="120"/>
                <w:sz w:val="16"/>
                <w:szCs w:val="24"/>
              </w:rPr>
            </w:pPr>
            <w:r w:rsidRPr="00C022A7">
              <w:rPr>
                <w:rFonts w:ascii="新細明體" w:hAnsi="新細明體" w:hint="eastAsia"/>
                <w:color w:val="FF0000"/>
                <w:w w:val="120"/>
                <w:sz w:val="16"/>
                <w:szCs w:val="24"/>
              </w:rPr>
              <w:t>七(段考)</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C022A7" w:rsidRDefault="0016606E" w:rsidP="00F24527">
            <w:pPr>
              <w:jc w:val="center"/>
              <w:rPr>
                <w:rFonts w:ascii="新細明體" w:hAnsi="新細明體"/>
                <w:color w:val="FF0000"/>
                <w:sz w:val="16"/>
                <w:szCs w:val="24"/>
              </w:rPr>
            </w:pPr>
            <w:r w:rsidRPr="00C022A7">
              <w:rPr>
                <w:rFonts w:ascii="新細明體" w:hAnsi="新細明體" w:hint="eastAsia"/>
                <w:color w:val="FF0000"/>
                <w:sz w:val="16"/>
                <w:szCs w:val="24"/>
              </w:rPr>
              <w:t>3/23</w:t>
            </w:r>
          </w:p>
          <w:p w:rsidR="0016606E" w:rsidRPr="00C022A7" w:rsidRDefault="0016606E" w:rsidP="00F24527">
            <w:pPr>
              <w:jc w:val="center"/>
              <w:rPr>
                <w:rFonts w:ascii="新細明體" w:hAnsi="新細明體"/>
                <w:color w:val="FF0000"/>
                <w:sz w:val="16"/>
                <w:szCs w:val="24"/>
              </w:rPr>
            </w:pPr>
            <w:r w:rsidRPr="00C022A7">
              <w:rPr>
                <w:rFonts w:ascii="新細明體" w:hAnsi="新細明體" w:hint="eastAsia"/>
                <w:color w:val="FF0000"/>
                <w:sz w:val="16"/>
                <w:szCs w:val="24"/>
              </w:rPr>
              <w:t>│</w:t>
            </w:r>
          </w:p>
          <w:p w:rsidR="0016606E" w:rsidRPr="00C022A7" w:rsidRDefault="0016606E" w:rsidP="00F24527">
            <w:pPr>
              <w:jc w:val="center"/>
              <w:rPr>
                <w:rFonts w:ascii="新細明體" w:hAnsi="新細明體"/>
                <w:color w:val="FF0000"/>
                <w:sz w:val="16"/>
                <w:szCs w:val="24"/>
              </w:rPr>
            </w:pPr>
            <w:r w:rsidRPr="00C022A7">
              <w:rPr>
                <w:rFonts w:ascii="新細明體" w:hAnsi="新細明體" w:hint="eastAsia"/>
                <w:color w:val="FF0000"/>
                <w:sz w:val="16"/>
                <w:szCs w:val="24"/>
              </w:rPr>
              <w:t>3/27</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名畫的饗宴</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名畫動起來</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right="57"/>
              <w:rPr>
                <w:rFonts w:ascii="新細明體" w:hAnsi="新細明體"/>
                <w:sz w:val="16"/>
                <w:szCs w:val="16"/>
              </w:rPr>
            </w:pPr>
            <w:r>
              <w:rPr>
                <w:rFonts w:ascii="新細明體" w:hAnsi="新細明體" w:hint="eastAsia"/>
                <w:sz w:val="16"/>
                <w:szCs w:val="16"/>
              </w:rPr>
              <w:t>1-4-2體察人群間各種情感的特質，設計關懷社會及自然環境的主題，運用適當的媒體與技法，傳達個人或團體情感與價值觀，發展獨特的表現。</w:t>
            </w:r>
          </w:p>
          <w:p w:rsidR="0016606E" w:rsidRDefault="0016606E" w:rsidP="00F24527">
            <w:pPr>
              <w:ind w:right="57"/>
              <w:rPr>
                <w:rFonts w:ascii="新細明體" w:hAnsi="新細明體"/>
                <w:sz w:val="16"/>
                <w:szCs w:val="16"/>
              </w:rPr>
            </w:pPr>
            <w:r>
              <w:rPr>
                <w:rFonts w:ascii="新細明體" w:hAnsi="新細明體" w:hint="eastAsia"/>
                <w:sz w:val="16"/>
                <w:szCs w:val="16"/>
              </w:rPr>
              <w:t>1-4-4結合藝術與科技媒體，設計製作生活應用及傳達訊息的作品。</w:t>
            </w:r>
          </w:p>
          <w:p w:rsidR="0016606E" w:rsidRDefault="0016606E" w:rsidP="00F24527">
            <w:pPr>
              <w:ind w:right="57"/>
              <w:rPr>
                <w:rFonts w:ascii="新細明體" w:hAnsi="新細明體"/>
                <w:sz w:val="16"/>
                <w:szCs w:val="16"/>
              </w:rPr>
            </w:pPr>
            <w:r>
              <w:rPr>
                <w:rFonts w:ascii="新細明體" w:hAnsi="新細明體" w:hint="eastAsia"/>
                <w:sz w:val="16"/>
                <w:szCs w:val="16"/>
              </w:rPr>
              <w:t>2-4-5鑑賞各種自然物、人造物與藝術作品，分析其美感與文化特質。</w:t>
            </w:r>
          </w:p>
          <w:p w:rsidR="0016606E" w:rsidRDefault="0016606E" w:rsidP="00F24527">
            <w:pPr>
              <w:ind w:right="57"/>
              <w:rPr>
                <w:rFonts w:ascii="新細明體" w:hAnsi="新細明體"/>
                <w:sz w:val="16"/>
                <w:szCs w:val="16"/>
              </w:rPr>
            </w:pPr>
            <w:r>
              <w:rPr>
                <w:rFonts w:ascii="新細明體" w:hAnsi="新細明體" w:hint="eastAsia"/>
                <w:sz w:val="16"/>
                <w:szCs w:val="16"/>
              </w:rPr>
              <w:t>2-4-8運用資訊科技，蒐集中外藝術資料，了解當代藝術生活趨勢，增廣對藝術文化的認知範圍。</w:t>
            </w:r>
          </w:p>
          <w:p w:rsidR="0016606E" w:rsidRDefault="0016606E" w:rsidP="00F24527">
            <w:pPr>
              <w:ind w:right="57"/>
              <w:rPr>
                <w:rFonts w:ascii="新細明體" w:hAnsi="新細明體"/>
                <w:sz w:val="16"/>
                <w:szCs w:val="16"/>
              </w:rPr>
            </w:pPr>
            <w:r>
              <w:rPr>
                <w:rFonts w:ascii="新細明體" w:hAnsi="新細明體" w:hint="eastAsia"/>
                <w:sz w:val="16"/>
                <w:szCs w:val="16"/>
              </w:rPr>
              <w:t>3-4-10透過有計畫的集體創作與展演活動，表現自動、合作、尊重、秩序、溝通、協調的團隊精神與態度。</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1.認識繪畫構圖及舞臺構圖的關係。</w:t>
            </w:r>
          </w:p>
          <w:p w:rsidR="0016606E" w:rsidRDefault="0016606E" w:rsidP="00F24527">
            <w:pPr>
              <w:ind w:left="57" w:right="57"/>
              <w:rPr>
                <w:rFonts w:ascii="新細明體" w:hAnsi="新細明體"/>
                <w:sz w:val="16"/>
                <w:szCs w:val="16"/>
              </w:rPr>
            </w:pPr>
            <w:r>
              <w:rPr>
                <w:rFonts w:ascii="新細明體" w:hAnsi="新細明體" w:hint="eastAsia"/>
                <w:sz w:val="16"/>
                <w:szCs w:val="16"/>
              </w:rPr>
              <w:t>2.從構圖中尋找人物關係，並編排臺詞推展故事。</w:t>
            </w:r>
          </w:p>
          <w:p w:rsidR="0016606E" w:rsidRDefault="0016606E" w:rsidP="00F24527">
            <w:pPr>
              <w:ind w:left="57" w:right="57"/>
              <w:rPr>
                <w:rFonts w:ascii="新細明體" w:hAnsi="新細明體"/>
                <w:sz w:val="16"/>
                <w:szCs w:val="16"/>
              </w:rPr>
            </w:pPr>
            <w:r>
              <w:rPr>
                <w:rFonts w:ascii="新細明體" w:hAnsi="新細明體" w:hint="eastAsia"/>
                <w:sz w:val="16"/>
                <w:szCs w:val="16"/>
              </w:rPr>
              <w:t>3.認識導演工作。</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1.從繪畫構圖到舞臺構圖。</w:t>
            </w:r>
          </w:p>
          <w:p w:rsidR="0016606E" w:rsidRDefault="0016606E" w:rsidP="00F24527">
            <w:pPr>
              <w:ind w:left="57" w:right="57"/>
              <w:rPr>
                <w:rFonts w:ascii="新細明體" w:hAnsi="新細明體"/>
                <w:sz w:val="16"/>
                <w:szCs w:val="16"/>
              </w:rPr>
            </w:pPr>
            <w:r>
              <w:rPr>
                <w:rFonts w:ascii="新細明體" w:hAnsi="新細明體" w:hint="eastAsia"/>
                <w:sz w:val="16"/>
                <w:szCs w:val="16"/>
              </w:rPr>
              <w:t>2.舞臺條件的限制與取捨。</w:t>
            </w:r>
          </w:p>
          <w:p w:rsidR="0016606E" w:rsidRDefault="0016606E" w:rsidP="00F24527">
            <w:pPr>
              <w:ind w:left="57" w:right="57"/>
              <w:rPr>
                <w:rFonts w:ascii="新細明體" w:hAnsi="新細明體"/>
                <w:sz w:val="16"/>
                <w:szCs w:val="16"/>
              </w:rPr>
            </w:pPr>
            <w:r>
              <w:rPr>
                <w:rFonts w:ascii="新細明體" w:hAnsi="新細明體" w:hint="eastAsia"/>
                <w:sz w:val="16"/>
                <w:szCs w:val="16"/>
              </w:rPr>
              <w:t>3.從構圖中尋找人物、建立關係。</w:t>
            </w:r>
          </w:p>
          <w:p w:rsidR="0016606E" w:rsidRDefault="0016606E" w:rsidP="00F24527">
            <w:pPr>
              <w:ind w:left="57" w:right="57"/>
              <w:rPr>
                <w:rFonts w:ascii="新細明體" w:hAnsi="新細明體"/>
                <w:sz w:val="16"/>
                <w:szCs w:val="16"/>
              </w:rPr>
            </w:pPr>
            <w:r>
              <w:rPr>
                <w:rFonts w:ascii="新細明體" w:hAnsi="新細明體" w:hint="eastAsia"/>
                <w:sz w:val="16"/>
                <w:szCs w:val="16"/>
              </w:rPr>
              <w:t>4.認識舞臺角色的掌握。</w:t>
            </w:r>
          </w:p>
          <w:p w:rsidR="0016606E" w:rsidRDefault="0016606E" w:rsidP="00F24527">
            <w:pPr>
              <w:ind w:left="57" w:right="57"/>
              <w:rPr>
                <w:rFonts w:ascii="新細明體" w:hAnsi="新細明體"/>
                <w:sz w:val="16"/>
                <w:szCs w:val="16"/>
              </w:rPr>
            </w:pPr>
            <w:r>
              <w:rPr>
                <w:rFonts w:ascii="新細明體" w:hAnsi="新細明體" w:hint="eastAsia"/>
                <w:sz w:val="16"/>
                <w:szCs w:val="16"/>
              </w:rPr>
              <w:t>5.從臺詞中展開人物個性。</w:t>
            </w:r>
          </w:p>
          <w:p w:rsidR="0016606E" w:rsidRDefault="0016606E" w:rsidP="00F24527">
            <w:pPr>
              <w:ind w:left="57" w:right="57"/>
              <w:rPr>
                <w:rFonts w:ascii="新細明體" w:hAnsi="新細明體"/>
                <w:sz w:val="16"/>
                <w:szCs w:val="16"/>
              </w:rPr>
            </w:pPr>
            <w:r>
              <w:rPr>
                <w:rFonts w:ascii="新細明體" w:hAnsi="新細明體" w:hint="eastAsia"/>
                <w:sz w:val="16"/>
                <w:szCs w:val="16"/>
              </w:rPr>
              <w:t>6.認識舞臺的靈魂人物——導演。</w:t>
            </w:r>
          </w:p>
          <w:p w:rsidR="0016606E" w:rsidRDefault="0016606E" w:rsidP="00F24527">
            <w:pPr>
              <w:ind w:left="57" w:right="57"/>
              <w:rPr>
                <w:rFonts w:ascii="新細明體" w:hAnsi="新細明體"/>
                <w:sz w:val="16"/>
                <w:szCs w:val="16"/>
              </w:rPr>
            </w:pPr>
            <w:r>
              <w:rPr>
                <w:rFonts w:ascii="新細明體" w:hAnsi="新細明體" w:hint="eastAsia"/>
                <w:sz w:val="16"/>
                <w:szCs w:val="16"/>
              </w:rPr>
              <w:t>7.展開好戲登場活動。</w:t>
            </w:r>
          </w:p>
          <w:p w:rsidR="0016606E" w:rsidRDefault="0016606E" w:rsidP="00F24527">
            <w:pPr>
              <w:ind w:left="57" w:right="57"/>
              <w:rPr>
                <w:rFonts w:ascii="新細明體" w:hAnsi="新細明體"/>
                <w:sz w:val="16"/>
                <w:szCs w:val="16"/>
              </w:rPr>
            </w:pPr>
            <w:r>
              <w:rPr>
                <w:rFonts w:ascii="新細明體" w:hAnsi="新細明體" w:hint="eastAsia"/>
                <w:sz w:val="16"/>
                <w:szCs w:val="16"/>
              </w:rPr>
              <w:t>8.完成非常有藝思學習單：讓人物動起來。</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57" w:right="57"/>
              <w:jc w:val="center"/>
              <w:rPr>
                <w:rFonts w:ascii="新細明體" w:hAnsi="新細明體"/>
                <w:w w:val="120"/>
                <w:sz w:val="16"/>
              </w:rPr>
            </w:pPr>
            <w:r>
              <w:rPr>
                <w:rFonts w:ascii="新細明體" w:hAnsi="新細明體" w:hint="eastAsia"/>
                <w:w w:val="120"/>
                <w:sz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1.圖片、學習單、電腦、教學簡報、單槍投影機等硬體設備及網路資源</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【資訊】</w:t>
            </w:r>
          </w:p>
          <w:p w:rsidR="0016606E" w:rsidRDefault="0016606E" w:rsidP="00F24527">
            <w:pPr>
              <w:ind w:left="57" w:right="57"/>
              <w:rPr>
                <w:rFonts w:ascii="新細明體" w:hAnsi="新細明體"/>
                <w:sz w:val="16"/>
                <w:szCs w:val="16"/>
              </w:rPr>
            </w:pPr>
            <w:r>
              <w:rPr>
                <w:rFonts w:ascii="新細明體" w:hAnsi="新細明體" w:hint="eastAsia"/>
                <w:sz w:val="16"/>
                <w:szCs w:val="16"/>
              </w:rPr>
              <w:t>4-3-5能利用搜尋引擎及搜尋技巧，尋找合適的網路資源。</w:t>
            </w:r>
          </w:p>
          <w:p w:rsidR="0016606E" w:rsidRDefault="0016606E" w:rsidP="00F24527">
            <w:pPr>
              <w:ind w:left="57" w:right="57"/>
              <w:jc w:val="both"/>
              <w:rPr>
                <w:rFonts w:ascii="新細明體" w:hAnsi="新細明體"/>
                <w:sz w:val="16"/>
              </w:rPr>
            </w:pPr>
            <w:r>
              <w:rPr>
                <w:rFonts w:ascii="新細明體" w:hAnsi="新細明體" w:hint="eastAsia"/>
                <w:sz w:val="16"/>
                <w:szCs w:val="16"/>
              </w:rPr>
              <w:t>5-4-3能遵守智慧財產權之法律規定。</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四、表達、溝通與分享</w:t>
            </w:r>
          </w:p>
          <w:p w:rsidR="0016606E" w:rsidRDefault="0016606E" w:rsidP="00F24527">
            <w:pPr>
              <w:ind w:left="57" w:right="57"/>
              <w:rPr>
                <w:rFonts w:ascii="新細明體" w:hAnsi="新細明體"/>
                <w:sz w:val="16"/>
                <w:szCs w:val="16"/>
              </w:rPr>
            </w:pPr>
            <w:r>
              <w:rPr>
                <w:rFonts w:ascii="新細明體" w:hAnsi="新細明體" w:hint="eastAsia"/>
                <w:sz w:val="16"/>
                <w:szCs w:val="16"/>
              </w:rPr>
              <w:t>七、規畫、組織與實踐</w:t>
            </w:r>
          </w:p>
          <w:p w:rsidR="0016606E" w:rsidRDefault="0016606E" w:rsidP="00F24527">
            <w:pPr>
              <w:ind w:left="57" w:right="57"/>
              <w:rPr>
                <w:rFonts w:ascii="新細明體" w:hAnsi="新細明體"/>
                <w:sz w:val="16"/>
                <w:szCs w:val="16"/>
              </w:rPr>
            </w:pPr>
            <w:r>
              <w:rPr>
                <w:rFonts w:ascii="新細明體" w:hAnsi="新細明體" w:hint="eastAsia"/>
                <w:sz w:val="16"/>
                <w:szCs w:val="16"/>
              </w:rPr>
              <w:t>九、主動探索與研究</w:t>
            </w:r>
          </w:p>
        </w:tc>
      </w:tr>
      <w:tr w:rsidR="0016606E" w:rsidRPr="002F6743" w:rsidTr="00F24527">
        <w:trPr>
          <w:cantSplit/>
          <w:trHeight w:val="22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C022A7" w:rsidRDefault="0016606E" w:rsidP="00F24527">
            <w:pPr>
              <w:ind w:left="113" w:right="113"/>
              <w:jc w:val="center"/>
              <w:rPr>
                <w:rFonts w:ascii="新細明體" w:hAnsi="新細明體"/>
                <w:color w:val="FF0000"/>
                <w:w w:val="120"/>
                <w:sz w:val="16"/>
                <w:szCs w:val="24"/>
              </w:rPr>
            </w:pPr>
            <w:r w:rsidRPr="00C022A7">
              <w:rPr>
                <w:rFonts w:ascii="新細明體" w:hAnsi="新細明體" w:hint="eastAsia"/>
                <w:color w:val="FF0000"/>
                <w:w w:val="120"/>
                <w:sz w:val="16"/>
                <w:szCs w:val="24"/>
              </w:rPr>
              <w:lastRenderedPageBreak/>
              <w:t>七(段考)</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C022A7" w:rsidRDefault="0016606E" w:rsidP="00F24527">
            <w:pPr>
              <w:jc w:val="center"/>
              <w:rPr>
                <w:rFonts w:ascii="新細明體" w:hAnsi="新細明體"/>
                <w:color w:val="FF0000"/>
                <w:sz w:val="16"/>
                <w:szCs w:val="24"/>
              </w:rPr>
            </w:pPr>
            <w:r w:rsidRPr="00C022A7">
              <w:rPr>
                <w:rFonts w:ascii="新細明體" w:hAnsi="新細明體" w:hint="eastAsia"/>
                <w:color w:val="FF0000"/>
                <w:sz w:val="16"/>
                <w:szCs w:val="24"/>
              </w:rPr>
              <w:t>3/23</w:t>
            </w:r>
          </w:p>
          <w:p w:rsidR="0016606E" w:rsidRPr="00C022A7" w:rsidRDefault="0016606E" w:rsidP="00F24527">
            <w:pPr>
              <w:jc w:val="center"/>
              <w:rPr>
                <w:rFonts w:ascii="新細明體" w:hAnsi="新細明體"/>
                <w:color w:val="FF0000"/>
                <w:sz w:val="16"/>
                <w:szCs w:val="24"/>
              </w:rPr>
            </w:pPr>
            <w:r w:rsidRPr="00C022A7">
              <w:rPr>
                <w:rFonts w:ascii="新細明體" w:hAnsi="新細明體" w:hint="eastAsia"/>
                <w:color w:val="FF0000"/>
                <w:sz w:val="16"/>
                <w:szCs w:val="24"/>
              </w:rPr>
              <w:t>│</w:t>
            </w:r>
          </w:p>
          <w:p w:rsidR="0016606E" w:rsidRPr="00C022A7" w:rsidRDefault="0016606E" w:rsidP="00F24527">
            <w:pPr>
              <w:jc w:val="center"/>
              <w:rPr>
                <w:rFonts w:ascii="新細明體" w:hAnsi="新細明體"/>
                <w:color w:val="FF0000"/>
                <w:sz w:val="16"/>
                <w:szCs w:val="24"/>
              </w:rPr>
            </w:pPr>
            <w:r w:rsidRPr="00C022A7">
              <w:rPr>
                <w:rFonts w:ascii="新細明體" w:hAnsi="新細明體" w:hint="eastAsia"/>
                <w:color w:val="FF0000"/>
                <w:sz w:val="16"/>
                <w:szCs w:val="24"/>
              </w:rPr>
              <w:t>3/27</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全冊總複習</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right="57"/>
              <w:jc w:val="both"/>
              <w:rPr>
                <w:rFonts w:ascii="新細明體" w:hAnsi="新細明體"/>
                <w:sz w:val="16"/>
                <w:szCs w:val="16"/>
              </w:rPr>
            </w:pPr>
            <w:r>
              <w:rPr>
                <w:rFonts w:ascii="新細明體" w:hAnsi="新細明體" w:hint="eastAsia"/>
                <w:sz w:val="16"/>
                <w:szCs w:val="16"/>
              </w:rPr>
              <w:t>1-4-2體察人群間各種情感的特質，設計關懷社會及自然環境的主題，運用適當的媒體與技法，傳達個人或團體情感與價值觀，發展獨特的表現。</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1-4-4結合藝術與科技媒體，設計製作生活應用及傳達訊息的作品。</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2-4-5鑑賞各種自然物、人造物與藝術作品，分析其美感與文化特質。</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2-4-6辨識及描述各種藝術品內容、形式與媒體的特性。</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2-4-7感受及識別古典藝術與當代藝術、精緻藝術與大眾藝術風格的差異，體會不同時代、社會的藝術生活觀。</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2-4-8運用資訊科技，蒐集中外藝術資料，了解當代藝術生活趨勢，增廣對藝術文化的認知範圍。</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3-4-9養成日常生活中藝術表現與鑑賞的興趣與習慣。</w:t>
            </w:r>
          </w:p>
          <w:p w:rsidR="0016606E" w:rsidRDefault="0016606E" w:rsidP="00F24527">
            <w:pPr>
              <w:ind w:right="57"/>
              <w:rPr>
                <w:rFonts w:ascii="新細明體" w:hAnsi="新細明體"/>
                <w:b/>
                <w:bCs/>
                <w:sz w:val="16"/>
                <w:szCs w:val="20"/>
              </w:rPr>
            </w:pPr>
            <w:r>
              <w:rPr>
                <w:rFonts w:ascii="新細明體" w:hAnsi="新細明體" w:hint="eastAsia"/>
                <w:sz w:val="16"/>
                <w:szCs w:val="16"/>
              </w:rPr>
              <w:t>3-4-10透過有計畫的集體創作與展演活動，表現自動、合作、尊重、秩序、溝通、協調的團隊精神與態度。</w:t>
            </w:r>
          </w:p>
          <w:p w:rsidR="0016606E" w:rsidRDefault="0016606E" w:rsidP="00F24527">
            <w:pPr>
              <w:ind w:right="57"/>
              <w:rPr>
                <w:rFonts w:ascii="新細明體" w:hAnsi="新細明體"/>
                <w:sz w:val="16"/>
                <w:szCs w:val="16"/>
              </w:rPr>
            </w:pPr>
            <w:r>
              <w:rPr>
                <w:rFonts w:ascii="新細明體" w:hAnsi="新細明體" w:hint="eastAsia"/>
                <w:b/>
                <w:bCs/>
                <w:sz w:val="16"/>
              </w:rPr>
              <w:t>【休業式】</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1.了解音樂與繪畫的相互關係與影響。</w:t>
            </w:r>
          </w:p>
          <w:p w:rsidR="0016606E" w:rsidRDefault="0016606E" w:rsidP="00F24527">
            <w:pPr>
              <w:ind w:left="57" w:right="57"/>
              <w:rPr>
                <w:rFonts w:ascii="新細明體" w:hAnsi="新細明體"/>
                <w:sz w:val="16"/>
                <w:szCs w:val="16"/>
              </w:rPr>
            </w:pPr>
            <w:r>
              <w:rPr>
                <w:rFonts w:ascii="新細明體" w:hAnsi="新細明體" w:hint="eastAsia"/>
                <w:sz w:val="16"/>
                <w:szCs w:val="16"/>
              </w:rPr>
              <w:t>2.中音直笛習奏〈粉紅色的旋舞〉選自音樂圖畫書《三顆許願的貓餅乾》。</w:t>
            </w:r>
          </w:p>
          <w:p w:rsidR="0016606E" w:rsidRDefault="0016606E" w:rsidP="00F24527">
            <w:pPr>
              <w:ind w:left="57" w:right="57"/>
              <w:rPr>
                <w:rFonts w:ascii="新細明體" w:hAnsi="新細明體"/>
                <w:sz w:val="16"/>
                <w:szCs w:val="16"/>
              </w:rPr>
            </w:pPr>
            <w:r>
              <w:rPr>
                <w:rFonts w:ascii="新細明體" w:hAnsi="新細明體" w:hint="eastAsia"/>
                <w:sz w:val="16"/>
                <w:szCs w:val="16"/>
              </w:rPr>
              <w:t>3.歌曲習唱〈梵谷之歌〉。</w:t>
            </w:r>
          </w:p>
          <w:p w:rsidR="0016606E" w:rsidRDefault="0016606E" w:rsidP="00F24527">
            <w:pPr>
              <w:ind w:left="57" w:right="57"/>
              <w:rPr>
                <w:rFonts w:ascii="新細明體" w:hAnsi="新細明體"/>
                <w:sz w:val="16"/>
                <w:szCs w:val="16"/>
              </w:rPr>
            </w:pPr>
            <w:r>
              <w:rPr>
                <w:rFonts w:ascii="新細明體" w:hAnsi="新細明體" w:hint="eastAsia"/>
                <w:sz w:val="16"/>
                <w:szCs w:val="16"/>
              </w:rPr>
              <w:t>4.了解藝術品以不同形式融入日常生活中的多元面貌。</w:t>
            </w:r>
          </w:p>
          <w:p w:rsidR="0016606E" w:rsidRDefault="0016606E" w:rsidP="00F24527">
            <w:pPr>
              <w:ind w:left="57" w:right="57"/>
              <w:rPr>
                <w:rFonts w:ascii="新細明體" w:hAnsi="新細明體"/>
                <w:sz w:val="16"/>
                <w:szCs w:val="16"/>
              </w:rPr>
            </w:pPr>
            <w:r>
              <w:rPr>
                <w:rFonts w:ascii="新細明體" w:hAnsi="新細明體" w:hint="eastAsia"/>
                <w:sz w:val="16"/>
                <w:szCs w:val="16"/>
              </w:rPr>
              <w:t>5.認識繪畫構圖及舞臺構圖的關係。</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1.認識音樂與繪畫的相互關係與影響。</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2.中音直笛習奏〈粉紅色的旋舞〉。</w:t>
            </w:r>
          </w:p>
          <w:p w:rsidR="0016606E" w:rsidRDefault="0016606E" w:rsidP="00F24527">
            <w:pPr>
              <w:ind w:left="57" w:right="57"/>
              <w:rPr>
                <w:rFonts w:ascii="新細明體" w:hAnsi="新細明體"/>
                <w:sz w:val="16"/>
                <w:szCs w:val="16"/>
              </w:rPr>
            </w:pPr>
            <w:r>
              <w:rPr>
                <w:rFonts w:ascii="新細明體" w:hAnsi="新細明體" w:hint="eastAsia"/>
                <w:sz w:val="16"/>
                <w:szCs w:val="16"/>
              </w:rPr>
              <w:t>3.歌曲習唱〈梵谷之歌〉。</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4.從商品廣告中，發現藝術名作。</w:t>
            </w:r>
          </w:p>
          <w:p w:rsidR="0016606E" w:rsidRDefault="0016606E" w:rsidP="00F24527">
            <w:pPr>
              <w:ind w:left="57" w:right="57"/>
              <w:rPr>
                <w:rFonts w:ascii="新細明體" w:hAnsi="新細明體"/>
                <w:sz w:val="16"/>
                <w:szCs w:val="16"/>
              </w:rPr>
            </w:pPr>
            <w:r>
              <w:rPr>
                <w:rFonts w:ascii="新細明體" w:hAnsi="新細明體" w:hint="eastAsia"/>
                <w:sz w:val="16"/>
                <w:szCs w:val="16"/>
              </w:rPr>
              <w:t>5.從繪畫構圖到舞臺構圖。</w:t>
            </w:r>
          </w:p>
          <w:p w:rsidR="0016606E" w:rsidRDefault="0016606E" w:rsidP="00F24527">
            <w:pPr>
              <w:ind w:left="57" w:right="57"/>
              <w:rPr>
                <w:rFonts w:ascii="新細明體" w:hAnsi="新細明體"/>
                <w:sz w:val="16"/>
                <w:szCs w:val="16"/>
              </w:rPr>
            </w:pPr>
            <w:r>
              <w:rPr>
                <w:rFonts w:ascii="新細明體" w:hAnsi="新細明體" w:hint="eastAsia"/>
                <w:sz w:val="16"/>
                <w:szCs w:val="16"/>
              </w:rPr>
              <w:t>6.舞臺條件的限制與取捨。</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57" w:right="57"/>
              <w:jc w:val="center"/>
              <w:rPr>
                <w:rFonts w:ascii="新細明體" w:hAnsi="新細明體"/>
                <w:w w:val="120"/>
                <w:sz w:val="16"/>
              </w:rPr>
            </w:pPr>
            <w:r>
              <w:rPr>
                <w:rFonts w:ascii="新細明體" w:hAnsi="新細明體" w:hint="eastAsia"/>
                <w:w w:val="120"/>
                <w:sz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1.圖片、學習單、電腦、教學簡報、單槍投影機等硬體設備及網路資源</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【資訊】</w:t>
            </w:r>
          </w:p>
          <w:p w:rsidR="0016606E" w:rsidRDefault="0016606E" w:rsidP="00F24527">
            <w:pPr>
              <w:ind w:left="57" w:right="57"/>
              <w:rPr>
                <w:rFonts w:ascii="新細明體" w:hAnsi="新細明體"/>
                <w:sz w:val="16"/>
                <w:szCs w:val="16"/>
              </w:rPr>
            </w:pPr>
            <w:r>
              <w:rPr>
                <w:rFonts w:ascii="新細明體" w:hAnsi="新細明體" w:hint="eastAsia"/>
                <w:sz w:val="16"/>
                <w:szCs w:val="16"/>
              </w:rPr>
              <w:t>4-3-5能利用搜尋引擎及搜尋技巧，尋找合適的網路資源。</w:t>
            </w:r>
          </w:p>
          <w:p w:rsidR="0016606E" w:rsidRDefault="0016606E" w:rsidP="00F24527">
            <w:pPr>
              <w:ind w:left="57" w:right="57"/>
              <w:rPr>
                <w:rFonts w:ascii="新細明體" w:hAnsi="新細明體"/>
                <w:sz w:val="16"/>
                <w:szCs w:val="16"/>
              </w:rPr>
            </w:pPr>
            <w:r>
              <w:rPr>
                <w:rFonts w:ascii="新細明體" w:hAnsi="新細明體" w:hint="eastAsia"/>
                <w:sz w:val="16"/>
                <w:szCs w:val="16"/>
              </w:rPr>
              <w:t>5-4-3能遵守智慧財產權之法律規定。</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四、表達、溝通與分享</w:t>
            </w:r>
          </w:p>
          <w:p w:rsidR="0016606E" w:rsidRDefault="0016606E" w:rsidP="00F24527">
            <w:pPr>
              <w:ind w:left="57" w:right="57"/>
              <w:rPr>
                <w:rFonts w:ascii="新細明體" w:hAnsi="新細明體"/>
                <w:sz w:val="16"/>
                <w:szCs w:val="16"/>
              </w:rPr>
            </w:pPr>
            <w:r>
              <w:rPr>
                <w:rFonts w:ascii="新細明體" w:hAnsi="新細明體" w:hint="eastAsia"/>
                <w:sz w:val="16"/>
                <w:szCs w:val="16"/>
              </w:rPr>
              <w:t>七、規畫、組織與實踐</w:t>
            </w:r>
          </w:p>
          <w:p w:rsidR="0016606E" w:rsidRDefault="0016606E" w:rsidP="00F24527">
            <w:pPr>
              <w:ind w:left="57" w:right="57"/>
              <w:rPr>
                <w:rFonts w:ascii="新細明體" w:hAnsi="新細明體"/>
                <w:sz w:val="16"/>
                <w:szCs w:val="16"/>
              </w:rPr>
            </w:pPr>
            <w:r>
              <w:rPr>
                <w:rFonts w:ascii="新細明體" w:hAnsi="新細明體" w:hint="eastAsia"/>
                <w:sz w:val="16"/>
                <w:szCs w:val="16"/>
              </w:rPr>
              <w:t>九、主動探索與研究</w:t>
            </w:r>
          </w:p>
          <w:p w:rsidR="0016606E" w:rsidRDefault="0016606E" w:rsidP="00F24527">
            <w:pPr>
              <w:ind w:left="57" w:right="57"/>
              <w:rPr>
                <w:rFonts w:ascii="新細明體" w:hAnsi="新細明體"/>
                <w:sz w:val="16"/>
                <w:szCs w:val="16"/>
              </w:rPr>
            </w:pPr>
            <w:r>
              <w:rPr>
                <w:rFonts w:ascii="新細明體" w:hAnsi="新細明體" w:hint="eastAsia"/>
                <w:sz w:val="16"/>
                <w:szCs w:val="16"/>
              </w:rPr>
              <w:t>十、獨立思考與解決問題</w:t>
            </w:r>
          </w:p>
        </w:tc>
      </w:tr>
      <w:tr w:rsidR="0016606E" w:rsidRPr="002F6743" w:rsidTr="00F24527">
        <w:trPr>
          <w:cantSplit/>
          <w:trHeight w:val="17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八</w:t>
            </w:r>
          </w:p>
        </w:tc>
        <w:tc>
          <w:tcPr>
            <w:tcW w:w="540" w:type="dxa"/>
            <w:tcBorders>
              <w:top w:val="single" w:sz="4" w:space="0" w:color="auto"/>
              <w:left w:val="single" w:sz="4" w:space="0" w:color="auto"/>
              <w:bottom w:val="single" w:sz="8"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Pr>
                <w:rFonts w:ascii="新細明體" w:hAnsi="新細明體" w:hint="eastAsia"/>
                <w:color w:val="000000"/>
                <w:sz w:val="16"/>
                <w:szCs w:val="24"/>
              </w:rPr>
              <w:t>3/30</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4/</w:t>
            </w:r>
            <w:r>
              <w:rPr>
                <w:rFonts w:ascii="新細明體" w:hAnsi="新細明體" w:hint="eastAsia"/>
                <w:color w:val="000000"/>
                <w:sz w:val="16"/>
                <w:szCs w:val="24"/>
              </w:rPr>
              <w:t>3</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視覺藝術</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貼近生活的民俗藝術</w:t>
            </w:r>
          </w:p>
        </w:tc>
        <w:tc>
          <w:tcPr>
            <w:tcW w:w="168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1-4-1了解藝術創作與社會文化的關係，表現獨立的思考能力，嘗試多元的藝術創作。</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1-4-3嘗試各種藝術媒體，探求傳統與非傳統藝術風格的差異。</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2-4-5鑑賞各種自然物、人造物與藝術作品，分析其美感與文化特質。</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2-4-6辨識及描述各種藝術品內容、形式與媒體的特性。</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2-4-7感受及識別古典藝術與當代藝術、精緻藝術與大眾藝術風格的差異，體會不同時代、社會的藝術生活與價值觀。</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3-4-9養成日常生活中藝術表現與鑑賞的興趣與習慣。</w:t>
            </w:r>
          </w:p>
        </w:tc>
        <w:tc>
          <w:tcPr>
            <w:tcW w:w="108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1.了解民俗藝術的特色。</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2.認識民俗藝術的多元面貌與創作媒材。</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3.透過欣賞民俗藝術，讓學生觀察、體會地方文化特色與魅力。4.學習民俗藝術的創作。</w:t>
            </w:r>
          </w:p>
        </w:tc>
        <w:tc>
          <w:tcPr>
            <w:tcW w:w="168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1.探討民俗藝術與純藝術創作與表現的異同為何。</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2.說明民俗藝術的分類，並賞析課文中的圖片。</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3.依課前蒐集到的資料，分享民俗藝術與在地文化的關聯性。</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4.介紹民俗藝術吉祥圖案的造形與含義。</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5.解析融入民俗藝術的創作與設計。</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6.綜合上一節課對臺灣民俗藝術的介紹，鼓勵學生發揮創意，腦力激盪練習。</w:t>
            </w:r>
          </w:p>
        </w:tc>
        <w:tc>
          <w:tcPr>
            <w:tcW w:w="3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ind w:left="57" w:right="57"/>
              <w:jc w:val="center"/>
              <w:rPr>
                <w:rFonts w:ascii="新細明體" w:hAnsi="新細明體"/>
                <w:w w:val="120"/>
                <w:sz w:val="16"/>
                <w:szCs w:val="16"/>
              </w:rPr>
            </w:pPr>
            <w:r>
              <w:rPr>
                <w:rFonts w:ascii="新細明體" w:hAnsi="新細明體" w:hint="eastAsia"/>
                <w:w w:val="120"/>
                <w:sz w:val="16"/>
                <w:szCs w:val="16"/>
              </w:rPr>
              <w:t>3</w:t>
            </w:r>
          </w:p>
        </w:tc>
        <w:tc>
          <w:tcPr>
            <w:tcW w:w="96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1.圖片、學習單、電腦、教學簡報、單槍投影機等硬體設備及網路資源</w:t>
            </w:r>
          </w:p>
        </w:tc>
        <w:tc>
          <w:tcPr>
            <w:tcW w:w="96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【性別平等】</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3-4-1運用各種資訊、科技與媒體資源解決問題，不受性別的限制。</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【人權】</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2-4-1了解文化權並能欣賞、包容文化差異。</w:t>
            </w:r>
          </w:p>
        </w:tc>
        <w:tc>
          <w:tcPr>
            <w:tcW w:w="840" w:type="dxa"/>
            <w:tcBorders>
              <w:top w:val="single" w:sz="4" w:space="0" w:color="auto"/>
              <w:left w:val="single" w:sz="4" w:space="0" w:color="auto"/>
              <w:bottom w:val="single" w:sz="8"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十、獨立思考與解決問題</w:t>
            </w:r>
          </w:p>
        </w:tc>
      </w:tr>
      <w:tr w:rsidR="0016606E" w:rsidRPr="002F6743" w:rsidTr="00F24527">
        <w:trPr>
          <w:cantSplit/>
          <w:trHeight w:val="17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lastRenderedPageBreak/>
              <w:t>八</w:t>
            </w:r>
          </w:p>
        </w:tc>
        <w:tc>
          <w:tcPr>
            <w:tcW w:w="540" w:type="dxa"/>
            <w:tcBorders>
              <w:top w:val="single" w:sz="4" w:space="0" w:color="auto"/>
              <w:left w:val="single" w:sz="4" w:space="0" w:color="auto"/>
              <w:bottom w:val="single" w:sz="8"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Pr>
                <w:rFonts w:ascii="新細明體" w:hAnsi="新細明體" w:hint="eastAsia"/>
                <w:color w:val="000000"/>
                <w:sz w:val="16"/>
                <w:szCs w:val="24"/>
              </w:rPr>
              <w:t>3/30</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4/</w:t>
            </w:r>
            <w:r>
              <w:rPr>
                <w:rFonts w:ascii="新細明體" w:hAnsi="新細明體" w:hint="eastAsia"/>
                <w:color w:val="000000"/>
                <w:sz w:val="16"/>
                <w:szCs w:val="24"/>
              </w:rPr>
              <w:t>3</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視覺藝術</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貼近生活的民俗藝術、挑戰視覺的創意</w:t>
            </w:r>
          </w:p>
        </w:tc>
        <w:tc>
          <w:tcPr>
            <w:tcW w:w="168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1-4-1了解藝術創作與社會文化的關係，表現獨立的思考能力，嘗試多元的藝術創作。</w:t>
            </w:r>
          </w:p>
          <w:p w:rsidR="0016606E" w:rsidRDefault="0016606E" w:rsidP="00F24527">
            <w:pPr>
              <w:ind w:left="57" w:right="57"/>
              <w:rPr>
                <w:rFonts w:ascii="新細明體" w:hAnsi="新細明體"/>
                <w:sz w:val="16"/>
                <w:szCs w:val="16"/>
              </w:rPr>
            </w:pPr>
            <w:r>
              <w:rPr>
                <w:rFonts w:ascii="新細明體" w:hAnsi="新細明體" w:hint="eastAsia"/>
                <w:sz w:val="16"/>
                <w:szCs w:val="16"/>
              </w:rPr>
              <w:t>1-4-3嘗試各種藝術媒體，探求傳統與非傳統藝術風格的差異。</w:t>
            </w:r>
          </w:p>
          <w:p w:rsidR="0016606E" w:rsidRDefault="0016606E" w:rsidP="00F24527">
            <w:pPr>
              <w:ind w:left="57" w:right="57"/>
              <w:rPr>
                <w:rFonts w:ascii="新細明體" w:hAnsi="新細明體"/>
                <w:sz w:val="16"/>
                <w:szCs w:val="16"/>
              </w:rPr>
            </w:pPr>
            <w:r>
              <w:rPr>
                <w:rFonts w:ascii="新細明體" w:hAnsi="新細明體" w:hint="eastAsia"/>
                <w:sz w:val="16"/>
                <w:szCs w:val="16"/>
              </w:rPr>
              <w:t>2-4-5鑑賞各種自然物、人造物與藝術作品，分析其美感與文化特質。</w:t>
            </w:r>
          </w:p>
          <w:p w:rsidR="0016606E" w:rsidRDefault="0016606E" w:rsidP="00F24527">
            <w:pPr>
              <w:ind w:left="57" w:right="57"/>
              <w:rPr>
                <w:rFonts w:ascii="新細明體" w:hAnsi="新細明體"/>
                <w:sz w:val="16"/>
                <w:szCs w:val="16"/>
              </w:rPr>
            </w:pPr>
            <w:r>
              <w:rPr>
                <w:rFonts w:ascii="新細明體" w:hAnsi="新細明體" w:hint="eastAsia"/>
                <w:sz w:val="16"/>
                <w:szCs w:val="16"/>
              </w:rPr>
              <w:t>2-4-6辨識及描述各種藝術品內容、形式與媒體的特性。</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2-4-7感受及識別古典藝術與當代藝術、精緻藝術與大眾藝術風格的差異，體會不同時代、社會的藝術生活與價值觀。</w:t>
            </w:r>
          </w:p>
          <w:p w:rsidR="0016606E" w:rsidRDefault="0016606E" w:rsidP="00F24527">
            <w:pPr>
              <w:ind w:left="57" w:right="57"/>
              <w:rPr>
                <w:rFonts w:ascii="新細明體" w:hAnsi="新細明體"/>
                <w:sz w:val="16"/>
                <w:szCs w:val="16"/>
              </w:rPr>
            </w:pPr>
            <w:r>
              <w:rPr>
                <w:rFonts w:ascii="新細明體" w:hAnsi="新細明體" w:hint="eastAsia"/>
                <w:sz w:val="16"/>
                <w:szCs w:val="16"/>
              </w:rPr>
              <w:t>3-4-9養成日常生活中藝術表現與鑑賞的興趣與習慣。</w:t>
            </w:r>
          </w:p>
        </w:tc>
        <w:tc>
          <w:tcPr>
            <w:tcW w:w="108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【貼近生活的民俗藝術】</w:t>
            </w:r>
          </w:p>
          <w:p w:rsidR="0016606E" w:rsidRDefault="0016606E" w:rsidP="00F24527">
            <w:pPr>
              <w:ind w:left="57" w:right="57"/>
              <w:rPr>
                <w:rFonts w:ascii="新細明體" w:hAnsi="新細明體"/>
                <w:sz w:val="16"/>
                <w:szCs w:val="16"/>
              </w:rPr>
            </w:pPr>
            <w:r>
              <w:rPr>
                <w:rFonts w:ascii="新細明體" w:hAnsi="新細明體" w:hint="eastAsia"/>
                <w:sz w:val="16"/>
                <w:szCs w:val="16"/>
              </w:rPr>
              <w:t>1.了解民俗藝術的特色。</w:t>
            </w:r>
          </w:p>
          <w:p w:rsidR="0016606E" w:rsidRDefault="0016606E" w:rsidP="00F24527">
            <w:pPr>
              <w:ind w:left="57" w:right="57"/>
              <w:rPr>
                <w:rFonts w:ascii="新細明體" w:hAnsi="新細明體"/>
                <w:sz w:val="16"/>
                <w:szCs w:val="16"/>
              </w:rPr>
            </w:pPr>
            <w:r>
              <w:rPr>
                <w:rFonts w:ascii="新細明體" w:hAnsi="新細明體" w:hint="eastAsia"/>
                <w:sz w:val="16"/>
                <w:szCs w:val="16"/>
              </w:rPr>
              <w:t>2.認識民俗藝術的多元面貌與創作媒材。</w:t>
            </w:r>
          </w:p>
          <w:p w:rsidR="0016606E" w:rsidRDefault="0016606E" w:rsidP="00F24527">
            <w:pPr>
              <w:ind w:left="57" w:right="57"/>
              <w:rPr>
                <w:rFonts w:ascii="新細明體" w:hAnsi="新細明體"/>
                <w:sz w:val="16"/>
                <w:szCs w:val="16"/>
              </w:rPr>
            </w:pPr>
            <w:r>
              <w:rPr>
                <w:rFonts w:ascii="新細明體" w:hAnsi="新細明體" w:hint="eastAsia"/>
                <w:sz w:val="16"/>
                <w:szCs w:val="16"/>
              </w:rPr>
              <w:t>3.透過欣賞民俗藝術，讓學生觀察、體會地方文化特色與魅力。</w:t>
            </w:r>
          </w:p>
          <w:p w:rsidR="0016606E" w:rsidRDefault="0016606E" w:rsidP="00F24527">
            <w:pPr>
              <w:ind w:left="57" w:right="57"/>
              <w:rPr>
                <w:rFonts w:ascii="新細明體" w:hAnsi="新細明體"/>
                <w:sz w:val="16"/>
                <w:szCs w:val="16"/>
              </w:rPr>
            </w:pPr>
            <w:r>
              <w:rPr>
                <w:rFonts w:ascii="新細明體" w:hAnsi="新細明體" w:hint="eastAsia"/>
                <w:sz w:val="16"/>
                <w:szCs w:val="16"/>
              </w:rPr>
              <w:t>4.學習民俗藝術的創作。</w:t>
            </w:r>
          </w:p>
          <w:p w:rsidR="0016606E" w:rsidRDefault="0016606E" w:rsidP="00F24527">
            <w:pPr>
              <w:ind w:left="57" w:right="57"/>
              <w:rPr>
                <w:rFonts w:ascii="新細明體" w:hAnsi="新細明體"/>
                <w:sz w:val="16"/>
                <w:szCs w:val="16"/>
              </w:rPr>
            </w:pPr>
            <w:r>
              <w:rPr>
                <w:rFonts w:ascii="新細明體" w:hAnsi="新細明體" w:hint="eastAsia"/>
                <w:sz w:val="16"/>
                <w:szCs w:val="16"/>
              </w:rPr>
              <w:t>【挑戰視覺的創意】</w:t>
            </w:r>
          </w:p>
          <w:p w:rsidR="0016606E" w:rsidRDefault="0016606E" w:rsidP="00F24527">
            <w:pPr>
              <w:ind w:left="57" w:right="57"/>
              <w:rPr>
                <w:rFonts w:ascii="新細明體" w:hAnsi="新細明體"/>
                <w:sz w:val="16"/>
                <w:szCs w:val="16"/>
              </w:rPr>
            </w:pPr>
            <w:r>
              <w:rPr>
                <w:rFonts w:ascii="新細明體" w:hAnsi="新細明體" w:hint="eastAsia"/>
                <w:sz w:val="16"/>
                <w:szCs w:val="16"/>
              </w:rPr>
              <w:t>1.了解具象與抽象間的轉換。</w:t>
            </w:r>
          </w:p>
          <w:p w:rsidR="0016606E" w:rsidRDefault="0016606E" w:rsidP="00F24527">
            <w:pPr>
              <w:ind w:left="57" w:right="57"/>
              <w:rPr>
                <w:rFonts w:ascii="新細明體" w:hAnsi="新細明體"/>
                <w:sz w:val="16"/>
                <w:szCs w:val="16"/>
              </w:rPr>
            </w:pPr>
            <w:r>
              <w:rPr>
                <w:rFonts w:ascii="新細明體" w:hAnsi="新細明體" w:hint="eastAsia"/>
                <w:sz w:val="16"/>
                <w:szCs w:val="16"/>
              </w:rPr>
              <w:t>2.認識以變形與錯視手法表現的藝術作品。</w:t>
            </w:r>
          </w:p>
        </w:tc>
        <w:tc>
          <w:tcPr>
            <w:tcW w:w="168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【貼近生活的民俗藝術】</w:t>
            </w:r>
          </w:p>
          <w:p w:rsidR="0016606E" w:rsidRDefault="0016606E" w:rsidP="00F24527">
            <w:pPr>
              <w:ind w:left="57" w:right="57"/>
              <w:rPr>
                <w:rFonts w:ascii="新細明體" w:hAnsi="新細明體"/>
                <w:sz w:val="16"/>
                <w:szCs w:val="16"/>
              </w:rPr>
            </w:pPr>
            <w:r>
              <w:rPr>
                <w:rFonts w:ascii="新細明體" w:hAnsi="新細明體" w:hint="eastAsia"/>
                <w:sz w:val="16"/>
                <w:szCs w:val="16"/>
              </w:rPr>
              <w:t>1.解說剪紙創作的原理與步驟。</w:t>
            </w:r>
          </w:p>
          <w:p w:rsidR="0016606E" w:rsidRDefault="0016606E" w:rsidP="00F24527">
            <w:pPr>
              <w:ind w:left="57" w:right="57"/>
              <w:rPr>
                <w:rFonts w:ascii="新細明體" w:hAnsi="新細明體"/>
                <w:sz w:val="16"/>
                <w:szCs w:val="16"/>
              </w:rPr>
            </w:pPr>
            <w:r>
              <w:rPr>
                <w:rFonts w:ascii="新細明體" w:hAnsi="新細明體" w:hint="eastAsia"/>
                <w:sz w:val="16"/>
                <w:szCs w:val="16"/>
              </w:rPr>
              <w:t>2.進行「剪出吉祥，帶來如意」創作活動。</w:t>
            </w:r>
          </w:p>
          <w:p w:rsidR="0016606E" w:rsidRDefault="0016606E" w:rsidP="00F24527">
            <w:pPr>
              <w:ind w:left="57" w:right="57"/>
              <w:rPr>
                <w:rFonts w:ascii="新細明體" w:hAnsi="新細明體"/>
                <w:sz w:val="16"/>
                <w:szCs w:val="16"/>
              </w:rPr>
            </w:pPr>
            <w:r>
              <w:rPr>
                <w:rFonts w:ascii="新細明體" w:hAnsi="新細明體" w:hint="eastAsia"/>
                <w:sz w:val="16"/>
                <w:szCs w:val="16"/>
              </w:rPr>
              <w:t>3.發表與分享。</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4.完成「非常有藝思」學習單。</w:t>
            </w:r>
          </w:p>
          <w:p w:rsidR="0016606E" w:rsidRDefault="0016606E" w:rsidP="00F24527">
            <w:pPr>
              <w:ind w:left="57" w:right="57"/>
              <w:rPr>
                <w:rFonts w:ascii="新細明體" w:hAnsi="新細明體"/>
                <w:sz w:val="16"/>
                <w:szCs w:val="16"/>
              </w:rPr>
            </w:pPr>
            <w:r>
              <w:rPr>
                <w:rFonts w:ascii="新細明體" w:hAnsi="新細明體" w:hint="eastAsia"/>
                <w:sz w:val="16"/>
                <w:szCs w:val="16"/>
              </w:rPr>
              <w:t>【挑戰視覺的創意】</w:t>
            </w:r>
          </w:p>
          <w:p w:rsidR="0016606E" w:rsidRDefault="0016606E" w:rsidP="00F24527">
            <w:pPr>
              <w:ind w:left="57" w:right="57"/>
              <w:rPr>
                <w:rFonts w:ascii="新細明體" w:hAnsi="新細明體"/>
                <w:sz w:val="16"/>
                <w:szCs w:val="16"/>
              </w:rPr>
            </w:pPr>
            <w:r>
              <w:rPr>
                <w:rFonts w:ascii="新細明體" w:hAnsi="新細明體" w:hint="eastAsia"/>
                <w:sz w:val="16"/>
                <w:szCs w:val="16"/>
              </w:rPr>
              <w:t>1.觀察抽象與具象。</w:t>
            </w:r>
          </w:p>
          <w:p w:rsidR="0016606E" w:rsidRDefault="0016606E" w:rsidP="00F24527">
            <w:pPr>
              <w:ind w:left="57" w:right="57"/>
              <w:jc w:val="both"/>
              <w:rPr>
                <w:rFonts w:ascii="新細明體" w:hAnsi="新細明體" w:cs="DFHeiStd-W5"/>
                <w:kern w:val="0"/>
                <w:sz w:val="23"/>
                <w:szCs w:val="23"/>
              </w:rPr>
            </w:pPr>
            <w:r>
              <w:rPr>
                <w:rFonts w:ascii="新細明體" w:hAnsi="新細明體" w:hint="eastAsia"/>
                <w:sz w:val="16"/>
                <w:szCs w:val="16"/>
              </w:rPr>
              <w:t>2.認識扭曲影像的還原——變形畫。</w:t>
            </w:r>
          </w:p>
        </w:tc>
        <w:tc>
          <w:tcPr>
            <w:tcW w:w="3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ind w:left="57" w:right="57"/>
              <w:jc w:val="center"/>
              <w:rPr>
                <w:rFonts w:ascii="新細明體" w:hAnsi="新細明體"/>
                <w:w w:val="120"/>
                <w:sz w:val="16"/>
                <w:szCs w:val="16"/>
              </w:rPr>
            </w:pPr>
            <w:r>
              <w:rPr>
                <w:rFonts w:ascii="新細明體" w:hAnsi="新細明體" w:hint="eastAsia"/>
                <w:w w:val="120"/>
                <w:sz w:val="16"/>
                <w:szCs w:val="16"/>
              </w:rPr>
              <w:t>3</w:t>
            </w:r>
          </w:p>
        </w:tc>
        <w:tc>
          <w:tcPr>
            <w:tcW w:w="96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jc w:val="both"/>
              <w:rPr>
                <w:rFonts w:ascii="新細明體" w:hAnsi="新細明體"/>
                <w:szCs w:val="16"/>
              </w:rPr>
            </w:pPr>
            <w:r>
              <w:rPr>
                <w:rFonts w:ascii="新細明體" w:hAnsi="新細明體" w:hint="eastAsia"/>
                <w:sz w:val="16"/>
                <w:szCs w:val="16"/>
              </w:rPr>
              <w:t>1.圖片、學習單、電腦、教學簡報、單槍投影機等硬體設備及網路資源</w:t>
            </w:r>
          </w:p>
        </w:tc>
        <w:tc>
          <w:tcPr>
            <w:tcW w:w="96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【性別平等】</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3-4-1運用各種資訊、科技與媒體資源解決問題，不受性別的限制。</w:t>
            </w:r>
          </w:p>
          <w:p w:rsidR="0016606E" w:rsidRDefault="0016606E" w:rsidP="00F24527">
            <w:pPr>
              <w:pStyle w:val="af"/>
              <w:ind w:left="57" w:right="57"/>
              <w:jc w:val="both"/>
              <w:rPr>
                <w:rFonts w:ascii="新細明體" w:eastAsia="新細明體" w:hAnsi="新細明體"/>
                <w:sz w:val="16"/>
                <w:szCs w:val="20"/>
              </w:rPr>
            </w:pPr>
            <w:r>
              <w:rPr>
                <w:rFonts w:ascii="新細明體" w:eastAsia="新細明體" w:hAnsi="新細明體" w:hint="eastAsia"/>
                <w:sz w:val="16"/>
              </w:rPr>
              <w:t>【生涯發展】</w:t>
            </w:r>
          </w:p>
          <w:p w:rsidR="0016606E" w:rsidRDefault="0016606E" w:rsidP="00F24527">
            <w:pPr>
              <w:pStyle w:val="af"/>
              <w:ind w:left="57" w:right="57"/>
              <w:jc w:val="both"/>
              <w:rPr>
                <w:rFonts w:ascii="新細明體" w:eastAsia="新細明體" w:hAnsi="新細明體"/>
                <w:sz w:val="16"/>
              </w:rPr>
            </w:pPr>
            <w:r>
              <w:rPr>
                <w:rFonts w:ascii="新細明體" w:eastAsia="新細明體" w:hAnsi="新細明體" w:hint="eastAsia"/>
                <w:sz w:val="16"/>
              </w:rPr>
              <w:t>2-3-2了解自己的興趣、性向、價值觀及人格特質所適合發展的方向。</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【人權】</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2-4-1了解文化權並能欣賞、包容文化差異。</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【海洋】</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3-4-6能運用音樂、視覺藝術、表演藝術等形式，鑑賞與創作海洋為主題的藝術。</w:t>
            </w:r>
          </w:p>
        </w:tc>
        <w:tc>
          <w:tcPr>
            <w:tcW w:w="840" w:type="dxa"/>
            <w:tcBorders>
              <w:top w:val="single" w:sz="4" w:space="0" w:color="auto"/>
              <w:left w:val="single" w:sz="4" w:space="0" w:color="auto"/>
              <w:bottom w:val="single" w:sz="8"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七、規畫、組織與實踐</w:t>
            </w:r>
          </w:p>
          <w:p w:rsidR="0016606E" w:rsidRDefault="0016606E" w:rsidP="00F24527">
            <w:pPr>
              <w:ind w:left="57" w:right="57"/>
              <w:rPr>
                <w:rFonts w:ascii="新細明體" w:hAnsi="新細明體"/>
                <w:sz w:val="16"/>
                <w:szCs w:val="16"/>
              </w:rPr>
            </w:pPr>
            <w:r>
              <w:rPr>
                <w:rFonts w:ascii="新細明體" w:hAnsi="新細明體" w:hint="eastAsia"/>
                <w:sz w:val="16"/>
                <w:szCs w:val="16"/>
              </w:rPr>
              <w:t>九、主動探索與研究</w:t>
            </w:r>
          </w:p>
          <w:p w:rsidR="0016606E" w:rsidRDefault="0016606E" w:rsidP="00F24527">
            <w:pPr>
              <w:ind w:left="57" w:right="57"/>
              <w:rPr>
                <w:rFonts w:ascii="新細明體" w:hAnsi="新細明體"/>
                <w:sz w:val="16"/>
                <w:szCs w:val="16"/>
              </w:rPr>
            </w:pPr>
            <w:r>
              <w:rPr>
                <w:rFonts w:ascii="新細明體" w:hAnsi="新細明體" w:hint="eastAsia"/>
                <w:sz w:val="16"/>
                <w:szCs w:val="16"/>
              </w:rPr>
              <w:t>十、獨立思考與解決問題</w:t>
            </w:r>
          </w:p>
        </w:tc>
      </w:tr>
      <w:tr w:rsidR="0016606E" w:rsidRPr="002F6743" w:rsidTr="00F24527">
        <w:trPr>
          <w:cantSplit/>
          <w:trHeight w:val="17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八</w:t>
            </w:r>
          </w:p>
        </w:tc>
        <w:tc>
          <w:tcPr>
            <w:tcW w:w="540" w:type="dxa"/>
            <w:tcBorders>
              <w:top w:val="single" w:sz="4" w:space="0" w:color="auto"/>
              <w:left w:val="single" w:sz="4" w:space="0" w:color="auto"/>
              <w:bottom w:val="single" w:sz="8"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Pr>
                <w:rFonts w:ascii="新細明體" w:hAnsi="新細明體" w:hint="eastAsia"/>
                <w:color w:val="000000"/>
                <w:sz w:val="16"/>
                <w:szCs w:val="24"/>
              </w:rPr>
              <w:t>3/30</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4/</w:t>
            </w:r>
            <w:r>
              <w:rPr>
                <w:rFonts w:ascii="新細明體" w:hAnsi="新細明體" w:hint="eastAsia"/>
                <w:color w:val="000000"/>
                <w:sz w:val="16"/>
                <w:szCs w:val="24"/>
              </w:rPr>
              <w:t>3</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視覺藝術</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挑戰視覺的創意</w:t>
            </w:r>
          </w:p>
        </w:tc>
        <w:tc>
          <w:tcPr>
            <w:tcW w:w="168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2-4-6辨識及描述各種藝術品內容、形式與媒體的特性。</w:t>
            </w:r>
          </w:p>
          <w:p w:rsidR="0016606E" w:rsidRDefault="0016606E" w:rsidP="00F24527">
            <w:pPr>
              <w:ind w:left="57" w:right="57"/>
              <w:rPr>
                <w:rFonts w:ascii="新細明體" w:hAnsi="新細明體"/>
                <w:sz w:val="16"/>
                <w:szCs w:val="16"/>
              </w:rPr>
            </w:pPr>
            <w:r>
              <w:rPr>
                <w:rFonts w:ascii="新細明體" w:hAnsi="新細明體" w:hint="eastAsia"/>
                <w:sz w:val="16"/>
                <w:szCs w:val="16"/>
              </w:rPr>
              <w:t>3-4-9養成日常生活中藝術表現與鑑賞的興趣與習慣。</w:t>
            </w:r>
          </w:p>
        </w:tc>
        <w:tc>
          <w:tcPr>
            <w:tcW w:w="108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1.認識以變形與錯視手法表現的藝術作品。</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2.嘗試以變形與錯視的手法進行創作。</w:t>
            </w:r>
          </w:p>
        </w:tc>
        <w:tc>
          <w:tcPr>
            <w:tcW w:w="168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1.介紹利用雙重意義手法創作的藝術作品。</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2.介紹利用錯視手法創作的雕塑作品。</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3.說明「圖」與「地」的概念。</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4.介紹以圖與地關係變換進行創作的作品。</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5.進行創作活動。</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6.完成非常有藝思學習單：具有創意的錯視圖形。</w:t>
            </w:r>
          </w:p>
        </w:tc>
        <w:tc>
          <w:tcPr>
            <w:tcW w:w="3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ind w:left="57" w:right="57"/>
              <w:jc w:val="center"/>
              <w:rPr>
                <w:rFonts w:ascii="新細明體" w:hAnsi="新細明體"/>
                <w:sz w:val="16"/>
                <w:szCs w:val="16"/>
              </w:rPr>
            </w:pPr>
            <w:r>
              <w:rPr>
                <w:rFonts w:ascii="新細明體" w:hAnsi="新細明體" w:hint="eastAsia"/>
                <w:sz w:val="16"/>
                <w:szCs w:val="16"/>
              </w:rPr>
              <w:t>3</w:t>
            </w:r>
          </w:p>
        </w:tc>
        <w:tc>
          <w:tcPr>
            <w:tcW w:w="96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1.圖片、學習單、電腦、教學簡報、單槍投影機等硬體設備及網路資源</w:t>
            </w:r>
          </w:p>
        </w:tc>
        <w:tc>
          <w:tcPr>
            <w:tcW w:w="96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8" w:space="0" w:color="auto"/>
              <w:right w:val="single" w:sz="4" w:space="0" w:color="auto"/>
            </w:tcBorders>
          </w:tcPr>
          <w:p w:rsidR="0016606E" w:rsidRDefault="0016606E" w:rsidP="00F24527">
            <w:pPr>
              <w:pStyle w:val="af"/>
              <w:ind w:left="57" w:right="57"/>
              <w:jc w:val="both"/>
              <w:rPr>
                <w:rFonts w:ascii="新細明體" w:eastAsia="新細明體" w:hAnsi="新細明體"/>
                <w:sz w:val="16"/>
              </w:rPr>
            </w:pPr>
            <w:r>
              <w:rPr>
                <w:rFonts w:ascii="新細明體" w:eastAsia="新細明體" w:hAnsi="新細明體" w:hint="eastAsia"/>
                <w:sz w:val="16"/>
              </w:rPr>
              <w:t>【生涯發展】</w:t>
            </w:r>
          </w:p>
          <w:p w:rsidR="0016606E" w:rsidRDefault="0016606E" w:rsidP="00F24527">
            <w:pPr>
              <w:pStyle w:val="af"/>
              <w:ind w:left="57" w:right="57"/>
              <w:jc w:val="both"/>
              <w:rPr>
                <w:rFonts w:ascii="新細明體" w:eastAsia="新細明體" w:hAnsi="新細明體"/>
                <w:sz w:val="16"/>
              </w:rPr>
            </w:pPr>
            <w:r>
              <w:rPr>
                <w:rFonts w:ascii="新細明體" w:eastAsia="新細明體" w:hAnsi="新細明體" w:hint="eastAsia"/>
                <w:sz w:val="16"/>
              </w:rPr>
              <w:t>2-3-2了解自己的興趣、性向、價值觀及人格特質所適合發展的方向。</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【海洋】</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3-4-6能運用音樂、視覺藝術、表演藝術等形式，鑑賞與創作海洋為主題的藝術。</w:t>
            </w:r>
          </w:p>
        </w:tc>
        <w:tc>
          <w:tcPr>
            <w:tcW w:w="840" w:type="dxa"/>
            <w:tcBorders>
              <w:top w:val="single" w:sz="4" w:space="0" w:color="auto"/>
              <w:left w:val="single" w:sz="4" w:space="0" w:color="auto"/>
              <w:bottom w:val="single" w:sz="8" w:space="0" w:color="auto"/>
              <w:right w:val="single" w:sz="12"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七、規畫、組織與實踐</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九、主動探索與研究</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十、獨立思考與解決問題</w:t>
            </w:r>
          </w:p>
        </w:tc>
      </w:tr>
      <w:tr w:rsidR="0016606E" w:rsidRPr="002F6743" w:rsidTr="00F24527">
        <w:trPr>
          <w:cantSplit/>
          <w:trHeight w:val="291"/>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九</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4/</w:t>
            </w:r>
            <w:r>
              <w:rPr>
                <w:rFonts w:ascii="新細明體" w:hAnsi="新細明體" w:hint="eastAsia"/>
                <w:color w:val="000000"/>
                <w:sz w:val="16"/>
                <w:szCs w:val="24"/>
              </w:rPr>
              <w:t>6</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4/1</w:t>
            </w:r>
            <w:r>
              <w:rPr>
                <w:rFonts w:ascii="新細明體" w:hAnsi="新細明體" w:hint="eastAsia"/>
                <w:color w:val="000000"/>
                <w:sz w:val="16"/>
                <w:szCs w:val="24"/>
              </w:rPr>
              <w:t>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視覺藝術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挑戰視覺的創意、多樣的雕塑</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2-4-5鑑賞各種自然物、人造物與藝術作品，分析其美感與文化特質。</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2-4-6辨識及描述各種藝術品內容、形式與媒體的特性。</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2-4-7感受及識別古典藝術與當代藝術、精緻藝術與大眾藝術風格的差異，體會不同時代、社會的藝術生活與價值觀。</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2-4-8運用資訊科技，蒐集中外藝術資料，了解當代藝術生活趨勢，增廣對藝術文化的認知範圍。</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3-4-9養成日常生活中藝術表現與鑑賞的興趣與習慣。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【挑戰視覺的創意】</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1.認識以變形與錯視手法表現的藝術作品。</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2.嘗試以變形與錯視的手法進行創作。</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【多樣的雕塑】</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1.認識雕塑的特質與種類。</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2.欣賞雕塑作品呈現的多樣性與媒材的多元化。</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【挑戰視覺的創意】</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1.進行創作活動。</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2.完成非常有藝思學習單：具有創意的錯視圖形。</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【多樣的雕塑】</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1.了解雕塑的特性。</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2.分組找尋資料與報告。</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3.了解雕塑的種類。</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4.分組報告。</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57" w:right="57"/>
              <w:jc w:val="center"/>
              <w:rPr>
                <w:rFonts w:ascii="新細明體" w:hAnsi="新細明體"/>
                <w:sz w:val="16"/>
                <w:szCs w:val="16"/>
              </w:rPr>
            </w:pPr>
            <w:r>
              <w:rPr>
                <w:rFonts w:ascii="新細明體" w:hAnsi="新細明體" w:hint="eastAsia"/>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8"/>
              </w:rPr>
            </w:pPr>
            <w:r>
              <w:rPr>
                <w:rFonts w:ascii="新細明體" w:hAnsi="新細明體" w:hint="eastAsia"/>
                <w:sz w:val="16"/>
                <w:szCs w:val="16"/>
              </w:rPr>
              <w:t>1.圖片、學習單、電腦、教學簡報、單槍投影機等硬體設備及網路資源</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2.雕塑作品、玩偶等</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pStyle w:val="af"/>
              <w:ind w:left="57" w:right="57"/>
              <w:jc w:val="both"/>
              <w:rPr>
                <w:rFonts w:ascii="新細明體" w:eastAsia="新細明體" w:hAnsi="新細明體"/>
                <w:sz w:val="16"/>
              </w:rPr>
            </w:pPr>
            <w:r>
              <w:rPr>
                <w:rFonts w:ascii="新細明體" w:eastAsia="新細明體" w:hAnsi="新細明體" w:hint="eastAsia"/>
                <w:sz w:val="16"/>
              </w:rPr>
              <w:t>【生涯發展】</w:t>
            </w:r>
          </w:p>
          <w:p w:rsidR="0016606E" w:rsidRDefault="0016606E" w:rsidP="00F24527">
            <w:pPr>
              <w:pStyle w:val="af"/>
              <w:ind w:left="57" w:right="57"/>
              <w:jc w:val="both"/>
              <w:rPr>
                <w:rFonts w:ascii="新細明體" w:eastAsia="新細明體" w:hAnsi="新細明體"/>
                <w:sz w:val="16"/>
              </w:rPr>
            </w:pPr>
            <w:r>
              <w:rPr>
                <w:rFonts w:ascii="新細明體" w:eastAsia="新細明體" w:hAnsi="新細明體" w:hint="eastAsia"/>
                <w:sz w:val="16"/>
              </w:rPr>
              <w:t>2-3-2了解自己的興趣、性向、價值觀及人格特質所適合發展的方向。</w:t>
            </w:r>
          </w:p>
          <w:p w:rsidR="0016606E" w:rsidRDefault="0016606E" w:rsidP="00F24527">
            <w:pPr>
              <w:pStyle w:val="af"/>
              <w:ind w:left="57" w:right="57"/>
              <w:jc w:val="both"/>
              <w:rPr>
                <w:rFonts w:ascii="新細明體" w:eastAsia="新細明體" w:hAnsi="新細明體"/>
                <w:sz w:val="16"/>
              </w:rPr>
            </w:pPr>
            <w:r>
              <w:rPr>
                <w:rFonts w:ascii="新細明體" w:eastAsia="新細明體" w:hAnsi="新細明體" w:hint="eastAsia"/>
                <w:sz w:val="16"/>
              </w:rPr>
              <w:t>【家政】</w:t>
            </w:r>
          </w:p>
          <w:p w:rsidR="0016606E" w:rsidRDefault="0016606E" w:rsidP="00F24527">
            <w:pPr>
              <w:pStyle w:val="af"/>
              <w:ind w:left="57" w:right="57"/>
              <w:jc w:val="both"/>
              <w:rPr>
                <w:rFonts w:ascii="新細明體" w:eastAsia="新細明體" w:hAnsi="新細明體"/>
                <w:sz w:val="16"/>
              </w:rPr>
            </w:pPr>
            <w:r>
              <w:rPr>
                <w:rFonts w:ascii="新細明體" w:eastAsia="新細明體" w:hAnsi="新細明體" w:hint="eastAsia"/>
                <w:sz w:val="16"/>
              </w:rPr>
              <w:t>3-4-6欣賞多元的生活文化，激發創意、美化生活。</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【人權】</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2-4-1了解文化權並能欣賞、包容文化差異。</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【海洋】</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3-4-6能運用音樂、視覺藝術、表演藝術等形式，鑑賞與創作海洋為主題的藝術。</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七、規畫、組織與實踐</w:t>
            </w:r>
          </w:p>
          <w:p w:rsidR="0016606E" w:rsidRDefault="0016606E" w:rsidP="00F24527">
            <w:pPr>
              <w:ind w:left="57" w:right="57"/>
              <w:rPr>
                <w:rFonts w:ascii="新細明體" w:hAnsi="新細明體"/>
                <w:sz w:val="16"/>
                <w:szCs w:val="16"/>
              </w:rPr>
            </w:pPr>
            <w:r>
              <w:rPr>
                <w:rFonts w:ascii="新細明體" w:hAnsi="新細明體" w:hint="eastAsia"/>
                <w:sz w:val="16"/>
                <w:szCs w:val="16"/>
              </w:rPr>
              <w:t>九、主動探索與研究</w:t>
            </w:r>
          </w:p>
          <w:p w:rsidR="0016606E" w:rsidRDefault="0016606E" w:rsidP="00F24527">
            <w:pPr>
              <w:ind w:left="57" w:right="57"/>
              <w:rPr>
                <w:rFonts w:ascii="新細明體" w:hAnsi="新細明體"/>
                <w:sz w:val="16"/>
                <w:szCs w:val="16"/>
              </w:rPr>
            </w:pPr>
            <w:r>
              <w:rPr>
                <w:rFonts w:ascii="新細明體" w:hAnsi="新細明體" w:hint="eastAsia"/>
                <w:sz w:val="16"/>
                <w:szCs w:val="16"/>
              </w:rPr>
              <w:t>十、獨立思考與解決問題</w:t>
            </w:r>
          </w:p>
        </w:tc>
      </w:tr>
      <w:tr w:rsidR="0016606E" w:rsidRPr="002F6743" w:rsidTr="00F24527">
        <w:trPr>
          <w:cantSplit/>
          <w:trHeight w:val="291"/>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lastRenderedPageBreak/>
              <w:t>九</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4/</w:t>
            </w:r>
            <w:r>
              <w:rPr>
                <w:rFonts w:ascii="新細明體" w:hAnsi="新細明體" w:hint="eastAsia"/>
                <w:color w:val="000000"/>
                <w:sz w:val="16"/>
                <w:szCs w:val="24"/>
              </w:rPr>
              <w:t>6</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4/1</w:t>
            </w:r>
            <w:r>
              <w:rPr>
                <w:rFonts w:ascii="新細明體" w:hAnsi="新細明體" w:hint="eastAsia"/>
                <w:color w:val="000000"/>
                <w:sz w:val="16"/>
                <w:szCs w:val="24"/>
              </w:rPr>
              <w:t>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視覺藝術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多樣的雕塑</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2-4-5鑑賞各種自然物、人造物與藝術作品，分析其美感與文化特質。</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2-4-6辨識及描述各種藝術品內容、形式與媒體的特性。</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2-4-7感受及識別古典藝術與當代藝術、精緻藝術與大眾藝術風格的差異，體會不同時代、社會的藝術生活與價值觀。</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2-4-8運用資訊科技，蒐集中外藝術資料，了解當代藝術生活趨勢，增廣對藝術文化的認知範圍。</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1.欣賞雕塑作品呈現的多樣性與媒材的多元化。</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2.體會與鑑賞雕塑作品在生活中，提供功能的重要性與對於環境美觀所扮演的角色。</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1.鑑賞藝術家與生活周遭的雕塑作品，並交流意見。</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2.介紹雕塑媒材——輕黏土的特性與特色。</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3.進行雕塑的創作。</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4.完成「非常有藝思」學習單。</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57" w:right="57"/>
              <w:jc w:val="center"/>
              <w:rPr>
                <w:rFonts w:ascii="新細明體" w:hAnsi="新細明體"/>
                <w:w w:val="120"/>
                <w:sz w:val="16"/>
              </w:rPr>
            </w:pPr>
            <w:r>
              <w:rPr>
                <w:rFonts w:ascii="新細明體" w:hAnsi="新細明體" w:hint="eastAsia"/>
                <w:w w:val="120"/>
                <w:sz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8"/>
              </w:rPr>
            </w:pPr>
            <w:r>
              <w:rPr>
                <w:rFonts w:ascii="新細明體" w:hAnsi="新細明體" w:hint="eastAsia"/>
                <w:sz w:val="16"/>
                <w:szCs w:val="16"/>
              </w:rPr>
              <w:t>1.圖片、學習單、電腦、教學簡報、單槍投影機等硬體設備及網路資源</w:t>
            </w:r>
          </w:p>
          <w:p w:rsidR="0016606E" w:rsidRDefault="0016606E" w:rsidP="00F24527">
            <w:pPr>
              <w:pStyle w:val="5"/>
              <w:ind w:left="57" w:firstLine="0"/>
              <w:rPr>
                <w:rFonts w:ascii="新細明體" w:hAnsi="新細明體"/>
              </w:rPr>
            </w:pPr>
            <w:r>
              <w:rPr>
                <w:rFonts w:ascii="新細明體" w:hAnsi="新細明體" w:hint="eastAsia"/>
                <w:szCs w:val="16"/>
              </w:rPr>
              <w:t>2.雕塑作品、玩偶等</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pStyle w:val="af"/>
              <w:ind w:left="57" w:right="57"/>
              <w:jc w:val="both"/>
              <w:rPr>
                <w:rFonts w:ascii="新細明體" w:eastAsia="新細明體" w:hAnsi="新細明體"/>
                <w:sz w:val="16"/>
              </w:rPr>
            </w:pPr>
            <w:r>
              <w:rPr>
                <w:rFonts w:ascii="新細明體" w:eastAsia="新細明體" w:hAnsi="新細明體" w:hint="eastAsia"/>
                <w:sz w:val="16"/>
              </w:rPr>
              <w:t>【家政】</w:t>
            </w:r>
          </w:p>
          <w:p w:rsidR="0016606E" w:rsidRDefault="0016606E" w:rsidP="00F24527">
            <w:pPr>
              <w:pStyle w:val="af"/>
              <w:ind w:left="57" w:right="57"/>
              <w:jc w:val="both"/>
              <w:rPr>
                <w:rFonts w:ascii="新細明體" w:eastAsia="新細明體" w:hAnsi="新細明體"/>
                <w:sz w:val="16"/>
              </w:rPr>
            </w:pPr>
            <w:r>
              <w:rPr>
                <w:rFonts w:ascii="新細明體" w:eastAsia="新細明體" w:hAnsi="新細明體" w:hint="eastAsia"/>
                <w:sz w:val="16"/>
              </w:rPr>
              <w:t>3-4-6欣賞多元的生活文化，激發創意、美化生活。</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【人權】</w:t>
            </w:r>
          </w:p>
          <w:p w:rsidR="0016606E" w:rsidRDefault="0016606E" w:rsidP="00F24527">
            <w:pPr>
              <w:ind w:left="57" w:right="57"/>
              <w:jc w:val="both"/>
              <w:rPr>
                <w:rFonts w:ascii="新細明體" w:hAnsi="新細明體"/>
                <w:w w:val="120"/>
                <w:sz w:val="16"/>
              </w:rPr>
            </w:pPr>
            <w:r>
              <w:rPr>
                <w:rFonts w:ascii="新細明體" w:hAnsi="新細明體" w:hint="eastAsia"/>
                <w:sz w:val="16"/>
                <w:szCs w:val="16"/>
              </w:rPr>
              <w:t>2-4-1了解文化權並能欣賞、包容文化差異。</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四、表達、溝通與分享</w:t>
            </w:r>
          </w:p>
          <w:p w:rsidR="0016606E" w:rsidRDefault="0016606E" w:rsidP="00F24527">
            <w:pPr>
              <w:ind w:left="57" w:right="57"/>
              <w:rPr>
                <w:rFonts w:ascii="新細明體" w:hAnsi="新細明體"/>
                <w:sz w:val="16"/>
                <w:szCs w:val="16"/>
              </w:rPr>
            </w:pPr>
            <w:r>
              <w:rPr>
                <w:rFonts w:ascii="新細明體" w:hAnsi="新細明體" w:hint="eastAsia"/>
                <w:sz w:val="16"/>
                <w:szCs w:val="16"/>
              </w:rPr>
              <w:t>七、規畫、組織與實踐</w:t>
            </w:r>
          </w:p>
        </w:tc>
      </w:tr>
      <w:tr w:rsidR="0016606E" w:rsidRPr="002F6743" w:rsidTr="00F24527">
        <w:trPr>
          <w:cantSplit/>
          <w:trHeight w:val="291"/>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九</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4/</w:t>
            </w:r>
            <w:r>
              <w:rPr>
                <w:rFonts w:ascii="新細明體" w:hAnsi="新細明體" w:hint="eastAsia"/>
                <w:color w:val="000000"/>
                <w:sz w:val="16"/>
                <w:szCs w:val="24"/>
              </w:rPr>
              <w:t>6</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4/1</w:t>
            </w:r>
            <w:r>
              <w:rPr>
                <w:rFonts w:ascii="新細明體" w:hAnsi="新細明體" w:hint="eastAsia"/>
                <w:color w:val="000000"/>
                <w:sz w:val="16"/>
                <w:szCs w:val="24"/>
              </w:rPr>
              <w:t>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音樂</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聽故鄉在唱歌</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1-4-1了解藝術創作與社會化的關係，表現獨立的思考能力，嘗試多元的藝術創作。</w:t>
            </w:r>
          </w:p>
          <w:p w:rsidR="0016606E" w:rsidRDefault="0016606E" w:rsidP="00F24527">
            <w:pPr>
              <w:ind w:left="57" w:right="57"/>
              <w:rPr>
                <w:rFonts w:ascii="新細明體" w:hAnsi="新細明體"/>
                <w:sz w:val="16"/>
                <w:szCs w:val="16"/>
              </w:rPr>
            </w:pPr>
            <w:r>
              <w:rPr>
                <w:rFonts w:ascii="新細明體" w:hAnsi="新細明體" w:hint="eastAsia"/>
                <w:sz w:val="16"/>
                <w:szCs w:val="16"/>
              </w:rPr>
              <w:t>1-4-2體察人群間各種情感的特質，設計關懷社會及自然環境的主題，運用適當的媒體與技法，傳達個人或團體情感與價值觀，發展獨特的表現。</w:t>
            </w:r>
          </w:p>
          <w:p w:rsidR="0016606E" w:rsidRDefault="0016606E" w:rsidP="00F24527">
            <w:pPr>
              <w:ind w:left="57" w:right="57"/>
              <w:rPr>
                <w:rFonts w:ascii="新細明體" w:hAnsi="新細明體"/>
                <w:sz w:val="16"/>
                <w:szCs w:val="16"/>
              </w:rPr>
            </w:pPr>
            <w:r>
              <w:rPr>
                <w:rFonts w:ascii="新細明體" w:hAnsi="新細明體" w:hint="eastAsia"/>
                <w:sz w:val="16"/>
                <w:szCs w:val="16"/>
              </w:rPr>
              <w:t>2-4-8運用資訊科技，蒐集中外藝術資料，了解當代藝術生活趨勢，增廣對藝術文化的認知範圍。</w:t>
            </w:r>
          </w:p>
          <w:p w:rsidR="0016606E" w:rsidRDefault="0016606E" w:rsidP="00F24527">
            <w:pPr>
              <w:ind w:left="57" w:right="57"/>
              <w:rPr>
                <w:rFonts w:ascii="新細明體" w:hAnsi="新細明體"/>
                <w:sz w:val="16"/>
                <w:szCs w:val="16"/>
              </w:rPr>
            </w:pPr>
            <w:r>
              <w:rPr>
                <w:rFonts w:ascii="新細明體" w:hAnsi="新細明體" w:hint="eastAsia"/>
                <w:sz w:val="16"/>
                <w:szCs w:val="16"/>
              </w:rPr>
              <w:t>3-4-9養成日常生活中藝術表現與鑑賞的興趣與習慣。</w:t>
            </w:r>
          </w:p>
          <w:p w:rsidR="0016606E" w:rsidRDefault="0016606E" w:rsidP="00F24527">
            <w:pPr>
              <w:ind w:left="57" w:right="57"/>
              <w:rPr>
                <w:rFonts w:ascii="新細明體" w:hAnsi="新細明體"/>
                <w:sz w:val="16"/>
                <w:szCs w:val="16"/>
              </w:rPr>
            </w:pPr>
            <w:r>
              <w:rPr>
                <w:rFonts w:ascii="新細明體" w:hAnsi="新細明體" w:hint="eastAsia"/>
                <w:sz w:val="16"/>
                <w:szCs w:val="16"/>
              </w:rPr>
              <w:t>3-4-10透過有計畫的集體創作與展演活動，表現自動、合作、尊重、秩序、溝通、協調的團隊精神與態度。</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1.能由歐洲音樂歷史的演進，了解國際局勢的變遷，對社會與個人的影響。</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2.能使學生清楚的掌握西洋音樂史上，每一時期的年代、代表作曲家、音樂特色與風格等。</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3.能提升學生音樂欣賞的能力。</w:t>
            </w:r>
          </w:p>
          <w:p w:rsidR="0016606E" w:rsidRDefault="0016606E" w:rsidP="00F24527">
            <w:pPr>
              <w:ind w:left="57" w:right="57"/>
              <w:rPr>
                <w:rFonts w:ascii="新細明體" w:hAnsi="新細明體"/>
                <w:sz w:val="16"/>
                <w:szCs w:val="16"/>
              </w:rPr>
            </w:pPr>
            <w:r>
              <w:rPr>
                <w:rFonts w:ascii="新細明體" w:hAnsi="新細明體" w:hint="eastAsia"/>
                <w:sz w:val="16"/>
                <w:szCs w:val="16"/>
              </w:rPr>
              <w:t>4.能賞析國民樂派時期的音樂作品。</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1.認識國民樂派的音樂特色。</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2.認識艾爾加。</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3.樂曲欣賞〈我們這一家〉。</w:t>
            </w:r>
          </w:p>
          <w:p w:rsidR="0016606E" w:rsidRDefault="0016606E" w:rsidP="00F24527">
            <w:pPr>
              <w:ind w:left="57" w:right="57"/>
              <w:rPr>
                <w:rFonts w:ascii="新細明體" w:hAnsi="新細明體"/>
                <w:sz w:val="16"/>
                <w:szCs w:val="16"/>
              </w:rPr>
            </w:pPr>
            <w:r>
              <w:rPr>
                <w:rFonts w:ascii="新細明體" w:hAnsi="新細明體" w:hint="eastAsia"/>
                <w:sz w:val="16"/>
                <w:szCs w:val="16"/>
              </w:rPr>
              <w:t>4.歌曲習唱〈慶祝〉。</w:t>
            </w:r>
          </w:p>
          <w:p w:rsidR="0016606E" w:rsidRDefault="0016606E" w:rsidP="00F24527">
            <w:pPr>
              <w:ind w:left="57" w:right="57"/>
              <w:rPr>
                <w:rFonts w:ascii="新細明體" w:hAnsi="新細明體"/>
                <w:sz w:val="16"/>
                <w:szCs w:val="16"/>
              </w:rPr>
            </w:pPr>
            <w:r>
              <w:rPr>
                <w:rFonts w:ascii="新細明體" w:hAnsi="新細明體" w:hint="eastAsia"/>
                <w:sz w:val="16"/>
                <w:szCs w:val="16"/>
              </w:rPr>
              <w:t>5.認識葛利格。</w:t>
            </w:r>
          </w:p>
          <w:p w:rsidR="0016606E" w:rsidRDefault="0016606E" w:rsidP="00F24527">
            <w:pPr>
              <w:ind w:left="57" w:right="57"/>
              <w:rPr>
                <w:rFonts w:ascii="新細明體" w:hAnsi="新細明體"/>
                <w:sz w:val="16"/>
                <w:szCs w:val="16"/>
              </w:rPr>
            </w:pPr>
            <w:r>
              <w:rPr>
                <w:rFonts w:ascii="新細明體" w:hAnsi="新細明體" w:hint="eastAsia"/>
                <w:sz w:val="16"/>
                <w:szCs w:val="16"/>
              </w:rPr>
              <w:t>6.樂曲欣賞《皮爾金組曲》。</w:t>
            </w:r>
          </w:p>
          <w:p w:rsidR="0016606E" w:rsidRDefault="0016606E" w:rsidP="00F24527">
            <w:pPr>
              <w:ind w:left="57" w:right="57"/>
              <w:rPr>
                <w:rFonts w:ascii="新細明體" w:hAnsi="新細明體"/>
                <w:sz w:val="16"/>
                <w:szCs w:val="16"/>
              </w:rPr>
            </w:pPr>
            <w:r>
              <w:rPr>
                <w:rFonts w:ascii="新細明體" w:hAnsi="新細明體" w:hint="eastAsia"/>
                <w:sz w:val="16"/>
                <w:szCs w:val="16"/>
              </w:rPr>
              <w:t>7.認識德弗乍克。</w:t>
            </w:r>
          </w:p>
          <w:p w:rsidR="0016606E" w:rsidRDefault="0016606E" w:rsidP="00F24527">
            <w:pPr>
              <w:ind w:left="57" w:right="57"/>
              <w:rPr>
                <w:rFonts w:ascii="新細明體" w:hAnsi="新細明體"/>
                <w:sz w:val="16"/>
                <w:szCs w:val="16"/>
              </w:rPr>
            </w:pPr>
            <w:r>
              <w:rPr>
                <w:rFonts w:ascii="新細明體" w:hAnsi="新細明體" w:hint="eastAsia"/>
                <w:sz w:val="16"/>
                <w:szCs w:val="16"/>
              </w:rPr>
              <w:t>8.樂曲欣賞〈新世界交響曲〉。</w:t>
            </w:r>
          </w:p>
          <w:p w:rsidR="0016606E" w:rsidRDefault="0016606E" w:rsidP="00F24527">
            <w:pPr>
              <w:ind w:left="57" w:right="57"/>
              <w:rPr>
                <w:rFonts w:ascii="新細明體" w:hAnsi="新細明體"/>
                <w:sz w:val="16"/>
                <w:szCs w:val="16"/>
              </w:rPr>
            </w:pPr>
            <w:r>
              <w:rPr>
                <w:rFonts w:ascii="新細明體" w:hAnsi="新細明體" w:hint="eastAsia"/>
                <w:sz w:val="16"/>
                <w:szCs w:val="16"/>
              </w:rPr>
              <w:t>9.認識柴科夫斯基。</w:t>
            </w:r>
          </w:p>
          <w:p w:rsidR="0016606E" w:rsidRDefault="0016606E" w:rsidP="00F24527">
            <w:pPr>
              <w:ind w:left="57" w:right="57"/>
              <w:rPr>
                <w:rFonts w:ascii="新細明體" w:hAnsi="新細明體"/>
                <w:sz w:val="16"/>
                <w:szCs w:val="16"/>
              </w:rPr>
            </w:pPr>
            <w:r>
              <w:rPr>
                <w:rFonts w:ascii="新細明體" w:hAnsi="新細明體" w:hint="eastAsia"/>
                <w:sz w:val="16"/>
                <w:szCs w:val="16"/>
              </w:rPr>
              <w:t>10.樂曲欣賞《胡桃鉗組曲》。</w:t>
            </w:r>
          </w:p>
          <w:p w:rsidR="0016606E" w:rsidRDefault="0016606E" w:rsidP="00F24527">
            <w:pPr>
              <w:ind w:left="57" w:right="57"/>
              <w:rPr>
                <w:rFonts w:ascii="新細明體" w:hAnsi="新細明體"/>
                <w:sz w:val="16"/>
                <w:szCs w:val="16"/>
              </w:rPr>
            </w:pPr>
            <w:r>
              <w:rPr>
                <w:rFonts w:ascii="新細明體" w:hAnsi="新細明體" w:hint="eastAsia"/>
                <w:sz w:val="16"/>
                <w:szCs w:val="16"/>
              </w:rPr>
              <w:t>11.中音直笛習奏〈清晨〉。</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57" w:right="57"/>
              <w:jc w:val="center"/>
              <w:rPr>
                <w:rFonts w:ascii="新細明體" w:hAnsi="新細明體"/>
                <w:w w:val="120"/>
                <w:sz w:val="16"/>
              </w:rPr>
            </w:pPr>
            <w:r>
              <w:rPr>
                <w:rFonts w:ascii="新細明體" w:hAnsi="新細明體" w:hint="eastAsia"/>
                <w:w w:val="120"/>
                <w:sz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Cs w:val="16"/>
              </w:rPr>
            </w:pPr>
            <w:r>
              <w:rPr>
                <w:rFonts w:ascii="新細明體" w:hAnsi="新細明體" w:hint="eastAsia"/>
                <w:sz w:val="16"/>
                <w:szCs w:val="16"/>
              </w:rPr>
              <w:t>1.圖片、學習單、電腦、教學簡報、單槍投影機、影音資料等硬體設備及網路資源等相關媒體</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【環境】</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3-4-1關懷弱勢團體及其生活環境。</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【人權】</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2-4-1了解文化權並能欣賞、包容文化差異。</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三、生活規劃與終身學習</w:t>
            </w:r>
          </w:p>
          <w:p w:rsidR="0016606E" w:rsidRDefault="0016606E" w:rsidP="00F24527">
            <w:pPr>
              <w:ind w:left="57" w:right="57"/>
              <w:rPr>
                <w:rFonts w:ascii="新細明體" w:hAnsi="新細明體"/>
                <w:sz w:val="16"/>
                <w:szCs w:val="16"/>
              </w:rPr>
            </w:pPr>
            <w:r>
              <w:rPr>
                <w:rFonts w:ascii="新細明體" w:hAnsi="新細明體" w:hint="eastAsia"/>
                <w:sz w:val="16"/>
                <w:szCs w:val="16"/>
              </w:rPr>
              <w:t>八、運用科技與資訊</w:t>
            </w:r>
          </w:p>
          <w:p w:rsidR="0016606E" w:rsidRDefault="0016606E" w:rsidP="00F24527">
            <w:pPr>
              <w:ind w:left="57" w:right="57"/>
              <w:rPr>
                <w:rFonts w:ascii="新細明體" w:hAnsi="新細明體"/>
                <w:sz w:val="16"/>
                <w:szCs w:val="16"/>
              </w:rPr>
            </w:pPr>
            <w:r>
              <w:rPr>
                <w:rFonts w:ascii="新細明體" w:hAnsi="新細明體" w:hint="eastAsia"/>
                <w:sz w:val="16"/>
                <w:szCs w:val="16"/>
              </w:rPr>
              <w:t>九、主動探索與研究</w:t>
            </w:r>
          </w:p>
        </w:tc>
      </w:tr>
      <w:tr w:rsidR="0016606E" w:rsidRPr="002F6743" w:rsidTr="00F24527">
        <w:trPr>
          <w:cantSplit/>
          <w:trHeight w:val="7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lastRenderedPageBreak/>
              <w:t>十</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4/1</w:t>
            </w:r>
            <w:r>
              <w:rPr>
                <w:rFonts w:ascii="新細明體" w:hAnsi="新細明體" w:hint="eastAsia"/>
                <w:color w:val="000000"/>
                <w:sz w:val="16"/>
                <w:szCs w:val="24"/>
              </w:rPr>
              <w:t>3</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4/1</w:t>
            </w:r>
            <w:r>
              <w:rPr>
                <w:rFonts w:ascii="新細明體" w:hAnsi="新細明體" w:hint="eastAsia"/>
                <w:color w:val="000000"/>
                <w:sz w:val="16"/>
                <w:szCs w:val="24"/>
              </w:rPr>
              <w:t>7</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音樂</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聽故鄉在唱歌、光影交織的樂章</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1-4-1了解藝術創作與社會化的關係，表現獨立的思考能力，嘗試多元的藝術創作。</w:t>
            </w:r>
          </w:p>
          <w:p w:rsidR="0016606E" w:rsidRDefault="0016606E" w:rsidP="00F24527">
            <w:pPr>
              <w:ind w:left="57" w:right="57"/>
              <w:rPr>
                <w:rFonts w:ascii="新細明體" w:hAnsi="新細明體"/>
                <w:sz w:val="16"/>
                <w:szCs w:val="16"/>
              </w:rPr>
            </w:pPr>
            <w:r>
              <w:rPr>
                <w:rFonts w:ascii="新細明體" w:hAnsi="新細明體" w:hint="eastAsia"/>
                <w:sz w:val="16"/>
                <w:szCs w:val="16"/>
              </w:rPr>
              <w:t>1-4-2體察人群間各種情感的特質，設計關懷社會及自然環境的主題，運用適當的媒體與技法，傳達個人或團體情感與價值觀，發展獨特的表現。</w:t>
            </w:r>
          </w:p>
          <w:p w:rsidR="0016606E" w:rsidRDefault="0016606E" w:rsidP="00F24527">
            <w:pPr>
              <w:ind w:left="57" w:right="57"/>
              <w:rPr>
                <w:rFonts w:ascii="新細明體" w:hAnsi="新細明體"/>
                <w:sz w:val="16"/>
                <w:szCs w:val="16"/>
              </w:rPr>
            </w:pPr>
            <w:r>
              <w:rPr>
                <w:rFonts w:ascii="新細明體" w:hAnsi="新細明體" w:hint="eastAsia"/>
                <w:sz w:val="16"/>
                <w:szCs w:val="16"/>
              </w:rPr>
              <w:t>1-4-3嘗試各種藝術媒體，探求傳統與非傳統藝術風格的差異。</w:t>
            </w:r>
          </w:p>
          <w:p w:rsidR="0016606E" w:rsidRDefault="0016606E" w:rsidP="00F24527">
            <w:pPr>
              <w:ind w:left="57" w:right="57"/>
              <w:rPr>
                <w:rFonts w:ascii="新細明體" w:hAnsi="新細明體"/>
                <w:sz w:val="16"/>
                <w:szCs w:val="16"/>
              </w:rPr>
            </w:pPr>
            <w:r>
              <w:rPr>
                <w:rFonts w:ascii="新細明體" w:hAnsi="新細明體" w:hint="eastAsia"/>
                <w:sz w:val="16"/>
                <w:szCs w:val="16"/>
              </w:rPr>
              <w:t>2-4-6辨識及描述各種藝術品內容、形式與媒體的特性。</w:t>
            </w:r>
          </w:p>
          <w:p w:rsidR="0016606E" w:rsidRDefault="0016606E" w:rsidP="00F24527">
            <w:pPr>
              <w:ind w:left="57" w:right="57"/>
              <w:rPr>
                <w:rFonts w:ascii="新細明體" w:hAnsi="新細明體"/>
                <w:sz w:val="16"/>
                <w:szCs w:val="16"/>
              </w:rPr>
            </w:pPr>
            <w:r>
              <w:rPr>
                <w:rFonts w:ascii="新細明體" w:hAnsi="新細明體" w:hint="eastAsia"/>
                <w:sz w:val="16"/>
                <w:szCs w:val="16"/>
              </w:rPr>
              <w:t>2-4-8運用資訊科技，蒐集中外藝術資料，了解當代藝術生活趨勢，增廣對藝術文化的認知範圍。</w:t>
            </w:r>
          </w:p>
          <w:p w:rsidR="0016606E" w:rsidRDefault="0016606E" w:rsidP="00F24527">
            <w:pPr>
              <w:ind w:left="57" w:right="57"/>
              <w:rPr>
                <w:rFonts w:ascii="新細明體" w:hAnsi="新細明體"/>
                <w:sz w:val="16"/>
                <w:szCs w:val="16"/>
              </w:rPr>
            </w:pPr>
            <w:r>
              <w:rPr>
                <w:rFonts w:ascii="新細明體" w:hAnsi="新細明體" w:hint="eastAsia"/>
                <w:sz w:val="16"/>
                <w:szCs w:val="16"/>
              </w:rPr>
              <w:t>3-4-9養成日常生活中藝術表現與鑑賞的興趣與習慣。</w:t>
            </w:r>
          </w:p>
          <w:p w:rsidR="0016606E" w:rsidRDefault="0016606E" w:rsidP="00F24527">
            <w:pPr>
              <w:ind w:left="57" w:right="57"/>
              <w:rPr>
                <w:rFonts w:ascii="新細明體" w:hAnsi="新細明體"/>
                <w:sz w:val="16"/>
                <w:szCs w:val="16"/>
              </w:rPr>
            </w:pPr>
            <w:r>
              <w:rPr>
                <w:rFonts w:ascii="新細明體" w:hAnsi="新細明體" w:hint="eastAsia"/>
                <w:sz w:val="16"/>
                <w:szCs w:val="16"/>
              </w:rPr>
              <w:t>3-4-10透過有計畫的集體創作與展演活動，表現自動、合作、尊重、秩序、溝通、協調的團隊精神與態度。</w:t>
            </w:r>
          </w:p>
          <w:p w:rsidR="0016606E" w:rsidRDefault="0016606E" w:rsidP="00F24527">
            <w:pPr>
              <w:ind w:left="57" w:right="57"/>
              <w:rPr>
                <w:rFonts w:ascii="新細明體" w:hAnsi="新細明體"/>
                <w:sz w:val="16"/>
                <w:szCs w:val="16"/>
              </w:rPr>
            </w:pPr>
            <w:r>
              <w:rPr>
                <w:rFonts w:ascii="新細明體" w:hAnsi="新細明體" w:hint="eastAsia"/>
                <w:b/>
                <w:bCs/>
                <w:sz w:val="16"/>
              </w:rPr>
              <w:t>【第一次評量週】</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【聽故鄉在唱歌】</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1.能由歐洲音樂歷史的演進，了解國際局勢的變遷，對社會與個人的影響。</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2.能使學生清楚的掌握西洋音樂史上，每一時期的年代、代表作曲家、音樂特色與風格等。</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3.能提升學生音樂欣賞的能力。</w:t>
            </w:r>
          </w:p>
          <w:p w:rsidR="0016606E" w:rsidRDefault="0016606E" w:rsidP="00F24527">
            <w:pPr>
              <w:ind w:left="57" w:right="57"/>
              <w:rPr>
                <w:rFonts w:ascii="新細明體" w:hAnsi="新細明體"/>
                <w:sz w:val="16"/>
                <w:szCs w:val="16"/>
              </w:rPr>
            </w:pPr>
            <w:r>
              <w:rPr>
                <w:rFonts w:ascii="新細明體" w:hAnsi="新細明體" w:hint="eastAsia"/>
                <w:sz w:val="16"/>
                <w:szCs w:val="16"/>
              </w:rPr>
              <w:t>4.能賞析國民樂派時期的音樂作品。</w:t>
            </w:r>
          </w:p>
          <w:p w:rsidR="0016606E" w:rsidRDefault="0016606E" w:rsidP="00F24527">
            <w:pPr>
              <w:ind w:left="57" w:right="57"/>
              <w:rPr>
                <w:rFonts w:ascii="新細明體" w:hAnsi="新細明體"/>
                <w:sz w:val="16"/>
                <w:szCs w:val="16"/>
              </w:rPr>
            </w:pPr>
            <w:r>
              <w:rPr>
                <w:rFonts w:ascii="新細明體" w:hAnsi="新細明體" w:hint="eastAsia"/>
                <w:sz w:val="16"/>
                <w:szCs w:val="16"/>
              </w:rPr>
              <w:t>【光影交織的樂章】</w:t>
            </w:r>
          </w:p>
          <w:p w:rsidR="0016606E" w:rsidRDefault="0016606E" w:rsidP="00F24527">
            <w:pPr>
              <w:ind w:left="57" w:right="57"/>
              <w:rPr>
                <w:rFonts w:ascii="新細明體" w:hAnsi="新細明體"/>
                <w:sz w:val="16"/>
                <w:szCs w:val="16"/>
              </w:rPr>
            </w:pPr>
            <w:r>
              <w:rPr>
                <w:rFonts w:ascii="新細明體" w:hAnsi="新細明體" w:hint="eastAsia"/>
                <w:sz w:val="16"/>
                <w:szCs w:val="16"/>
              </w:rPr>
              <w:t>1.認識印象樂派的音樂風格及內涵。</w:t>
            </w:r>
          </w:p>
          <w:p w:rsidR="0016606E" w:rsidRDefault="0016606E" w:rsidP="00F24527">
            <w:pPr>
              <w:ind w:left="57" w:right="57"/>
              <w:rPr>
                <w:rFonts w:ascii="新細明體" w:hAnsi="新細明體"/>
                <w:sz w:val="16"/>
                <w:szCs w:val="16"/>
              </w:rPr>
            </w:pPr>
            <w:r>
              <w:rPr>
                <w:rFonts w:ascii="新細明體" w:hAnsi="新細明體" w:hint="eastAsia"/>
                <w:sz w:val="16"/>
                <w:szCs w:val="16"/>
              </w:rPr>
              <w:t>2.認識印象樂派作曲家德布西及拉威爾，感受其樂曲中光影的變化。</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【聽故鄉在唱歌】</w:t>
            </w:r>
          </w:p>
          <w:p w:rsidR="0016606E" w:rsidRDefault="0016606E" w:rsidP="00F24527">
            <w:pPr>
              <w:ind w:left="57" w:right="57"/>
              <w:rPr>
                <w:rFonts w:ascii="新細明體" w:hAnsi="新細明體"/>
                <w:sz w:val="16"/>
                <w:szCs w:val="16"/>
              </w:rPr>
            </w:pPr>
            <w:r>
              <w:rPr>
                <w:rFonts w:ascii="新細明體" w:hAnsi="新細明體" w:hint="eastAsia"/>
                <w:sz w:val="16"/>
                <w:szCs w:val="16"/>
              </w:rPr>
              <w:t>1.認識俄國五人組。</w:t>
            </w:r>
          </w:p>
          <w:p w:rsidR="0016606E" w:rsidRDefault="0016606E" w:rsidP="00F24527">
            <w:pPr>
              <w:ind w:left="57" w:right="57"/>
              <w:rPr>
                <w:rFonts w:ascii="新細明體" w:hAnsi="新細明體"/>
                <w:sz w:val="16"/>
                <w:szCs w:val="16"/>
              </w:rPr>
            </w:pPr>
            <w:r>
              <w:rPr>
                <w:rFonts w:ascii="新細明體" w:hAnsi="新細明體" w:hint="eastAsia"/>
                <w:sz w:val="16"/>
                <w:szCs w:val="16"/>
              </w:rPr>
              <w:t>2.樂曲欣賞〈大黃蜂的飛行〉、《天方夜譚》。</w:t>
            </w:r>
          </w:p>
          <w:p w:rsidR="0016606E" w:rsidRDefault="0016606E" w:rsidP="00F24527">
            <w:pPr>
              <w:ind w:left="57" w:right="57"/>
              <w:rPr>
                <w:rFonts w:ascii="新細明體" w:hAnsi="新細明體"/>
                <w:sz w:val="16"/>
                <w:szCs w:val="16"/>
              </w:rPr>
            </w:pPr>
            <w:r>
              <w:rPr>
                <w:rFonts w:ascii="新細明體" w:hAnsi="新細明體" w:hint="eastAsia"/>
                <w:sz w:val="16"/>
                <w:szCs w:val="16"/>
              </w:rPr>
              <w:t>3.完成非常有藝思學習單：音樂說書人。</w:t>
            </w:r>
          </w:p>
          <w:p w:rsidR="0016606E" w:rsidRDefault="0016606E" w:rsidP="00F24527">
            <w:pPr>
              <w:ind w:left="57" w:right="57"/>
              <w:rPr>
                <w:rFonts w:ascii="新細明體" w:hAnsi="新細明體"/>
                <w:sz w:val="16"/>
                <w:szCs w:val="16"/>
              </w:rPr>
            </w:pPr>
            <w:r>
              <w:rPr>
                <w:rFonts w:ascii="新細明體" w:hAnsi="新細明體" w:hint="eastAsia"/>
                <w:sz w:val="16"/>
                <w:szCs w:val="16"/>
              </w:rPr>
              <w:t>【光影交織的樂章】</w:t>
            </w:r>
          </w:p>
          <w:p w:rsidR="0016606E" w:rsidRDefault="0016606E" w:rsidP="00F24527">
            <w:pPr>
              <w:ind w:left="57" w:right="57"/>
              <w:rPr>
                <w:rFonts w:ascii="新細明體" w:hAnsi="新細明體"/>
                <w:sz w:val="16"/>
                <w:szCs w:val="16"/>
              </w:rPr>
            </w:pPr>
            <w:r>
              <w:rPr>
                <w:rFonts w:ascii="新細明體" w:hAnsi="新細明體" w:hint="eastAsia"/>
                <w:sz w:val="16"/>
                <w:szCs w:val="16"/>
              </w:rPr>
              <w:t>1.認識印象樂派。</w:t>
            </w:r>
          </w:p>
          <w:p w:rsidR="0016606E" w:rsidRDefault="0016606E" w:rsidP="00F24527">
            <w:pPr>
              <w:ind w:left="57" w:right="57"/>
              <w:rPr>
                <w:rFonts w:ascii="新細明體" w:hAnsi="新細明體"/>
                <w:sz w:val="16"/>
                <w:szCs w:val="16"/>
              </w:rPr>
            </w:pPr>
            <w:r>
              <w:rPr>
                <w:rFonts w:ascii="新細明體" w:hAnsi="新細明體" w:hint="eastAsia"/>
                <w:sz w:val="16"/>
                <w:szCs w:val="16"/>
              </w:rPr>
              <w:t>2.認識德布西。</w:t>
            </w:r>
          </w:p>
          <w:p w:rsidR="0016606E" w:rsidRDefault="0016606E" w:rsidP="00F24527">
            <w:pPr>
              <w:ind w:left="57" w:right="57"/>
              <w:rPr>
                <w:rFonts w:ascii="新細明體" w:hAnsi="新細明體"/>
                <w:sz w:val="16"/>
                <w:szCs w:val="16"/>
              </w:rPr>
            </w:pPr>
            <w:r>
              <w:rPr>
                <w:rFonts w:ascii="新細明體" w:hAnsi="新細明體" w:hint="eastAsia"/>
                <w:sz w:val="16"/>
                <w:szCs w:val="16"/>
              </w:rPr>
              <w:t>3.樂曲欣賞〈月光〉。</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jc w:val="center"/>
            </w:pPr>
            <w:r>
              <w:rPr>
                <w:rFonts w:ascii="新細明體" w:hAnsi="新細明體" w:hint="eastAsia"/>
                <w:w w:val="12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1.鋼琴、圖片、學習單、電腦、教學簡報、單槍投影機、音響、DVD播放器、網路資源等相關教學媒體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【環境】</w:t>
            </w:r>
          </w:p>
          <w:p w:rsidR="0016606E" w:rsidRDefault="0016606E" w:rsidP="00F24527">
            <w:pPr>
              <w:ind w:left="57" w:right="57"/>
              <w:rPr>
                <w:rFonts w:ascii="新細明體" w:hAnsi="新細明體"/>
                <w:sz w:val="16"/>
                <w:szCs w:val="16"/>
              </w:rPr>
            </w:pPr>
            <w:r>
              <w:rPr>
                <w:rFonts w:ascii="新細明體" w:hAnsi="新細明體" w:hint="eastAsia"/>
                <w:sz w:val="16"/>
                <w:szCs w:val="16"/>
              </w:rPr>
              <w:t>3-4-1關懷弱勢團體及其生活環境。</w:t>
            </w:r>
          </w:p>
          <w:p w:rsidR="0016606E" w:rsidRDefault="0016606E" w:rsidP="00F24527">
            <w:pPr>
              <w:ind w:left="57" w:right="57"/>
              <w:rPr>
                <w:rFonts w:ascii="新細明體" w:hAnsi="新細明體"/>
                <w:sz w:val="16"/>
                <w:szCs w:val="16"/>
              </w:rPr>
            </w:pPr>
            <w:r>
              <w:rPr>
                <w:rFonts w:ascii="新細明體" w:hAnsi="新細明體" w:hint="eastAsia"/>
                <w:sz w:val="16"/>
                <w:szCs w:val="16"/>
              </w:rPr>
              <w:t>【人權】</w:t>
            </w:r>
          </w:p>
          <w:p w:rsidR="0016606E" w:rsidRDefault="0016606E" w:rsidP="00F24527">
            <w:pPr>
              <w:ind w:left="57" w:right="57"/>
              <w:rPr>
                <w:rFonts w:ascii="新細明體" w:hAnsi="新細明體"/>
                <w:sz w:val="16"/>
                <w:szCs w:val="16"/>
              </w:rPr>
            </w:pPr>
            <w:r>
              <w:rPr>
                <w:rFonts w:ascii="新細明體" w:hAnsi="新細明體" w:hint="eastAsia"/>
                <w:sz w:val="16"/>
                <w:szCs w:val="16"/>
              </w:rPr>
              <w:t>2-4-1了解文化權並能欣賞、包容文化差異。</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【海洋】</w:t>
            </w:r>
          </w:p>
          <w:p w:rsidR="0016606E" w:rsidRDefault="0016606E" w:rsidP="00F24527">
            <w:pPr>
              <w:ind w:left="57" w:right="57"/>
              <w:rPr>
                <w:rFonts w:ascii="新細明體" w:hAnsi="新細明體"/>
                <w:sz w:val="16"/>
                <w:szCs w:val="16"/>
              </w:rPr>
            </w:pPr>
            <w:r>
              <w:rPr>
                <w:rFonts w:ascii="新細明體" w:hAnsi="新細明體" w:hint="eastAsia"/>
                <w:sz w:val="16"/>
                <w:szCs w:val="16"/>
              </w:rPr>
              <w:t>3-4-6能運用音樂、視覺藝術、表演藝術等形式，鑑賞與創作海洋為主題的藝術。</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三、生活規劃與終身學習</w:t>
            </w:r>
          </w:p>
          <w:p w:rsidR="0016606E" w:rsidRDefault="0016606E" w:rsidP="00F24527">
            <w:pPr>
              <w:ind w:left="57" w:right="57"/>
              <w:rPr>
                <w:rFonts w:ascii="新細明體" w:hAnsi="新細明體"/>
                <w:sz w:val="16"/>
                <w:szCs w:val="16"/>
              </w:rPr>
            </w:pPr>
            <w:r>
              <w:rPr>
                <w:rFonts w:ascii="新細明體" w:hAnsi="新細明體" w:hint="eastAsia"/>
                <w:sz w:val="16"/>
                <w:szCs w:val="16"/>
              </w:rPr>
              <w:t>八、運用科技與資訊</w:t>
            </w:r>
          </w:p>
          <w:p w:rsidR="0016606E" w:rsidRDefault="0016606E" w:rsidP="00F24527">
            <w:pPr>
              <w:ind w:left="57" w:right="57"/>
              <w:rPr>
                <w:rFonts w:ascii="新細明體" w:hAnsi="新細明體"/>
                <w:sz w:val="16"/>
                <w:szCs w:val="16"/>
              </w:rPr>
            </w:pPr>
            <w:r>
              <w:rPr>
                <w:rFonts w:ascii="新細明體" w:hAnsi="新細明體" w:hint="eastAsia"/>
                <w:sz w:val="16"/>
                <w:szCs w:val="16"/>
              </w:rPr>
              <w:t>九、主動探索與研究</w:t>
            </w:r>
          </w:p>
        </w:tc>
      </w:tr>
      <w:tr w:rsidR="0016606E" w:rsidRPr="002F6743" w:rsidTr="00F24527">
        <w:trPr>
          <w:cantSplit/>
          <w:trHeight w:val="7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十</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4/1</w:t>
            </w:r>
            <w:r>
              <w:rPr>
                <w:rFonts w:ascii="新細明體" w:hAnsi="新細明體" w:hint="eastAsia"/>
                <w:color w:val="000000"/>
                <w:sz w:val="16"/>
                <w:szCs w:val="24"/>
              </w:rPr>
              <w:t>3</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4/1</w:t>
            </w:r>
            <w:r>
              <w:rPr>
                <w:rFonts w:ascii="新細明體" w:hAnsi="新細明體" w:hint="eastAsia"/>
                <w:color w:val="000000"/>
                <w:sz w:val="16"/>
                <w:szCs w:val="24"/>
              </w:rPr>
              <w:t>7</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音樂</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光影交織的樂章</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1-4-3嘗試各種藝術媒體，探求傳統與非傳統藝術風格的差異。</w:t>
            </w:r>
          </w:p>
          <w:p w:rsidR="0016606E" w:rsidRDefault="0016606E" w:rsidP="00F24527">
            <w:pPr>
              <w:ind w:left="57" w:right="57"/>
              <w:rPr>
                <w:rFonts w:ascii="新細明體" w:hAnsi="新細明體"/>
                <w:sz w:val="16"/>
                <w:szCs w:val="16"/>
              </w:rPr>
            </w:pPr>
            <w:r>
              <w:rPr>
                <w:rFonts w:ascii="新細明體" w:hAnsi="新細明體" w:hint="eastAsia"/>
                <w:sz w:val="16"/>
                <w:szCs w:val="16"/>
              </w:rPr>
              <w:t>2-4-6辨識及描述各種藝術品內容、形式與媒體的特性。</w:t>
            </w:r>
          </w:p>
          <w:p w:rsidR="0016606E" w:rsidRDefault="0016606E" w:rsidP="00F24527">
            <w:pPr>
              <w:ind w:left="57" w:right="57"/>
              <w:rPr>
                <w:rFonts w:ascii="新細明體" w:hAnsi="新細明體"/>
                <w:sz w:val="16"/>
                <w:szCs w:val="16"/>
              </w:rPr>
            </w:pPr>
            <w:r>
              <w:rPr>
                <w:rFonts w:ascii="新細明體" w:hAnsi="新細明體" w:hint="eastAsia"/>
                <w:sz w:val="16"/>
                <w:szCs w:val="16"/>
              </w:rPr>
              <w:t>2-4-8運用資訊科技，蒐集中外藝術資料，了解當代藝術生活趨勢，增廣對藝術文化的認知範圍。</w:t>
            </w:r>
          </w:p>
          <w:p w:rsidR="0016606E" w:rsidRDefault="0016606E" w:rsidP="00F24527">
            <w:pPr>
              <w:ind w:left="57" w:right="57"/>
              <w:rPr>
                <w:rFonts w:ascii="新細明體" w:hAnsi="新細明體"/>
                <w:sz w:val="16"/>
                <w:szCs w:val="16"/>
              </w:rPr>
            </w:pPr>
            <w:r>
              <w:rPr>
                <w:rFonts w:ascii="新細明體" w:hAnsi="新細明體" w:hint="eastAsia"/>
                <w:sz w:val="16"/>
                <w:szCs w:val="16"/>
              </w:rPr>
              <w:t>3-4-9養成日常生活中藝術表現與鑑賞的興趣與習慣。</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3-4-10透過有計畫的集體創作與展演活動，表現自動、合作、尊重、秩序、溝通、協調的團隊精神與態度。</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1.認識印象樂派的音樂風格及內涵。</w:t>
            </w:r>
          </w:p>
          <w:p w:rsidR="0016606E" w:rsidRDefault="0016606E" w:rsidP="00F24527">
            <w:pPr>
              <w:ind w:left="57" w:right="57"/>
              <w:rPr>
                <w:rFonts w:ascii="新細明體" w:hAnsi="新細明體"/>
                <w:sz w:val="16"/>
                <w:szCs w:val="16"/>
              </w:rPr>
            </w:pPr>
            <w:r>
              <w:rPr>
                <w:rFonts w:ascii="新細明體" w:hAnsi="新細明體" w:hint="eastAsia"/>
                <w:sz w:val="16"/>
                <w:szCs w:val="16"/>
              </w:rPr>
              <w:t>2.認識印象樂派作曲家德布西及拉威爾，感受其樂曲中光影的變化。</w:t>
            </w:r>
          </w:p>
          <w:p w:rsidR="0016606E" w:rsidRDefault="0016606E" w:rsidP="00F24527">
            <w:pPr>
              <w:ind w:left="57" w:right="57"/>
              <w:rPr>
                <w:rFonts w:ascii="新細明體" w:hAnsi="新細明體"/>
                <w:sz w:val="16"/>
                <w:szCs w:val="16"/>
              </w:rPr>
            </w:pPr>
            <w:r>
              <w:rPr>
                <w:rFonts w:ascii="新細明體" w:hAnsi="新細明體" w:hint="eastAsia"/>
                <w:sz w:val="16"/>
                <w:szCs w:val="16"/>
              </w:rPr>
              <w:t>3.認識半音音階與全音音階，並能分辨其中的差異。</w:t>
            </w:r>
          </w:p>
          <w:p w:rsidR="0016606E" w:rsidRDefault="0016606E" w:rsidP="00F24527">
            <w:pPr>
              <w:ind w:left="57" w:right="57"/>
              <w:rPr>
                <w:rFonts w:ascii="新細明體" w:hAnsi="新細明體"/>
                <w:sz w:val="16"/>
                <w:szCs w:val="16"/>
              </w:rPr>
            </w:pPr>
            <w:r>
              <w:rPr>
                <w:rFonts w:ascii="新細明體" w:hAnsi="新細明體" w:hint="eastAsia"/>
                <w:sz w:val="16"/>
                <w:szCs w:val="16"/>
              </w:rPr>
              <w:t>4.藉由「小小作曲家」的活動，體驗全音音階創作的樂趣。</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1.樂曲欣賞〈牧神的午後前奏曲〉、〈帆〉。</w:t>
            </w:r>
          </w:p>
          <w:p w:rsidR="0016606E" w:rsidRDefault="0016606E" w:rsidP="00F24527">
            <w:pPr>
              <w:ind w:left="57" w:right="57"/>
              <w:rPr>
                <w:rFonts w:ascii="新細明體" w:hAnsi="新細明體"/>
                <w:sz w:val="16"/>
                <w:szCs w:val="16"/>
              </w:rPr>
            </w:pPr>
            <w:r>
              <w:rPr>
                <w:rFonts w:ascii="新細明體" w:hAnsi="新細明體" w:hint="eastAsia"/>
                <w:sz w:val="16"/>
                <w:szCs w:val="16"/>
              </w:rPr>
              <w:t>2.認識全音音階與半音音階。</w:t>
            </w:r>
          </w:p>
          <w:p w:rsidR="0016606E" w:rsidRDefault="0016606E" w:rsidP="00F24527">
            <w:pPr>
              <w:ind w:left="57" w:right="57"/>
              <w:rPr>
                <w:rFonts w:ascii="新細明體" w:hAnsi="新細明體"/>
                <w:sz w:val="16"/>
                <w:szCs w:val="16"/>
              </w:rPr>
            </w:pPr>
            <w:r>
              <w:rPr>
                <w:rFonts w:ascii="新細明體" w:hAnsi="新細明體" w:hint="eastAsia"/>
                <w:sz w:val="16"/>
                <w:szCs w:val="16"/>
              </w:rPr>
              <w:t>3.認識拉威爾。</w:t>
            </w:r>
          </w:p>
          <w:p w:rsidR="0016606E" w:rsidRDefault="0016606E" w:rsidP="00F24527">
            <w:pPr>
              <w:ind w:left="57" w:right="57"/>
              <w:rPr>
                <w:rFonts w:ascii="新細明體" w:hAnsi="新細明體"/>
                <w:sz w:val="16"/>
                <w:szCs w:val="16"/>
              </w:rPr>
            </w:pPr>
            <w:r>
              <w:rPr>
                <w:rFonts w:ascii="新細明體" w:hAnsi="新細明體" w:hint="eastAsia"/>
                <w:sz w:val="16"/>
                <w:szCs w:val="16"/>
              </w:rPr>
              <w:t>4.歌曲習唱〈擁抱陽光〉。</w:t>
            </w:r>
          </w:p>
          <w:p w:rsidR="0016606E" w:rsidRDefault="0016606E" w:rsidP="00F24527">
            <w:pPr>
              <w:ind w:left="57" w:right="57"/>
              <w:rPr>
                <w:rFonts w:ascii="新細明體" w:hAnsi="新細明體"/>
                <w:sz w:val="16"/>
                <w:szCs w:val="16"/>
              </w:rPr>
            </w:pPr>
            <w:r>
              <w:rPr>
                <w:rFonts w:ascii="新細明體" w:hAnsi="新細明體" w:hint="eastAsia"/>
                <w:sz w:val="16"/>
                <w:szCs w:val="16"/>
              </w:rPr>
              <w:t>5.樂曲欣賞〈水之嬉戲〉、〈波蕾洛〉。</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57" w:right="57"/>
              <w:jc w:val="center"/>
              <w:rPr>
                <w:rFonts w:ascii="新細明體" w:hAnsi="新細明體"/>
                <w:w w:val="120"/>
                <w:sz w:val="16"/>
                <w:szCs w:val="16"/>
              </w:rPr>
            </w:pPr>
            <w:r>
              <w:rPr>
                <w:rFonts w:ascii="新細明體" w:hAnsi="新細明體" w:hint="eastAsia"/>
                <w:w w:val="12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 鋼琴、圖片、學習單、電腦、教學簡報、單槍投影機、音響、DVD播放器、網路資源等相關教學媒體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【人權】</w:t>
            </w:r>
          </w:p>
          <w:p w:rsidR="0016606E" w:rsidRDefault="0016606E" w:rsidP="00F24527">
            <w:pPr>
              <w:ind w:left="57" w:right="57"/>
              <w:rPr>
                <w:rFonts w:ascii="新細明體" w:hAnsi="新細明體"/>
                <w:sz w:val="16"/>
                <w:szCs w:val="16"/>
              </w:rPr>
            </w:pPr>
            <w:r>
              <w:rPr>
                <w:rFonts w:ascii="新細明體" w:hAnsi="新細明體" w:hint="eastAsia"/>
                <w:sz w:val="16"/>
                <w:szCs w:val="16"/>
              </w:rPr>
              <w:t>2-4-1了解文化權並能欣賞、包容文化差異。</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【海洋】</w:t>
            </w:r>
          </w:p>
          <w:p w:rsidR="0016606E" w:rsidRDefault="0016606E" w:rsidP="00F24527">
            <w:pPr>
              <w:ind w:left="57" w:right="57"/>
              <w:rPr>
                <w:rFonts w:ascii="新細明體" w:hAnsi="新細明體"/>
                <w:sz w:val="16"/>
                <w:szCs w:val="16"/>
              </w:rPr>
            </w:pPr>
            <w:r>
              <w:rPr>
                <w:rFonts w:ascii="新細明體" w:hAnsi="新細明體" w:hint="eastAsia"/>
                <w:sz w:val="16"/>
                <w:szCs w:val="16"/>
              </w:rPr>
              <w:t>3-4-6能運用音樂、視覺藝術、表演藝術等形式，鑑賞與創作海洋為主題的藝術。</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tc>
      </w:tr>
      <w:tr w:rsidR="0016606E" w:rsidRPr="002F6743" w:rsidTr="00F24527">
        <w:trPr>
          <w:cantSplit/>
          <w:trHeight w:val="7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lastRenderedPageBreak/>
              <w:t>十</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4/1</w:t>
            </w:r>
            <w:r>
              <w:rPr>
                <w:rFonts w:ascii="新細明體" w:hAnsi="新細明體" w:hint="eastAsia"/>
                <w:color w:val="000000"/>
                <w:sz w:val="16"/>
                <w:szCs w:val="24"/>
              </w:rPr>
              <w:t>3</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4/1</w:t>
            </w:r>
            <w:r>
              <w:rPr>
                <w:rFonts w:ascii="新細明體" w:hAnsi="新細明體" w:hint="eastAsia"/>
                <w:color w:val="000000"/>
                <w:sz w:val="16"/>
                <w:szCs w:val="24"/>
              </w:rPr>
              <w:t>7</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音樂</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光影交織的樂章、超級變變變</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1-4-1了解藝術創作與社會文化的關係，表現獨立的思考能力，嘗試多元的藝術創作。</w:t>
            </w:r>
          </w:p>
          <w:p w:rsidR="0016606E" w:rsidRDefault="0016606E" w:rsidP="00F24527">
            <w:pPr>
              <w:ind w:left="57" w:right="57"/>
              <w:rPr>
                <w:rFonts w:ascii="新細明體" w:hAnsi="新細明體"/>
                <w:sz w:val="16"/>
                <w:szCs w:val="16"/>
              </w:rPr>
            </w:pPr>
            <w:r>
              <w:rPr>
                <w:rFonts w:ascii="新細明體" w:hAnsi="新細明體" w:hint="eastAsia"/>
                <w:sz w:val="16"/>
                <w:szCs w:val="16"/>
              </w:rPr>
              <w:t>1-4-2體察人群間各種情感的特質，設計關懷社會及自然環境的主題，運用適當的媒體與技法，傳達個人或團體情感與價值觀，發展獨特的表現。</w:t>
            </w:r>
          </w:p>
          <w:p w:rsidR="0016606E" w:rsidRDefault="0016606E" w:rsidP="00F24527">
            <w:pPr>
              <w:ind w:left="57" w:right="57"/>
              <w:rPr>
                <w:rFonts w:ascii="新細明體" w:hAnsi="新細明體"/>
                <w:sz w:val="16"/>
                <w:szCs w:val="16"/>
              </w:rPr>
            </w:pPr>
            <w:r>
              <w:rPr>
                <w:rFonts w:ascii="新細明體" w:hAnsi="新細明體" w:hint="eastAsia"/>
                <w:sz w:val="16"/>
                <w:szCs w:val="16"/>
              </w:rPr>
              <w:t>1-4-3嘗試各種藝術媒體，探求傳統與非傳統藝術風格的差異。</w:t>
            </w:r>
          </w:p>
          <w:p w:rsidR="0016606E" w:rsidRDefault="0016606E" w:rsidP="00F24527">
            <w:pPr>
              <w:ind w:left="57" w:right="57"/>
              <w:rPr>
                <w:rFonts w:ascii="新細明體" w:hAnsi="新細明體"/>
                <w:sz w:val="16"/>
                <w:szCs w:val="16"/>
              </w:rPr>
            </w:pPr>
            <w:r>
              <w:rPr>
                <w:rFonts w:ascii="新細明體" w:hAnsi="新細明體" w:hint="eastAsia"/>
                <w:sz w:val="16"/>
                <w:szCs w:val="16"/>
              </w:rPr>
              <w:t>2-4-5鑑賞各種自然物、人造物與藝術作品，分析其美感與文化特質。</w:t>
            </w:r>
          </w:p>
          <w:p w:rsidR="0016606E" w:rsidRDefault="0016606E" w:rsidP="00F24527">
            <w:pPr>
              <w:ind w:left="57" w:right="57"/>
              <w:rPr>
                <w:rFonts w:ascii="新細明體" w:hAnsi="新細明體"/>
                <w:sz w:val="16"/>
                <w:szCs w:val="16"/>
              </w:rPr>
            </w:pPr>
            <w:r>
              <w:rPr>
                <w:rFonts w:ascii="新細明體" w:hAnsi="新細明體" w:hint="eastAsia"/>
                <w:sz w:val="16"/>
                <w:szCs w:val="16"/>
              </w:rPr>
              <w:t>2-4-6辨識及描述各種藝術品內容、形式與媒體的特性。</w:t>
            </w:r>
          </w:p>
          <w:p w:rsidR="0016606E" w:rsidRDefault="0016606E" w:rsidP="00F24527">
            <w:pPr>
              <w:ind w:left="57" w:right="57"/>
              <w:rPr>
                <w:rFonts w:ascii="新細明體" w:hAnsi="新細明體"/>
                <w:sz w:val="16"/>
                <w:szCs w:val="16"/>
              </w:rPr>
            </w:pPr>
            <w:r>
              <w:rPr>
                <w:rFonts w:ascii="新細明體" w:hAnsi="新細明體" w:hint="eastAsia"/>
                <w:sz w:val="16"/>
                <w:szCs w:val="16"/>
              </w:rPr>
              <w:t>2-4-7感受及識別古典藝術與當代藝術、精緻藝術與大眾藝術風格的差異，體會不同時代、社會的藝術生活與價值觀。</w:t>
            </w:r>
          </w:p>
          <w:p w:rsidR="0016606E" w:rsidRDefault="0016606E" w:rsidP="00F24527">
            <w:pPr>
              <w:ind w:left="57" w:right="57"/>
              <w:rPr>
                <w:rFonts w:ascii="新細明體" w:hAnsi="新細明體"/>
                <w:sz w:val="16"/>
                <w:szCs w:val="16"/>
              </w:rPr>
            </w:pPr>
            <w:r>
              <w:rPr>
                <w:rFonts w:ascii="新細明體" w:hAnsi="新細明體" w:hint="eastAsia"/>
                <w:sz w:val="16"/>
                <w:szCs w:val="16"/>
              </w:rPr>
              <w:t>2-4-8運用資訊科技，蒐集中外藝術資料，了解當代藝術生活趨勢，增廣對藝術文化的認知範圍。</w:t>
            </w:r>
          </w:p>
          <w:p w:rsidR="0016606E" w:rsidRDefault="0016606E" w:rsidP="00F24527">
            <w:pPr>
              <w:ind w:left="57" w:right="57"/>
              <w:rPr>
                <w:rFonts w:ascii="新細明體" w:hAnsi="新細明體"/>
                <w:sz w:val="16"/>
                <w:szCs w:val="16"/>
              </w:rPr>
            </w:pPr>
            <w:r>
              <w:rPr>
                <w:rFonts w:ascii="新細明體" w:hAnsi="新細明體" w:hint="eastAsia"/>
                <w:sz w:val="16"/>
                <w:szCs w:val="16"/>
              </w:rPr>
              <w:t>3-4-9養成日常生活中藝術表現與鑑賞的興趣與習慣。</w:t>
            </w:r>
          </w:p>
          <w:p w:rsidR="0016606E" w:rsidRDefault="0016606E" w:rsidP="00F24527">
            <w:pPr>
              <w:ind w:left="57" w:right="57"/>
              <w:rPr>
                <w:rFonts w:ascii="新細明體" w:hAnsi="新細明體"/>
                <w:sz w:val="16"/>
                <w:szCs w:val="16"/>
              </w:rPr>
            </w:pPr>
            <w:r>
              <w:rPr>
                <w:rFonts w:ascii="新細明體" w:hAnsi="新細明體" w:hint="eastAsia"/>
                <w:sz w:val="16"/>
                <w:szCs w:val="16"/>
              </w:rPr>
              <w:t>3-4-10透過有計畫的集體創作與展演活動，表現自動、合作、尊重、秩序、溝通、協調的團隊精神與態度。</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【光影交織的樂章】</w:t>
            </w:r>
          </w:p>
          <w:p w:rsidR="0016606E" w:rsidRDefault="0016606E" w:rsidP="00F24527">
            <w:pPr>
              <w:ind w:left="57" w:right="57"/>
              <w:rPr>
                <w:rFonts w:ascii="新細明體" w:hAnsi="新細明體"/>
                <w:sz w:val="16"/>
                <w:szCs w:val="16"/>
              </w:rPr>
            </w:pPr>
            <w:r>
              <w:rPr>
                <w:rFonts w:ascii="新細明體" w:hAnsi="新細明體" w:hint="eastAsia"/>
                <w:sz w:val="16"/>
                <w:szCs w:val="16"/>
              </w:rPr>
              <w:t>1. 藉由「小小作曲家」的活動，體驗全音音階創作的樂趣。</w:t>
            </w:r>
          </w:p>
          <w:p w:rsidR="0016606E" w:rsidRDefault="0016606E" w:rsidP="00F24527">
            <w:pPr>
              <w:ind w:left="57" w:right="57"/>
              <w:rPr>
                <w:rFonts w:ascii="新細明體" w:hAnsi="新細明體"/>
                <w:sz w:val="16"/>
                <w:szCs w:val="16"/>
              </w:rPr>
            </w:pPr>
            <w:r>
              <w:rPr>
                <w:rFonts w:ascii="新細明體" w:hAnsi="新細明體" w:hint="eastAsia"/>
                <w:sz w:val="16"/>
                <w:szCs w:val="16"/>
              </w:rPr>
              <w:t>【超級變變變】</w:t>
            </w:r>
          </w:p>
          <w:p w:rsidR="0016606E" w:rsidRDefault="0016606E" w:rsidP="00F24527">
            <w:pPr>
              <w:ind w:left="57" w:right="57"/>
              <w:rPr>
                <w:rFonts w:ascii="新細明體" w:hAnsi="新細明體"/>
                <w:sz w:val="16"/>
                <w:szCs w:val="16"/>
              </w:rPr>
            </w:pPr>
            <w:r>
              <w:rPr>
                <w:rFonts w:ascii="新細明體" w:hAnsi="新細明體" w:hint="eastAsia"/>
                <w:sz w:val="16"/>
                <w:szCs w:val="16"/>
              </w:rPr>
              <w:t>1.認識二十世紀音樂，並培養學生更寬廣的國際觀。</w:t>
            </w:r>
          </w:p>
          <w:p w:rsidR="0016606E" w:rsidRDefault="0016606E" w:rsidP="00F24527">
            <w:pPr>
              <w:ind w:left="57" w:right="57"/>
              <w:rPr>
                <w:rFonts w:ascii="新細明體" w:hAnsi="新細明體"/>
                <w:sz w:val="16"/>
                <w:szCs w:val="16"/>
              </w:rPr>
            </w:pPr>
            <w:r>
              <w:rPr>
                <w:rFonts w:ascii="新細明體" w:hAnsi="新細明體" w:hint="eastAsia"/>
                <w:sz w:val="16"/>
                <w:szCs w:val="16"/>
              </w:rPr>
              <w:t>2.藉由演唱及演奏，發展唱奏技巧與表現能力，並從中體會二十世紀的音樂特色。</w:t>
            </w:r>
          </w:p>
          <w:p w:rsidR="0016606E" w:rsidRDefault="0016606E" w:rsidP="00F24527">
            <w:pPr>
              <w:ind w:left="57" w:right="57"/>
              <w:rPr>
                <w:rFonts w:ascii="新細明體" w:hAnsi="新細明體"/>
                <w:sz w:val="16"/>
                <w:szCs w:val="16"/>
              </w:rPr>
            </w:pPr>
            <w:r>
              <w:rPr>
                <w:rFonts w:ascii="新細明體" w:hAnsi="新細明體" w:hint="eastAsia"/>
                <w:sz w:val="16"/>
                <w:szCs w:val="16"/>
              </w:rPr>
              <w:t>3.欣賞二十世紀作曲家的作品，體會二十世紀的內涵。</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【光影交織的樂章】</w:t>
            </w:r>
          </w:p>
          <w:p w:rsidR="0016606E" w:rsidRDefault="0016606E" w:rsidP="00F24527">
            <w:pPr>
              <w:ind w:left="57" w:right="57"/>
              <w:rPr>
                <w:rFonts w:ascii="新細明體" w:hAnsi="新細明體"/>
                <w:sz w:val="16"/>
                <w:szCs w:val="16"/>
              </w:rPr>
            </w:pPr>
            <w:r>
              <w:rPr>
                <w:rFonts w:ascii="新細明體" w:hAnsi="新細明體" w:hint="eastAsia"/>
                <w:sz w:val="16"/>
                <w:szCs w:val="16"/>
              </w:rPr>
              <w:t>1.中音直笛習奏〈波蕾洛〉。</w:t>
            </w:r>
          </w:p>
          <w:p w:rsidR="0016606E" w:rsidRDefault="0016606E" w:rsidP="00F24527">
            <w:pPr>
              <w:ind w:left="57" w:right="57"/>
              <w:rPr>
                <w:rFonts w:ascii="新細明體" w:hAnsi="新細明體"/>
                <w:sz w:val="16"/>
                <w:szCs w:val="16"/>
              </w:rPr>
            </w:pPr>
            <w:r>
              <w:rPr>
                <w:rFonts w:ascii="新細明體" w:hAnsi="新細明體" w:hint="eastAsia"/>
                <w:sz w:val="16"/>
                <w:szCs w:val="16"/>
              </w:rPr>
              <w:t>2.完成非常有藝思學習單：小小作曲家。</w:t>
            </w:r>
          </w:p>
          <w:p w:rsidR="0016606E" w:rsidRDefault="0016606E" w:rsidP="00F24527">
            <w:pPr>
              <w:ind w:left="57" w:right="57"/>
              <w:rPr>
                <w:rFonts w:ascii="新細明體" w:hAnsi="新細明體"/>
                <w:sz w:val="16"/>
                <w:szCs w:val="16"/>
              </w:rPr>
            </w:pPr>
            <w:r>
              <w:rPr>
                <w:rFonts w:ascii="新細明體" w:hAnsi="新細明體" w:hint="eastAsia"/>
                <w:sz w:val="16"/>
                <w:szCs w:val="16"/>
              </w:rPr>
              <w:t>【超級變變變】</w:t>
            </w:r>
          </w:p>
          <w:p w:rsidR="0016606E" w:rsidRDefault="0016606E" w:rsidP="00F24527">
            <w:pPr>
              <w:ind w:left="57" w:right="57"/>
              <w:rPr>
                <w:rFonts w:ascii="新細明體" w:hAnsi="新細明體"/>
                <w:sz w:val="16"/>
                <w:szCs w:val="16"/>
              </w:rPr>
            </w:pPr>
            <w:r>
              <w:rPr>
                <w:rFonts w:ascii="新細明體" w:hAnsi="新細明體" w:hint="eastAsia"/>
                <w:sz w:val="16"/>
                <w:szCs w:val="16"/>
              </w:rPr>
              <w:t>1.認識斯特拉溫斯基。</w:t>
            </w:r>
          </w:p>
          <w:p w:rsidR="0016606E" w:rsidRDefault="0016606E" w:rsidP="00F24527">
            <w:pPr>
              <w:ind w:left="57" w:right="57"/>
              <w:rPr>
                <w:rFonts w:ascii="新細明體" w:hAnsi="新細明體"/>
                <w:sz w:val="16"/>
                <w:szCs w:val="16"/>
              </w:rPr>
            </w:pPr>
            <w:r>
              <w:rPr>
                <w:rFonts w:ascii="新細明體" w:hAnsi="新細明體" w:hint="eastAsia"/>
                <w:sz w:val="16"/>
                <w:szCs w:val="16"/>
              </w:rPr>
              <w:t>2.認識斯特拉溫斯基的三大芭蕾舞劇。</w:t>
            </w:r>
          </w:p>
          <w:p w:rsidR="0016606E" w:rsidRDefault="0016606E" w:rsidP="00F24527">
            <w:pPr>
              <w:ind w:left="57" w:right="57"/>
              <w:rPr>
                <w:rFonts w:ascii="新細明體" w:hAnsi="新細明體"/>
                <w:sz w:val="16"/>
                <w:szCs w:val="16"/>
              </w:rPr>
            </w:pPr>
            <w:r>
              <w:rPr>
                <w:rFonts w:ascii="新細明體" w:hAnsi="新細明體" w:hint="eastAsia"/>
                <w:sz w:val="16"/>
                <w:szCs w:val="16"/>
              </w:rPr>
              <w:t>3.中音直笛習奏〈俄羅斯舞〉。</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57" w:right="57"/>
              <w:jc w:val="center"/>
              <w:rPr>
                <w:rFonts w:ascii="新細明體" w:hAnsi="新細明體"/>
                <w:w w:val="120"/>
                <w:sz w:val="16"/>
                <w:szCs w:val="16"/>
              </w:rPr>
            </w:pPr>
            <w:r>
              <w:rPr>
                <w:rFonts w:ascii="新細明體" w:hAnsi="新細明體" w:hint="eastAsia"/>
                <w:w w:val="12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 鋼琴、圖片、學習單、電腦、教學簡報、單槍投影機、音響、DVD播放器、網路資源等相關教學媒體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【環境】</w:t>
            </w:r>
          </w:p>
          <w:p w:rsidR="0016606E" w:rsidRDefault="0016606E" w:rsidP="00F24527">
            <w:pPr>
              <w:ind w:left="57" w:right="57"/>
              <w:rPr>
                <w:rFonts w:ascii="新細明體" w:hAnsi="新細明體"/>
                <w:sz w:val="16"/>
                <w:szCs w:val="16"/>
              </w:rPr>
            </w:pPr>
            <w:r>
              <w:rPr>
                <w:rFonts w:ascii="新細明體" w:hAnsi="新細明體" w:hint="eastAsia"/>
                <w:sz w:val="16"/>
                <w:szCs w:val="16"/>
              </w:rPr>
              <w:t>3-4-1關懷弱勢團體及其生活環境。</w:t>
            </w:r>
          </w:p>
          <w:p w:rsidR="0016606E" w:rsidRDefault="0016606E" w:rsidP="00F24527">
            <w:pPr>
              <w:ind w:left="57" w:right="57"/>
              <w:rPr>
                <w:rFonts w:ascii="新細明體" w:hAnsi="新細明體"/>
                <w:sz w:val="16"/>
                <w:szCs w:val="16"/>
              </w:rPr>
            </w:pPr>
            <w:r>
              <w:rPr>
                <w:rFonts w:ascii="新細明體" w:hAnsi="新細明體" w:hint="eastAsia"/>
                <w:sz w:val="16"/>
                <w:szCs w:val="16"/>
              </w:rPr>
              <w:t>【人權】</w:t>
            </w:r>
          </w:p>
          <w:p w:rsidR="0016606E" w:rsidRDefault="0016606E" w:rsidP="00F24527">
            <w:pPr>
              <w:ind w:left="57" w:right="57"/>
              <w:rPr>
                <w:rFonts w:ascii="新細明體" w:hAnsi="新細明體"/>
                <w:sz w:val="16"/>
                <w:szCs w:val="16"/>
              </w:rPr>
            </w:pPr>
            <w:r>
              <w:rPr>
                <w:rFonts w:ascii="新細明體" w:hAnsi="新細明體" w:hint="eastAsia"/>
                <w:sz w:val="16"/>
                <w:szCs w:val="16"/>
              </w:rPr>
              <w:t>2-4-1了解文化權並能欣賞、包容文化差異。</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【海洋】</w:t>
            </w:r>
          </w:p>
          <w:p w:rsidR="0016606E" w:rsidRDefault="0016606E" w:rsidP="00F24527">
            <w:pPr>
              <w:ind w:left="57" w:right="57"/>
              <w:rPr>
                <w:rFonts w:ascii="新細明體" w:hAnsi="新細明體"/>
                <w:sz w:val="16"/>
                <w:szCs w:val="16"/>
              </w:rPr>
            </w:pPr>
            <w:r>
              <w:rPr>
                <w:rFonts w:ascii="新細明體" w:hAnsi="新細明體" w:hint="eastAsia"/>
                <w:sz w:val="16"/>
                <w:szCs w:val="16"/>
              </w:rPr>
              <w:t>3-4-6能運用音樂、視覺藝術、表演藝術等形式，鑑賞與創作海洋為主題的藝術。</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九、主動探索與研究</w:t>
            </w:r>
          </w:p>
        </w:tc>
      </w:tr>
      <w:tr w:rsidR="0016606E" w:rsidRPr="002F6743" w:rsidTr="00F24527">
        <w:trPr>
          <w:cantSplit/>
          <w:trHeight w:val="115"/>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24"/>
              </w:rPr>
            </w:pPr>
            <w:r w:rsidRPr="002F6743">
              <w:rPr>
                <w:rFonts w:ascii="新細明體" w:hAnsi="新細明體" w:hint="eastAsia"/>
                <w:color w:val="000000"/>
                <w:w w:val="120"/>
                <w:sz w:val="16"/>
                <w:szCs w:val="24"/>
              </w:rPr>
              <w:lastRenderedPageBreak/>
              <w:t>十一</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4/2</w:t>
            </w:r>
            <w:r>
              <w:rPr>
                <w:rFonts w:ascii="新細明體" w:hAnsi="新細明體" w:hint="eastAsia"/>
                <w:color w:val="000000"/>
                <w:sz w:val="16"/>
                <w:szCs w:val="24"/>
              </w:rPr>
              <w:t>0</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4/2</w:t>
            </w:r>
            <w:r>
              <w:rPr>
                <w:rFonts w:ascii="新細明體" w:hAnsi="新細明體" w:hint="eastAsia"/>
                <w:color w:val="000000"/>
                <w:sz w:val="16"/>
                <w:szCs w:val="24"/>
              </w:rPr>
              <w:t>4</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音樂</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超級變變變</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1-4-1了解藝術創作與社會文化的關係，表現獨立的思考能力，嘗試多元的藝術創作。</w:t>
            </w:r>
          </w:p>
          <w:p w:rsidR="0016606E" w:rsidRDefault="0016606E" w:rsidP="00F24527">
            <w:pPr>
              <w:ind w:left="57" w:right="57"/>
              <w:rPr>
                <w:rFonts w:ascii="新細明體" w:hAnsi="新細明體"/>
                <w:sz w:val="16"/>
                <w:szCs w:val="16"/>
              </w:rPr>
            </w:pPr>
            <w:r>
              <w:rPr>
                <w:rFonts w:ascii="新細明體" w:hAnsi="新細明體" w:hint="eastAsia"/>
                <w:sz w:val="16"/>
                <w:szCs w:val="16"/>
              </w:rPr>
              <w:t>1-4-2體察人群間各種情感的特質，設計關懷社會及自然環境的主題，運用適當的媒體與技法，傳達個人或團體情感與價值觀，發展獨特的表現。</w:t>
            </w:r>
          </w:p>
          <w:p w:rsidR="0016606E" w:rsidRDefault="0016606E" w:rsidP="00F24527">
            <w:pPr>
              <w:ind w:left="57" w:right="57"/>
              <w:rPr>
                <w:rFonts w:ascii="新細明體" w:hAnsi="新細明體"/>
                <w:sz w:val="16"/>
                <w:szCs w:val="16"/>
              </w:rPr>
            </w:pPr>
            <w:r>
              <w:rPr>
                <w:rFonts w:ascii="新細明體" w:hAnsi="新細明體" w:hint="eastAsia"/>
                <w:sz w:val="16"/>
                <w:szCs w:val="16"/>
              </w:rPr>
              <w:t>2-4-5鑑賞各種自然物、人造物與藝術作品，分析其美感與文化特質。</w:t>
            </w:r>
          </w:p>
          <w:p w:rsidR="0016606E" w:rsidRDefault="0016606E" w:rsidP="00F24527">
            <w:pPr>
              <w:ind w:left="57" w:right="57"/>
              <w:rPr>
                <w:rFonts w:ascii="新細明體" w:hAnsi="新細明體"/>
                <w:sz w:val="16"/>
                <w:szCs w:val="16"/>
              </w:rPr>
            </w:pPr>
            <w:r>
              <w:rPr>
                <w:rFonts w:ascii="新細明體" w:hAnsi="新細明體" w:hint="eastAsia"/>
                <w:sz w:val="16"/>
                <w:szCs w:val="16"/>
              </w:rPr>
              <w:t>2-4-7感受及識別古典藝術與當代藝術、精緻藝術與大眾藝術風格的差異，體會不同時代、社會的藝術生活與價值觀。</w:t>
            </w:r>
          </w:p>
          <w:p w:rsidR="0016606E" w:rsidRDefault="0016606E" w:rsidP="00F24527">
            <w:pPr>
              <w:ind w:left="57" w:right="57"/>
              <w:rPr>
                <w:rFonts w:ascii="新細明體" w:hAnsi="新細明體"/>
                <w:sz w:val="16"/>
                <w:szCs w:val="16"/>
              </w:rPr>
            </w:pPr>
            <w:r>
              <w:rPr>
                <w:rFonts w:ascii="新細明體" w:hAnsi="新細明體" w:hint="eastAsia"/>
                <w:sz w:val="16"/>
                <w:szCs w:val="16"/>
              </w:rPr>
              <w:t>2-4-8運用資訊科技，蒐集中外藝術資料，了解當代藝術生活趨勢，增廣對藝術文化的認知範圍。</w:t>
            </w:r>
          </w:p>
          <w:p w:rsidR="0016606E" w:rsidRDefault="0016606E" w:rsidP="00F24527">
            <w:pPr>
              <w:ind w:left="57" w:right="57"/>
              <w:rPr>
                <w:rFonts w:ascii="新細明體" w:hAnsi="新細明體"/>
                <w:sz w:val="16"/>
                <w:szCs w:val="16"/>
              </w:rPr>
            </w:pPr>
            <w:r>
              <w:rPr>
                <w:rFonts w:ascii="新細明體" w:hAnsi="新細明體" w:hint="eastAsia"/>
                <w:sz w:val="16"/>
                <w:szCs w:val="16"/>
              </w:rPr>
              <w:t>3-4-9養成日常生活中藝術表現與鑑賞的興趣與習慣。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1.認識二十世紀音樂，並培養學生更寬廣的國際觀。</w:t>
            </w:r>
          </w:p>
          <w:p w:rsidR="0016606E" w:rsidRDefault="0016606E" w:rsidP="00F24527">
            <w:pPr>
              <w:ind w:left="57" w:right="57"/>
              <w:rPr>
                <w:rFonts w:ascii="新細明體" w:hAnsi="新細明體"/>
                <w:sz w:val="16"/>
                <w:szCs w:val="16"/>
              </w:rPr>
            </w:pPr>
            <w:r>
              <w:rPr>
                <w:rFonts w:ascii="新細明體" w:hAnsi="新細明體" w:hint="eastAsia"/>
                <w:sz w:val="16"/>
                <w:szCs w:val="16"/>
              </w:rPr>
              <w:t>2.藉由演唱及演奏，發展唱奏技巧與表現能力，並從中體會二十世紀的音樂特色。</w:t>
            </w:r>
          </w:p>
          <w:p w:rsidR="0016606E" w:rsidRDefault="0016606E" w:rsidP="00F24527">
            <w:pPr>
              <w:ind w:left="57" w:right="57"/>
              <w:rPr>
                <w:rFonts w:ascii="新細明體" w:hAnsi="新細明體"/>
                <w:sz w:val="16"/>
                <w:szCs w:val="16"/>
              </w:rPr>
            </w:pPr>
            <w:r>
              <w:rPr>
                <w:rFonts w:ascii="新細明體" w:hAnsi="新細明體" w:hint="eastAsia"/>
                <w:sz w:val="16"/>
                <w:szCs w:val="16"/>
              </w:rPr>
              <w:t>3.欣賞二十世紀作曲家的作品，體會二十世紀的內涵。</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1.認識荀貝格。</w:t>
            </w:r>
          </w:p>
          <w:p w:rsidR="0016606E" w:rsidRDefault="0016606E" w:rsidP="00F24527">
            <w:pPr>
              <w:ind w:left="57" w:right="57"/>
              <w:rPr>
                <w:rFonts w:ascii="新細明體" w:hAnsi="新細明體"/>
                <w:sz w:val="16"/>
                <w:szCs w:val="16"/>
              </w:rPr>
            </w:pPr>
            <w:r>
              <w:rPr>
                <w:rFonts w:ascii="新細明體" w:hAnsi="新細明體" w:hint="eastAsia"/>
                <w:sz w:val="16"/>
                <w:szCs w:val="16"/>
              </w:rPr>
              <w:t>2.樂曲欣賞〈鋼琴組曲作品第二十五號〉。</w:t>
            </w:r>
          </w:p>
          <w:p w:rsidR="0016606E" w:rsidRDefault="0016606E" w:rsidP="00F24527">
            <w:pPr>
              <w:ind w:left="57" w:right="57"/>
              <w:rPr>
                <w:rFonts w:ascii="新細明體" w:hAnsi="新細明體"/>
                <w:sz w:val="16"/>
                <w:szCs w:val="16"/>
              </w:rPr>
            </w:pPr>
            <w:r>
              <w:rPr>
                <w:rFonts w:ascii="新細明體" w:hAnsi="新細明體" w:hint="eastAsia"/>
                <w:sz w:val="16"/>
                <w:szCs w:val="16"/>
              </w:rPr>
              <w:t>3.認識凱基。</w:t>
            </w:r>
          </w:p>
          <w:p w:rsidR="0016606E" w:rsidRDefault="0016606E" w:rsidP="00F24527">
            <w:pPr>
              <w:ind w:left="57" w:right="57"/>
              <w:rPr>
                <w:rFonts w:ascii="新細明體" w:hAnsi="新細明體"/>
                <w:sz w:val="16"/>
                <w:szCs w:val="16"/>
              </w:rPr>
            </w:pPr>
            <w:r>
              <w:rPr>
                <w:rFonts w:ascii="新細明體" w:hAnsi="新細明體" w:hint="eastAsia"/>
                <w:sz w:val="16"/>
                <w:szCs w:val="16"/>
              </w:rPr>
              <w:t>4.樂曲欣賞〈為預置鋼琴所寫的第二號奏鳴曲〉。</w:t>
            </w:r>
          </w:p>
          <w:p w:rsidR="0016606E" w:rsidRDefault="0016606E" w:rsidP="00F24527">
            <w:pPr>
              <w:ind w:left="57" w:right="57"/>
              <w:rPr>
                <w:rFonts w:ascii="新細明體" w:hAnsi="新細明體"/>
                <w:sz w:val="16"/>
                <w:szCs w:val="16"/>
              </w:rPr>
            </w:pPr>
            <w:r>
              <w:rPr>
                <w:rFonts w:ascii="新細明體" w:hAnsi="新細明體" w:hint="eastAsia"/>
                <w:sz w:val="16"/>
                <w:szCs w:val="16"/>
              </w:rPr>
              <w:t>5.歌曲習唱〈給未來的自己〉。</w:t>
            </w:r>
          </w:p>
          <w:p w:rsidR="0016606E" w:rsidRDefault="0016606E" w:rsidP="00F24527">
            <w:pPr>
              <w:ind w:left="57" w:right="57"/>
              <w:rPr>
                <w:rFonts w:ascii="新細明體" w:hAnsi="新細明體"/>
                <w:sz w:val="16"/>
                <w:szCs w:val="16"/>
              </w:rPr>
            </w:pPr>
            <w:r>
              <w:rPr>
                <w:rFonts w:ascii="新細明體" w:hAnsi="新細明體" w:hint="eastAsia"/>
                <w:sz w:val="16"/>
                <w:szCs w:val="16"/>
              </w:rPr>
              <w:t>6.完成非常有藝思學習單：新音樂玩家。</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57" w:right="57"/>
              <w:jc w:val="center"/>
              <w:rPr>
                <w:rFonts w:ascii="新細明體" w:hAnsi="新細明體"/>
                <w:w w:val="120"/>
                <w:sz w:val="16"/>
              </w:rPr>
            </w:pPr>
            <w:r>
              <w:rPr>
                <w:rFonts w:ascii="新細明體" w:hAnsi="新細明體" w:hint="eastAsia"/>
                <w:w w:val="120"/>
                <w:sz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rPr>
            </w:pPr>
            <w:r>
              <w:rPr>
                <w:rFonts w:ascii="新細明體" w:hAnsi="新細明體" w:hint="eastAsia"/>
                <w:sz w:val="16"/>
                <w:szCs w:val="16"/>
              </w:rPr>
              <w:t>1. 鋼琴、圖片、學習單、電腦、教學簡報、單槍投影機、音響、DVD播放器、網路資源等相關教學媒體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【環境】</w:t>
            </w:r>
          </w:p>
          <w:p w:rsidR="0016606E" w:rsidRDefault="0016606E" w:rsidP="00F24527">
            <w:pPr>
              <w:ind w:left="57" w:right="57"/>
              <w:rPr>
                <w:rFonts w:ascii="新細明體" w:hAnsi="新細明體"/>
                <w:sz w:val="16"/>
                <w:szCs w:val="16"/>
              </w:rPr>
            </w:pPr>
            <w:r>
              <w:rPr>
                <w:rFonts w:ascii="新細明體" w:hAnsi="新細明體" w:hint="eastAsia"/>
                <w:sz w:val="16"/>
                <w:szCs w:val="16"/>
              </w:rPr>
              <w:t>3-4-1關懷弱勢團體及其生活環境。</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【海洋】</w:t>
            </w:r>
          </w:p>
          <w:p w:rsidR="0016606E" w:rsidRDefault="0016606E" w:rsidP="00F24527">
            <w:pPr>
              <w:ind w:left="57" w:right="57"/>
              <w:rPr>
                <w:rFonts w:ascii="新細明體" w:hAnsi="新細明體"/>
                <w:sz w:val="16"/>
                <w:szCs w:val="16"/>
              </w:rPr>
            </w:pPr>
            <w:r>
              <w:rPr>
                <w:rFonts w:ascii="新細明體" w:hAnsi="新細明體" w:hint="eastAsia"/>
                <w:sz w:val="16"/>
                <w:szCs w:val="16"/>
              </w:rPr>
              <w:t>3-4-6能運用音樂、視覺藝術、表演藝術等形式，鑑賞與創作海洋為主題的藝術。</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九、主動探索與研究</w:t>
            </w:r>
          </w:p>
        </w:tc>
      </w:tr>
      <w:tr w:rsidR="0016606E" w:rsidRPr="002F6743" w:rsidTr="00F24527">
        <w:trPr>
          <w:cantSplit/>
          <w:trHeight w:val="115"/>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24"/>
              </w:rPr>
            </w:pPr>
            <w:r w:rsidRPr="002F6743">
              <w:rPr>
                <w:rFonts w:ascii="新細明體" w:hAnsi="新細明體" w:hint="eastAsia"/>
                <w:color w:val="000000"/>
                <w:w w:val="120"/>
                <w:sz w:val="16"/>
                <w:szCs w:val="24"/>
              </w:rPr>
              <w:t>十一</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4/2</w:t>
            </w:r>
            <w:r>
              <w:rPr>
                <w:rFonts w:ascii="新細明體" w:hAnsi="新細明體" w:hint="eastAsia"/>
                <w:color w:val="000000"/>
                <w:sz w:val="16"/>
                <w:szCs w:val="24"/>
              </w:rPr>
              <w:t>0</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4/2</w:t>
            </w:r>
            <w:r>
              <w:rPr>
                <w:rFonts w:ascii="新細明體" w:hAnsi="新細明體" w:hint="eastAsia"/>
                <w:color w:val="000000"/>
                <w:sz w:val="16"/>
                <w:szCs w:val="24"/>
              </w:rPr>
              <w:t>4</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表演藝術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變化萬千的舞臺空間</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1-4-4結合藝術與科技媒體，設計製作生活應用及傳達訊息的作品。</w:t>
            </w:r>
          </w:p>
          <w:p w:rsidR="0016606E" w:rsidRDefault="0016606E" w:rsidP="00F24527">
            <w:pPr>
              <w:ind w:left="57" w:right="57"/>
              <w:rPr>
                <w:rFonts w:ascii="新細明體" w:hAnsi="新細明體"/>
                <w:sz w:val="16"/>
                <w:szCs w:val="16"/>
              </w:rPr>
            </w:pPr>
            <w:r>
              <w:rPr>
                <w:rFonts w:ascii="新細明體" w:hAnsi="新細明體" w:hint="eastAsia"/>
                <w:sz w:val="16"/>
                <w:szCs w:val="16"/>
              </w:rPr>
              <w:t>2-4-6辨識及描述各種藝術品內容、形式與媒體的特性。</w:t>
            </w:r>
          </w:p>
          <w:p w:rsidR="0016606E" w:rsidRDefault="0016606E" w:rsidP="00F24527">
            <w:pPr>
              <w:ind w:left="57" w:right="57"/>
              <w:rPr>
                <w:rFonts w:ascii="新細明體" w:hAnsi="新細明體"/>
                <w:sz w:val="16"/>
                <w:szCs w:val="16"/>
              </w:rPr>
            </w:pPr>
            <w:r>
              <w:rPr>
                <w:rFonts w:ascii="新細明體" w:hAnsi="新細明體" w:hint="eastAsia"/>
                <w:sz w:val="16"/>
                <w:szCs w:val="16"/>
              </w:rPr>
              <w:t>2-4-8運用資訊科技，蒐集中外藝術資料，了解當代藝術生活趨勢，增廣對藝術文化的認知範圍。</w:t>
            </w:r>
          </w:p>
          <w:p w:rsidR="0016606E" w:rsidRDefault="0016606E" w:rsidP="00F24527">
            <w:pPr>
              <w:ind w:left="57" w:right="57"/>
              <w:rPr>
                <w:rFonts w:ascii="新細明體" w:hAnsi="新細明體"/>
                <w:sz w:val="16"/>
                <w:szCs w:val="16"/>
              </w:rPr>
            </w:pPr>
            <w:r>
              <w:rPr>
                <w:rFonts w:ascii="新細明體" w:hAnsi="新細明體" w:hint="eastAsia"/>
                <w:sz w:val="16"/>
                <w:szCs w:val="16"/>
              </w:rPr>
              <w:t>3-4-9養成日常生活中藝術表現與鑑賞的興趣與習慣。</w:t>
            </w:r>
          </w:p>
          <w:p w:rsidR="0016606E" w:rsidRDefault="0016606E" w:rsidP="00F24527">
            <w:pPr>
              <w:ind w:left="57" w:right="57"/>
              <w:rPr>
                <w:rFonts w:ascii="新細明體" w:hAnsi="新細明體"/>
                <w:sz w:val="16"/>
                <w:szCs w:val="16"/>
              </w:rPr>
            </w:pPr>
            <w:r>
              <w:rPr>
                <w:rFonts w:ascii="新細明體" w:hAnsi="新細明體" w:hint="eastAsia"/>
                <w:sz w:val="16"/>
                <w:szCs w:val="16"/>
              </w:rPr>
              <w:t>3-4-10透過有計畫的集體創作與展演活動，表現自動、合作、尊重、秩序、溝通、協調的團隊精神與態度。</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1.了解舞臺設計的重要。</w:t>
            </w:r>
          </w:p>
          <w:p w:rsidR="0016606E" w:rsidRDefault="0016606E" w:rsidP="00F24527">
            <w:pPr>
              <w:ind w:left="57" w:right="57"/>
              <w:rPr>
                <w:rFonts w:ascii="新細明體" w:hAnsi="新細明體"/>
                <w:sz w:val="16"/>
                <w:szCs w:val="16"/>
              </w:rPr>
            </w:pPr>
            <w:r>
              <w:rPr>
                <w:rFonts w:ascii="新細明體" w:hAnsi="新細明體" w:hint="eastAsia"/>
                <w:sz w:val="16"/>
                <w:szCs w:val="16"/>
              </w:rPr>
              <w:t>2.從劇場的演變中認識不同的舞臺風格。</w:t>
            </w:r>
          </w:p>
          <w:p w:rsidR="0016606E" w:rsidRDefault="0016606E" w:rsidP="00F24527">
            <w:pPr>
              <w:ind w:left="57" w:right="57"/>
              <w:rPr>
                <w:rFonts w:ascii="新細明體" w:hAnsi="新細明體"/>
                <w:sz w:val="16"/>
                <w:szCs w:val="16"/>
              </w:rPr>
            </w:pPr>
            <w:r>
              <w:rPr>
                <w:rFonts w:ascii="新細明體" w:hAnsi="新細明體" w:hint="eastAsia"/>
                <w:sz w:val="16"/>
                <w:szCs w:val="16"/>
              </w:rPr>
              <w:t>3.介紹舞臺設計工作流程。</w:t>
            </w:r>
          </w:p>
          <w:p w:rsidR="0016606E" w:rsidRDefault="0016606E" w:rsidP="00F24527">
            <w:pPr>
              <w:ind w:left="57" w:right="57"/>
              <w:rPr>
                <w:rFonts w:ascii="新細明體" w:hAnsi="新細明體"/>
                <w:sz w:val="16"/>
                <w:szCs w:val="16"/>
              </w:rPr>
            </w:pP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1.認識戲劇是綜合藝術。</w:t>
            </w:r>
          </w:p>
          <w:p w:rsidR="0016606E" w:rsidRDefault="0016606E" w:rsidP="00F24527">
            <w:pPr>
              <w:ind w:left="57" w:right="57"/>
              <w:rPr>
                <w:rFonts w:ascii="新細明體" w:hAnsi="新細明體"/>
                <w:sz w:val="16"/>
                <w:szCs w:val="16"/>
              </w:rPr>
            </w:pPr>
            <w:r>
              <w:rPr>
                <w:rFonts w:ascii="新細明體" w:hAnsi="新細明體" w:hint="eastAsia"/>
                <w:sz w:val="16"/>
                <w:szCs w:val="16"/>
              </w:rPr>
              <w:t>2.認識舞臺。</w:t>
            </w:r>
          </w:p>
          <w:p w:rsidR="0016606E" w:rsidRDefault="0016606E" w:rsidP="00F24527">
            <w:pPr>
              <w:ind w:left="57" w:right="57"/>
              <w:rPr>
                <w:rFonts w:ascii="新細明體" w:hAnsi="新細明體"/>
                <w:sz w:val="16"/>
                <w:szCs w:val="16"/>
              </w:rPr>
            </w:pPr>
            <w:r>
              <w:rPr>
                <w:rFonts w:ascii="新細明體" w:hAnsi="新細明體" w:hint="eastAsia"/>
                <w:sz w:val="16"/>
                <w:szCs w:val="16"/>
              </w:rPr>
              <w:t>3.校外觀摩。</w:t>
            </w:r>
          </w:p>
          <w:p w:rsidR="0016606E" w:rsidRDefault="0016606E" w:rsidP="00F24527">
            <w:pPr>
              <w:ind w:left="57" w:right="57"/>
              <w:rPr>
                <w:rFonts w:ascii="新細明體" w:hAnsi="新細明體"/>
                <w:sz w:val="16"/>
                <w:szCs w:val="16"/>
              </w:rPr>
            </w:pPr>
            <w:r>
              <w:rPr>
                <w:rFonts w:ascii="新細明體" w:hAnsi="新細明體" w:hint="eastAsia"/>
                <w:sz w:val="16"/>
                <w:szCs w:val="16"/>
              </w:rPr>
              <w:t>4.認識舞臺設計者的任務。</w:t>
            </w:r>
          </w:p>
          <w:p w:rsidR="0016606E" w:rsidRDefault="0016606E" w:rsidP="00F24527">
            <w:pPr>
              <w:ind w:left="57" w:right="57"/>
              <w:rPr>
                <w:rFonts w:ascii="新細明體" w:hAnsi="新細明體"/>
                <w:sz w:val="16"/>
                <w:szCs w:val="16"/>
              </w:rPr>
            </w:pPr>
            <w:r>
              <w:rPr>
                <w:rFonts w:ascii="新細明體" w:hAnsi="新細明體" w:hint="eastAsia"/>
                <w:sz w:val="16"/>
                <w:szCs w:val="16"/>
              </w:rPr>
              <w:t>5.《哈姆雷特》比一比。</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jc w:val="center"/>
            </w:pPr>
            <w:r>
              <w:rPr>
                <w:rFonts w:ascii="新細明體" w:hAnsi="新細明體" w:hint="eastAsia"/>
                <w:w w:val="12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1.圖片、學習單、電腦、教學簡報、單槍投影機等硬體設備及網路資源</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【環境】</w:t>
            </w:r>
          </w:p>
          <w:p w:rsidR="0016606E" w:rsidRDefault="0016606E" w:rsidP="00F24527">
            <w:pPr>
              <w:ind w:left="57" w:right="57"/>
              <w:rPr>
                <w:rFonts w:ascii="新細明體" w:hAnsi="新細明體"/>
                <w:sz w:val="16"/>
                <w:szCs w:val="16"/>
              </w:rPr>
            </w:pPr>
            <w:r>
              <w:rPr>
                <w:rFonts w:ascii="新細明體" w:hAnsi="新細明體" w:hint="eastAsia"/>
                <w:sz w:val="16"/>
                <w:szCs w:val="16"/>
              </w:rPr>
              <w:t>3-4-1關懷弱勢團體及其生活環境。</w:t>
            </w:r>
          </w:p>
          <w:p w:rsidR="0016606E" w:rsidRDefault="0016606E" w:rsidP="00F24527">
            <w:pPr>
              <w:ind w:left="57" w:right="57"/>
              <w:rPr>
                <w:rFonts w:ascii="新細明體" w:hAnsi="新細明體"/>
                <w:sz w:val="16"/>
                <w:szCs w:val="16"/>
              </w:rPr>
            </w:pPr>
            <w:r>
              <w:rPr>
                <w:rFonts w:ascii="新細明體" w:hAnsi="新細明體" w:hint="eastAsia"/>
                <w:sz w:val="16"/>
                <w:szCs w:val="16"/>
              </w:rPr>
              <w:t>【資訊】</w:t>
            </w:r>
          </w:p>
          <w:p w:rsidR="0016606E" w:rsidRDefault="0016606E" w:rsidP="00F24527">
            <w:pPr>
              <w:ind w:left="57" w:right="57"/>
              <w:rPr>
                <w:rFonts w:ascii="新細明體" w:hAnsi="新細明體"/>
                <w:sz w:val="16"/>
                <w:szCs w:val="16"/>
              </w:rPr>
            </w:pPr>
            <w:r>
              <w:rPr>
                <w:rFonts w:ascii="新細明體" w:hAnsi="新細明體" w:hint="eastAsia"/>
                <w:sz w:val="16"/>
                <w:szCs w:val="16"/>
              </w:rPr>
              <w:t>4-3-5能利用搜尋引擎及搜尋技巧，尋找合適的</w:t>
            </w:r>
          </w:p>
          <w:p w:rsidR="0016606E" w:rsidRDefault="0016606E" w:rsidP="00F24527">
            <w:pPr>
              <w:ind w:left="57" w:right="57"/>
              <w:rPr>
                <w:rFonts w:ascii="新細明體" w:hAnsi="新細明體"/>
                <w:sz w:val="16"/>
                <w:szCs w:val="16"/>
              </w:rPr>
            </w:pPr>
            <w:r>
              <w:rPr>
                <w:rFonts w:ascii="新細明體" w:hAnsi="新細明體" w:hint="eastAsia"/>
                <w:sz w:val="16"/>
                <w:szCs w:val="16"/>
              </w:rPr>
              <w:t>網路資源。</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六、文化學習與國際了解</w:t>
            </w:r>
          </w:p>
          <w:p w:rsidR="0016606E" w:rsidRDefault="0016606E" w:rsidP="00F24527">
            <w:pPr>
              <w:ind w:left="57" w:right="57"/>
              <w:rPr>
                <w:rFonts w:ascii="新細明體" w:hAnsi="新細明體"/>
                <w:sz w:val="16"/>
                <w:szCs w:val="16"/>
              </w:rPr>
            </w:pPr>
            <w:r>
              <w:rPr>
                <w:rFonts w:ascii="新細明體" w:hAnsi="新細明體" w:hint="eastAsia"/>
                <w:sz w:val="16"/>
                <w:szCs w:val="16"/>
              </w:rPr>
              <w:t>九、主動探索與研究</w:t>
            </w:r>
          </w:p>
          <w:p w:rsidR="0016606E" w:rsidRDefault="0016606E" w:rsidP="00F24527">
            <w:pPr>
              <w:ind w:left="57" w:right="57"/>
              <w:rPr>
                <w:rFonts w:ascii="新細明體" w:hAnsi="新細明體"/>
                <w:sz w:val="16"/>
                <w:szCs w:val="16"/>
              </w:rPr>
            </w:pPr>
            <w:r>
              <w:rPr>
                <w:rFonts w:ascii="新細明體" w:hAnsi="新細明體" w:hint="eastAsia"/>
                <w:sz w:val="16"/>
                <w:szCs w:val="16"/>
              </w:rPr>
              <w:t>十、獨立思考與解決問題</w:t>
            </w:r>
          </w:p>
        </w:tc>
      </w:tr>
      <w:tr w:rsidR="0016606E" w:rsidRPr="002F6743" w:rsidTr="00F24527">
        <w:trPr>
          <w:cantSplit/>
          <w:trHeight w:val="115"/>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24"/>
              </w:rPr>
            </w:pPr>
            <w:r w:rsidRPr="002F6743">
              <w:rPr>
                <w:rFonts w:ascii="新細明體" w:hAnsi="新細明體" w:hint="eastAsia"/>
                <w:color w:val="000000"/>
                <w:w w:val="120"/>
                <w:sz w:val="16"/>
                <w:szCs w:val="24"/>
              </w:rPr>
              <w:lastRenderedPageBreak/>
              <w:t>十一</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4/2</w:t>
            </w:r>
            <w:r>
              <w:rPr>
                <w:rFonts w:ascii="新細明體" w:hAnsi="新細明體" w:hint="eastAsia"/>
                <w:color w:val="000000"/>
                <w:sz w:val="16"/>
                <w:szCs w:val="24"/>
              </w:rPr>
              <w:t>0</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4/2</w:t>
            </w:r>
            <w:r>
              <w:rPr>
                <w:rFonts w:ascii="新細明體" w:hAnsi="新細明體" w:hint="eastAsia"/>
                <w:color w:val="000000"/>
                <w:sz w:val="16"/>
                <w:szCs w:val="24"/>
              </w:rPr>
              <w:t>4</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表演藝術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變化萬千的舞臺空間、粉墨登場看戲趣</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1-4-2體察人群間各種情感的特質，設計關懷社會及自然環境的主題，運用適當的媒體與技法，傳達個人或團體情感與價值觀，發展獨特的表現。</w:t>
            </w:r>
          </w:p>
          <w:p w:rsidR="0016606E" w:rsidRDefault="0016606E" w:rsidP="00F24527">
            <w:pPr>
              <w:ind w:left="57" w:right="57"/>
              <w:rPr>
                <w:rFonts w:ascii="新細明體" w:hAnsi="新細明體"/>
                <w:sz w:val="16"/>
                <w:szCs w:val="16"/>
              </w:rPr>
            </w:pPr>
            <w:r>
              <w:rPr>
                <w:rFonts w:ascii="新細明體" w:hAnsi="新細明體" w:hint="eastAsia"/>
                <w:sz w:val="16"/>
                <w:szCs w:val="16"/>
              </w:rPr>
              <w:t>1-4-4結合藝術與科技媒體，設計製作生活應用及傳達訊息的作品。</w:t>
            </w:r>
          </w:p>
          <w:p w:rsidR="0016606E" w:rsidRDefault="0016606E" w:rsidP="00F24527">
            <w:pPr>
              <w:ind w:left="57" w:right="57"/>
              <w:rPr>
                <w:rFonts w:ascii="新細明體" w:hAnsi="新細明體"/>
                <w:sz w:val="16"/>
                <w:szCs w:val="16"/>
              </w:rPr>
            </w:pPr>
            <w:r>
              <w:rPr>
                <w:rFonts w:ascii="新細明體" w:hAnsi="新細明體" w:hint="eastAsia"/>
                <w:sz w:val="16"/>
                <w:szCs w:val="16"/>
              </w:rPr>
              <w:t>2-4-6辨識及描述各種藝術品內容、形式與媒體的特性。</w:t>
            </w:r>
          </w:p>
          <w:p w:rsidR="0016606E" w:rsidRDefault="0016606E" w:rsidP="00F24527">
            <w:pPr>
              <w:ind w:left="57" w:right="57"/>
              <w:rPr>
                <w:rFonts w:ascii="新細明體" w:hAnsi="新細明體"/>
                <w:sz w:val="16"/>
                <w:szCs w:val="16"/>
              </w:rPr>
            </w:pPr>
            <w:r>
              <w:rPr>
                <w:rFonts w:ascii="新細明體" w:hAnsi="新細明體" w:hint="eastAsia"/>
                <w:sz w:val="16"/>
                <w:szCs w:val="16"/>
              </w:rPr>
              <w:t>2-4-7感受及識別古典藝術與當代藝術、精緻藝術與大眾藝術風格的差異，體會不同時代、社會的藝術生活與價值觀。</w:t>
            </w:r>
          </w:p>
          <w:p w:rsidR="0016606E" w:rsidRDefault="0016606E" w:rsidP="00F24527">
            <w:pPr>
              <w:ind w:left="57" w:right="57"/>
              <w:rPr>
                <w:rFonts w:ascii="新細明體" w:hAnsi="新細明體"/>
                <w:sz w:val="16"/>
                <w:szCs w:val="16"/>
              </w:rPr>
            </w:pPr>
            <w:r>
              <w:rPr>
                <w:rFonts w:ascii="新細明體" w:hAnsi="新細明體" w:hint="eastAsia"/>
                <w:sz w:val="16"/>
                <w:szCs w:val="16"/>
              </w:rPr>
              <w:t>2-4-8運用資訊科技，蒐集中外藝術資料，了解當代藝術生活趨勢，增廣對藝術文化的認知範圍。</w:t>
            </w:r>
          </w:p>
          <w:p w:rsidR="0016606E" w:rsidRDefault="0016606E" w:rsidP="00F24527">
            <w:pPr>
              <w:ind w:left="57" w:right="57"/>
              <w:rPr>
                <w:rFonts w:ascii="新細明體" w:hAnsi="新細明體"/>
                <w:sz w:val="16"/>
                <w:szCs w:val="16"/>
              </w:rPr>
            </w:pPr>
            <w:r>
              <w:rPr>
                <w:rFonts w:ascii="新細明體" w:hAnsi="新細明體" w:hint="eastAsia"/>
                <w:sz w:val="16"/>
                <w:szCs w:val="16"/>
              </w:rPr>
              <w:t>3-4-9養成日常生活中藝術表現與鑑賞的興趣與習慣。</w:t>
            </w:r>
          </w:p>
          <w:p w:rsidR="0016606E" w:rsidRDefault="0016606E" w:rsidP="00F24527">
            <w:pPr>
              <w:ind w:left="57" w:right="57"/>
              <w:rPr>
                <w:rFonts w:ascii="新細明體" w:hAnsi="新細明體"/>
                <w:sz w:val="16"/>
                <w:szCs w:val="16"/>
              </w:rPr>
            </w:pPr>
            <w:r>
              <w:rPr>
                <w:rFonts w:ascii="新細明體" w:hAnsi="新細明體" w:hint="eastAsia"/>
                <w:sz w:val="16"/>
                <w:szCs w:val="16"/>
              </w:rPr>
              <w:t>3-4-10透過有計畫的集體創作與展演活動，表現自動、合作、尊重、秩序、溝通、協調的團隊精神與態度。</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【變化萬千的舞臺空間】</w:t>
            </w:r>
          </w:p>
          <w:p w:rsidR="0016606E" w:rsidRDefault="0016606E" w:rsidP="00F24527">
            <w:pPr>
              <w:ind w:left="57" w:right="57"/>
              <w:rPr>
                <w:rFonts w:ascii="新細明體" w:hAnsi="新細明體"/>
                <w:sz w:val="16"/>
                <w:szCs w:val="16"/>
              </w:rPr>
            </w:pPr>
            <w:r>
              <w:rPr>
                <w:rFonts w:ascii="新細明體" w:hAnsi="新細明體" w:hint="eastAsia"/>
                <w:sz w:val="16"/>
                <w:szCs w:val="16"/>
              </w:rPr>
              <w:t>1.動手進行場景設計，並動手進行場景設計。</w:t>
            </w:r>
          </w:p>
          <w:p w:rsidR="0016606E" w:rsidRDefault="0016606E" w:rsidP="00F24527">
            <w:pPr>
              <w:ind w:left="57" w:right="57"/>
              <w:rPr>
                <w:rFonts w:ascii="新細明體" w:hAnsi="新細明體"/>
                <w:sz w:val="16"/>
                <w:szCs w:val="16"/>
              </w:rPr>
            </w:pPr>
            <w:r>
              <w:rPr>
                <w:rFonts w:ascii="新細明體" w:hAnsi="新細明體" w:hint="eastAsia"/>
                <w:sz w:val="16"/>
                <w:szCs w:val="16"/>
              </w:rPr>
              <w:t>2.讓同學明白舞臺空間的設計，須配合布景、道具、燈光等整體性的搭配。</w:t>
            </w:r>
          </w:p>
          <w:p w:rsidR="0016606E" w:rsidRDefault="0016606E" w:rsidP="00F24527">
            <w:pPr>
              <w:ind w:left="57" w:right="57"/>
              <w:rPr>
                <w:rFonts w:ascii="新細明體" w:hAnsi="新細明體"/>
                <w:sz w:val="16"/>
                <w:szCs w:val="16"/>
              </w:rPr>
            </w:pPr>
            <w:r>
              <w:rPr>
                <w:rFonts w:ascii="新細明體" w:hAnsi="新細明體" w:hint="eastAsia"/>
                <w:sz w:val="16"/>
                <w:szCs w:val="16"/>
              </w:rPr>
              <w:t>3.介紹舞臺製作技術的困難與克服方法，並鼓勵同學勇於嘗試及挑戰創新。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【粉墨登場看戲趣】</w:t>
            </w:r>
          </w:p>
          <w:p w:rsidR="0016606E" w:rsidRDefault="0016606E" w:rsidP="00F24527">
            <w:pPr>
              <w:ind w:left="57" w:right="57"/>
              <w:rPr>
                <w:rFonts w:ascii="新細明體" w:hAnsi="新細明體"/>
                <w:sz w:val="16"/>
                <w:szCs w:val="16"/>
              </w:rPr>
            </w:pPr>
            <w:r>
              <w:rPr>
                <w:rFonts w:ascii="新細明體" w:hAnsi="新細明體" w:hint="eastAsia"/>
                <w:sz w:val="16"/>
                <w:szCs w:val="16"/>
              </w:rPr>
              <w:t>1.認識並欣賞傳統戲曲的表現特徵。</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w:t>
            </w:r>
            <w:r>
              <w:rPr>
                <w:rFonts w:ascii="新細明體" w:hAnsi="新細明體" w:hint="eastAsia"/>
                <w:sz w:val="16"/>
              </w:rPr>
              <w:t>變化萬千的舞臺空間</w:t>
            </w:r>
            <w:r>
              <w:rPr>
                <w:rFonts w:ascii="新細明體" w:hAnsi="新細明體" w:hint="eastAsia"/>
                <w:sz w:val="16"/>
                <w:szCs w:val="16"/>
              </w:rPr>
              <w:t>】</w:t>
            </w:r>
          </w:p>
          <w:p w:rsidR="0016606E" w:rsidRDefault="0016606E" w:rsidP="00F24527">
            <w:pPr>
              <w:ind w:left="57" w:right="57"/>
              <w:rPr>
                <w:rFonts w:ascii="新細明體" w:hAnsi="新細明體"/>
                <w:sz w:val="16"/>
                <w:szCs w:val="16"/>
              </w:rPr>
            </w:pPr>
            <w:r>
              <w:rPr>
                <w:rFonts w:ascii="新細明體" w:hAnsi="新細明體" w:hint="eastAsia"/>
                <w:sz w:val="16"/>
                <w:szCs w:val="16"/>
              </w:rPr>
              <w:t>1.嘗試舞劇的舞臺空間設計，打造一個屬於自己的舞臺。</w:t>
            </w:r>
          </w:p>
          <w:p w:rsidR="0016606E" w:rsidRDefault="0016606E" w:rsidP="00F24527">
            <w:pPr>
              <w:ind w:left="57" w:right="57"/>
              <w:rPr>
                <w:rFonts w:ascii="新細明體" w:hAnsi="新細明體"/>
                <w:sz w:val="16"/>
                <w:szCs w:val="16"/>
              </w:rPr>
            </w:pPr>
            <w:r>
              <w:rPr>
                <w:rFonts w:ascii="新細明體" w:hAnsi="新細明體" w:hint="eastAsia"/>
                <w:sz w:val="16"/>
                <w:szCs w:val="16"/>
              </w:rPr>
              <w:t>2.完成非常有藝思學習單：靈巧生動的人生舞臺。</w:t>
            </w:r>
          </w:p>
          <w:p w:rsidR="0016606E" w:rsidRDefault="0016606E" w:rsidP="00F24527">
            <w:pPr>
              <w:ind w:left="57" w:right="57"/>
              <w:rPr>
                <w:rFonts w:ascii="新細明體" w:hAnsi="新細明體"/>
                <w:sz w:val="16"/>
                <w:szCs w:val="16"/>
              </w:rPr>
            </w:pPr>
            <w:r>
              <w:rPr>
                <w:rFonts w:ascii="新細明體" w:hAnsi="新細明體" w:hint="eastAsia"/>
                <w:sz w:val="16"/>
                <w:szCs w:val="16"/>
              </w:rPr>
              <w:t>【粉墨登場看戲趣】</w:t>
            </w:r>
          </w:p>
          <w:p w:rsidR="0016606E" w:rsidRDefault="0016606E" w:rsidP="00F24527">
            <w:pPr>
              <w:ind w:left="57" w:right="57"/>
              <w:rPr>
                <w:rFonts w:ascii="新細明體" w:hAnsi="新細明體"/>
                <w:sz w:val="16"/>
                <w:szCs w:val="16"/>
              </w:rPr>
            </w:pPr>
            <w:r>
              <w:rPr>
                <w:rFonts w:ascii="新細明體" w:hAnsi="新細明體" w:hint="eastAsia"/>
                <w:sz w:val="16"/>
                <w:szCs w:val="16"/>
              </w:rPr>
              <w:t>1.介紹充滿藝術符號的表演特徵。</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jc w:val="center"/>
            </w:pPr>
            <w:r>
              <w:rPr>
                <w:rFonts w:ascii="新細明體" w:hAnsi="新細明體" w:hint="eastAsia"/>
                <w:w w:val="12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1.圖片、學習單、電腦、教學簡報、單槍投影機等硬體設備及網路資源</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【環境】</w:t>
            </w:r>
          </w:p>
          <w:p w:rsidR="0016606E" w:rsidRDefault="0016606E" w:rsidP="00F24527">
            <w:pPr>
              <w:ind w:left="57" w:right="57"/>
              <w:rPr>
                <w:rFonts w:ascii="新細明體" w:hAnsi="新細明體"/>
                <w:sz w:val="16"/>
                <w:szCs w:val="16"/>
              </w:rPr>
            </w:pPr>
            <w:r>
              <w:rPr>
                <w:rFonts w:ascii="新細明體" w:hAnsi="新細明體" w:hint="eastAsia"/>
                <w:sz w:val="16"/>
                <w:szCs w:val="16"/>
              </w:rPr>
              <w:t>3-4-1關懷弱勢團體及其生活環境。</w:t>
            </w:r>
          </w:p>
          <w:p w:rsidR="0016606E" w:rsidRDefault="0016606E" w:rsidP="00F24527">
            <w:pPr>
              <w:ind w:left="57" w:right="57"/>
              <w:rPr>
                <w:rFonts w:ascii="新細明體" w:hAnsi="新細明體"/>
                <w:sz w:val="16"/>
                <w:szCs w:val="16"/>
              </w:rPr>
            </w:pPr>
            <w:r>
              <w:rPr>
                <w:rFonts w:ascii="新細明體" w:hAnsi="新細明體" w:hint="eastAsia"/>
                <w:sz w:val="16"/>
                <w:szCs w:val="16"/>
              </w:rPr>
              <w:t>【資訊】</w:t>
            </w:r>
          </w:p>
          <w:p w:rsidR="0016606E" w:rsidRDefault="0016606E" w:rsidP="00F24527">
            <w:pPr>
              <w:ind w:left="57" w:right="57"/>
              <w:rPr>
                <w:rFonts w:ascii="新細明體" w:hAnsi="新細明體"/>
                <w:sz w:val="16"/>
                <w:szCs w:val="16"/>
              </w:rPr>
            </w:pPr>
            <w:r>
              <w:rPr>
                <w:rFonts w:ascii="新細明體" w:hAnsi="新細明體" w:hint="eastAsia"/>
                <w:sz w:val="16"/>
                <w:szCs w:val="16"/>
              </w:rPr>
              <w:t>4-3-5能利用搜尋引擎及搜尋技巧，尋找合適的</w:t>
            </w:r>
          </w:p>
          <w:p w:rsidR="0016606E" w:rsidRDefault="0016606E" w:rsidP="00F24527">
            <w:pPr>
              <w:ind w:left="57" w:right="57"/>
              <w:rPr>
                <w:rFonts w:ascii="新細明體" w:hAnsi="新細明體"/>
                <w:sz w:val="16"/>
                <w:szCs w:val="16"/>
              </w:rPr>
            </w:pPr>
            <w:r>
              <w:rPr>
                <w:rFonts w:ascii="新細明體" w:hAnsi="新細明體" w:hint="eastAsia"/>
                <w:sz w:val="16"/>
                <w:szCs w:val="16"/>
              </w:rPr>
              <w:t>網路資源。</w:t>
            </w:r>
          </w:p>
          <w:p w:rsidR="0016606E" w:rsidRDefault="0016606E" w:rsidP="00F24527">
            <w:pPr>
              <w:ind w:left="57" w:right="57"/>
              <w:rPr>
                <w:rFonts w:ascii="新細明體" w:hAnsi="新細明體"/>
                <w:sz w:val="16"/>
                <w:szCs w:val="16"/>
              </w:rPr>
            </w:pPr>
            <w:r>
              <w:rPr>
                <w:rFonts w:ascii="新細明體" w:hAnsi="新細明體" w:hint="eastAsia"/>
                <w:sz w:val="16"/>
                <w:szCs w:val="16"/>
              </w:rPr>
              <w:t>【海洋】</w:t>
            </w:r>
          </w:p>
          <w:p w:rsidR="0016606E" w:rsidRDefault="0016606E" w:rsidP="00F24527">
            <w:pPr>
              <w:ind w:left="57" w:right="57"/>
              <w:rPr>
                <w:rFonts w:ascii="新細明體" w:hAnsi="新細明體"/>
                <w:sz w:val="16"/>
                <w:szCs w:val="16"/>
              </w:rPr>
            </w:pPr>
            <w:r>
              <w:rPr>
                <w:rFonts w:ascii="新細明體" w:hAnsi="新細明體" w:hint="eastAsia"/>
                <w:sz w:val="16"/>
                <w:szCs w:val="16"/>
              </w:rPr>
              <w:t>3-4-6能運用音樂、視覺藝術、表演藝術等形式，鑑賞與創作海洋為主題的藝術。</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四、表達、溝通與分享</w:t>
            </w:r>
          </w:p>
          <w:p w:rsidR="0016606E" w:rsidRDefault="0016606E" w:rsidP="00F24527">
            <w:pPr>
              <w:ind w:left="57" w:right="57"/>
              <w:rPr>
                <w:rFonts w:ascii="新細明體" w:hAnsi="新細明體"/>
                <w:sz w:val="16"/>
                <w:szCs w:val="16"/>
              </w:rPr>
            </w:pPr>
            <w:r>
              <w:rPr>
                <w:rFonts w:ascii="新細明體" w:hAnsi="新細明體" w:hint="eastAsia"/>
                <w:sz w:val="16"/>
                <w:szCs w:val="16"/>
              </w:rPr>
              <w:t>六、文化學習與國際了解</w:t>
            </w:r>
          </w:p>
          <w:p w:rsidR="0016606E" w:rsidRDefault="0016606E" w:rsidP="00F24527">
            <w:pPr>
              <w:ind w:left="57" w:right="57"/>
              <w:rPr>
                <w:rFonts w:ascii="新細明體" w:hAnsi="新細明體"/>
                <w:sz w:val="16"/>
                <w:szCs w:val="16"/>
              </w:rPr>
            </w:pPr>
            <w:r>
              <w:rPr>
                <w:rFonts w:ascii="新細明體" w:hAnsi="新細明體" w:hint="eastAsia"/>
                <w:sz w:val="16"/>
                <w:szCs w:val="16"/>
              </w:rPr>
              <w:t>九、主動探索與研究</w:t>
            </w:r>
          </w:p>
          <w:p w:rsidR="0016606E" w:rsidRDefault="0016606E" w:rsidP="00F24527">
            <w:pPr>
              <w:ind w:left="57" w:right="57"/>
              <w:rPr>
                <w:rFonts w:ascii="新細明體" w:hAnsi="新細明體"/>
                <w:sz w:val="16"/>
                <w:szCs w:val="16"/>
              </w:rPr>
            </w:pPr>
            <w:r>
              <w:rPr>
                <w:rFonts w:ascii="新細明體" w:hAnsi="新細明體" w:hint="eastAsia"/>
                <w:sz w:val="16"/>
                <w:szCs w:val="16"/>
              </w:rPr>
              <w:t>十、獨立思考與解決問題</w:t>
            </w:r>
          </w:p>
        </w:tc>
      </w:tr>
      <w:tr w:rsidR="0016606E" w:rsidRPr="002F6743" w:rsidTr="00F24527">
        <w:trPr>
          <w:cantSplit/>
          <w:trHeight w:val="72"/>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十二</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4/2</w:t>
            </w:r>
            <w:r>
              <w:rPr>
                <w:rFonts w:ascii="新細明體" w:hAnsi="新細明體" w:hint="eastAsia"/>
                <w:color w:val="000000"/>
                <w:sz w:val="16"/>
                <w:szCs w:val="24"/>
              </w:rPr>
              <w:t>7</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5/</w:t>
            </w:r>
            <w:r>
              <w:rPr>
                <w:rFonts w:ascii="新細明體" w:hAnsi="新細明體" w:hint="eastAsia"/>
                <w:color w:val="000000"/>
                <w:sz w:val="16"/>
                <w:szCs w:val="24"/>
              </w:rPr>
              <w:t>1</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表演藝術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粉墨登場看戲趣</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1-4-2體察人群間各種情感的特質，設計關懷社會及自然環境的主題，運用適當的媒體與技法，傳達個人或團體情感與價值觀，發展獨特的表現。</w:t>
            </w:r>
          </w:p>
          <w:p w:rsidR="0016606E" w:rsidRDefault="0016606E" w:rsidP="00F24527">
            <w:pPr>
              <w:ind w:left="57" w:right="57"/>
              <w:rPr>
                <w:rFonts w:ascii="新細明體" w:hAnsi="新細明體"/>
                <w:sz w:val="16"/>
                <w:szCs w:val="16"/>
              </w:rPr>
            </w:pPr>
            <w:r>
              <w:rPr>
                <w:rFonts w:ascii="新細明體" w:hAnsi="新細明體" w:hint="eastAsia"/>
                <w:sz w:val="16"/>
                <w:szCs w:val="16"/>
              </w:rPr>
              <w:t>2-4-7感受及識別古典藝術與當代藝術、精緻藝術與大眾藝術風格的差異，體會不同時代、社會的藝術生活與價值觀。</w:t>
            </w:r>
          </w:p>
          <w:p w:rsidR="0016606E" w:rsidRDefault="0016606E" w:rsidP="00F24527">
            <w:pPr>
              <w:ind w:left="57" w:right="57"/>
              <w:rPr>
                <w:rFonts w:ascii="新細明體" w:hAnsi="新細明體"/>
                <w:sz w:val="16"/>
                <w:szCs w:val="16"/>
              </w:rPr>
            </w:pPr>
            <w:r>
              <w:rPr>
                <w:rFonts w:ascii="新細明體" w:hAnsi="新細明體" w:hint="eastAsia"/>
                <w:sz w:val="16"/>
                <w:szCs w:val="16"/>
              </w:rPr>
              <w:t>3-4-10透過有計畫的集體創作與展演活動，表現自動、合作、尊重、秩序、溝通、協調的團隊精神與態度。</w:t>
            </w:r>
          </w:p>
          <w:p w:rsidR="0016606E" w:rsidRDefault="0016606E" w:rsidP="00F24527">
            <w:pPr>
              <w:ind w:right="57"/>
              <w:rPr>
                <w:rFonts w:ascii="新細明體" w:hAnsi="新細明體"/>
                <w:sz w:val="16"/>
                <w:szCs w:val="16"/>
              </w:rPr>
            </w:pPr>
            <w:r>
              <w:rPr>
                <w:rFonts w:ascii="新細明體" w:hAnsi="新細明體" w:hint="eastAsia"/>
                <w:b/>
                <w:bCs/>
                <w:sz w:val="16"/>
              </w:rPr>
              <w:t>【第二次評量週】</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1.認識傳統戲曲「四功」的表現及代表劇目。</w:t>
            </w:r>
          </w:p>
          <w:p w:rsidR="0016606E" w:rsidRDefault="0016606E" w:rsidP="00F24527">
            <w:pPr>
              <w:ind w:left="57" w:right="57"/>
              <w:rPr>
                <w:rFonts w:ascii="新細明體" w:hAnsi="新細明體"/>
                <w:sz w:val="16"/>
                <w:szCs w:val="16"/>
              </w:rPr>
            </w:pPr>
            <w:r>
              <w:rPr>
                <w:rFonts w:ascii="新細明體" w:hAnsi="新細明體" w:hint="eastAsia"/>
                <w:sz w:val="16"/>
                <w:szCs w:val="16"/>
              </w:rPr>
              <w:t>2.認識傳統戲曲舞臺的流動性，以及以簡代繁的舞臺砌末。</w:t>
            </w:r>
          </w:p>
          <w:p w:rsidR="0016606E" w:rsidRDefault="0016606E" w:rsidP="00F24527">
            <w:pPr>
              <w:ind w:left="57" w:right="57"/>
              <w:rPr>
                <w:rFonts w:ascii="新細明體" w:hAnsi="新細明體"/>
                <w:sz w:val="16"/>
                <w:szCs w:val="16"/>
              </w:rPr>
            </w:pPr>
            <w:r>
              <w:rPr>
                <w:rFonts w:ascii="新細明體" w:hAnsi="新細明體" w:hint="eastAsia"/>
                <w:sz w:val="16"/>
                <w:szCs w:val="16"/>
              </w:rPr>
              <w:t>3.認識京劇的角色行當及其特質與專長。</w:t>
            </w:r>
          </w:p>
          <w:p w:rsidR="0016606E" w:rsidRDefault="0016606E" w:rsidP="00F24527">
            <w:pPr>
              <w:ind w:left="57" w:right="57"/>
              <w:rPr>
                <w:rFonts w:ascii="新細明體" w:hAnsi="新細明體"/>
                <w:sz w:val="16"/>
                <w:szCs w:val="16"/>
              </w:rPr>
            </w:pPr>
            <w:r>
              <w:rPr>
                <w:rFonts w:ascii="新細明體" w:hAnsi="新細明體" w:hint="eastAsia"/>
                <w:sz w:val="16"/>
                <w:szCs w:val="16"/>
              </w:rPr>
              <w:t>4.認識京劇臉譜的象徵意義，與</w:t>
            </w:r>
          </w:p>
          <w:p w:rsidR="0016606E" w:rsidRDefault="0016606E" w:rsidP="00F24527">
            <w:pPr>
              <w:ind w:left="57" w:right="57"/>
              <w:rPr>
                <w:rFonts w:ascii="新細明體" w:hAnsi="新細明體"/>
                <w:sz w:val="16"/>
                <w:szCs w:val="16"/>
              </w:rPr>
            </w:pPr>
            <w:r>
              <w:rPr>
                <w:rFonts w:ascii="新細明體" w:hAnsi="新細明體" w:hint="eastAsia"/>
                <w:sz w:val="16"/>
                <w:szCs w:val="16"/>
              </w:rPr>
              <w:t>服飾代表的身分地位。</w:t>
            </w:r>
          </w:p>
          <w:p w:rsidR="0016606E" w:rsidRDefault="0016606E" w:rsidP="00F24527">
            <w:pPr>
              <w:ind w:left="57" w:right="57"/>
              <w:rPr>
                <w:rFonts w:ascii="新細明體" w:hAnsi="新細明體"/>
                <w:sz w:val="16"/>
                <w:szCs w:val="16"/>
              </w:rPr>
            </w:pPr>
            <w:r>
              <w:rPr>
                <w:rFonts w:ascii="新細明體" w:hAnsi="新細明體" w:hint="eastAsia"/>
                <w:sz w:val="16"/>
                <w:szCs w:val="16"/>
              </w:rPr>
              <w:t>5.學會簡易的臉譜勾畫，並創造出獨具風格的臉譜。</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1.認識獨樹一幟的表演藝術。</w:t>
            </w:r>
          </w:p>
          <w:p w:rsidR="0016606E" w:rsidRDefault="0016606E" w:rsidP="00F24527">
            <w:pPr>
              <w:ind w:left="57" w:right="57"/>
              <w:rPr>
                <w:rFonts w:ascii="新細明體" w:hAnsi="新細明體"/>
                <w:sz w:val="16"/>
                <w:szCs w:val="16"/>
              </w:rPr>
            </w:pPr>
            <w:r>
              <w:rPr>
                <w:rFonts w:ascii="新細明體" w:hAnsi="新細明體" w:hint="eastAsia"/>
                <w:sz w:val="16"/>
                <w:szCs w:val="16"/>
              </w:rPr>
              <w:t>2.「唱、念、作、打」看透透。</w:t>
            </w:r>
          </w:p>
          <w:p w:rsidR="0016606E" w:rsidRDefault="0016606E" w:rsidP="00F24527">
            <w:pPr>
              <w:ind w:left="57" w:right="57"/>
              <w:rPr>
                <w:rFonts w:ascii="新細明體" w:hAnsi="新細明體"/>
                <w:sz w:val="16"/>
                <w:szCs w:val="16"/>
              </w:rPr>
            </w:pPr>
            <w:r>
              <w:rPr>
                <w:rFonts w:ascii="新細明體" w:hAnsi="新細明體" w:hint="eastAsia"/>
                <w:sz w:val="16"/>
                <w:szCs w:val="16"/>
              </w:rPr>
              <w:t>3.認識</w:t>
            </w:r>
            <w:r>
              <w:rPr>
                <w:rFonts w:ascii="新細明體" w:hAnsi="新細明體" w:hint="eastAsia"/>
                <w:sz w:val="16"/>
              </w:rPr>
              <w:t>無中生有</w:t>
            </w:r>
            <w:r>
              <w:rPr>
                <w:rFonts w:ascii="新細明體" w:hAnsi="新細明體" w:hint="eastAsia"/>
                <w:sz w:val="16"/>
                <w:szCs w:val="16"/>
              </w:rPr>
              <w:t>的流動舞臺。</w:t>
            </w:r>
          </w:p>
          <w:p w:rsidR="0016606E" w:rsidRDefault="0016606E" w:rsidP="00F24527">
            <w:pPr>
              <w:ind w:left="57" w:right="57"/>
              <w:rPr>
                <w:rFonts w:ascii="新細明體" w:hAnsi="新細明體"/>
                <w:sz w:val="16"/>
                <w:szCs w:val="16"/>
              </w:rPr>
            </w:pPr>
            <w:r>
              <w:rPr>
                <w:rFonts w:ascii="新細明體" w:hAnsi="新細明體" w:hint="eastAsia"/>
                <w:sz w:val="16"/>
                <w:szCs w:val="16"/>
              </w:rPr>
              <w:t>4.體驗砌末當真話虛實。</w:t>
            </w:r>
          </w:p>
          <w:p w:rsidR="0016606E" w:rsidRDefault="0016606E" w:rsidP="00F24527">
            <w:pPr>
              <w:ind w:left="57" w:right="57"/>
              <w:rPr>
                <w:rFonts w:ascii="新細明體" w:hAnsi="新細明體"/>
                <w:sz w:val="16"/>
                <w:szCs w:val="16"/>
              </w:rPr>
            </w:pPr>
            <w:r>
              <w:rPr>
                <w:rFonts w:ascii="新細明體" w:hAnsi="新細明體" w:hint="eastAsia"/>
                <w:sz w:val="16"/>
                <w:szCs w:val="16"/>
              </w:rPr>
              <w:t>5.認識粉墨登場彩繪人生——行當、扮相。</w:t>
            </w:r>
          </w:p>
          <w:p w:rsidR="0016606E" w:rsidRDefault="0016606E" w:rsidP="00F24527">
            <w:pPr>
              <w:ind w:left="57" w:right="57"/>
              <w:rPr>
                <w:rFonts w:ascii="新細明體" w:hAnsi="新細明體"/>
                <w:sz w:val="16"/>
                <w:szCs w:val="16"/>
              </w:rPr>
            </w:pPr>
            <w:r>
              <w:rPr>
                <w:rFonts w:ascii="新細明體" w:hAnsi="新細明體" w:hint="eastAsia"/>
                <w:sz w:val="16"/>
                <w:szCs w:val="16"/>
              </w:rPr>
              <w:t>6.展現身分地位的衣冠行頭。</w:t>
            </w:r>
          </w:p>
          <w:p w:rsidR="0016606E" w:rsidRDefault="0016606E" w:rsidP="00F24527">
            <w:pPr>
              <w:ind w:left="57" w:right="57"/>
              <w:rPr>
                <w:rFonts w:ascii="新細明體" w:hAnsi="新細明體"/>
                <w:sz w:val="16"/>
                <w:szCs w:val="16"/>
              </w:rPr>
            </w:pPr>
            <w:r>
              <w:rPr>
                <w:rFonts w:ascii="新細明體" w:hAnsi="新細明體" w:hint="eastAsia"/>
                <w:sz w:val="16"/>
                <w:szCs w:val="16"/>
              </w:rPr>
              <w:t>7.欣賞臉譜：學會看臉色。</w:t>
            </w:r>
          </w:p>
          <w:p w:rsidR="0016606E" w:rsidRDefault="0016606E" w:rsidP="00F24527">
            <w:pPr>
              <w:ind w:left="57" w:right="57"/>
              <w:rPr>
                <w:rFonts w:ascii="新細明體" w:hAnsi="新細明體"/>
                <w:sz w:val="16"/>
                <w:szCs w:val="16"/>
              </w:rPr>
            </w:pPr>
            <w:r>
              <w:rPr>
                <w:rFonts w:ascii="新細明體" w:hAnsi="新細明體" w:hint="eastAsia"/>
                <w:sz w:val="16"/>
                <w:szCs w:val="16"/>
              </w:rPr>
              <w:t>8.完成非常有藝思學習單：比手畫腳傳情意。</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57" w:right="57"/>
              <w:jc w:val="center"/>
              <w:rPr>
                <w:rFonts w:ascii="新細明體" w:hAnsi="新細明體"/>
                <w:sz w:val="16"/>
              </w:rPr>
            </w:pPr>
            <w:r>
              <w:rPr>
                <w:rFonts w:ascii="新細明體" w:hAnsi="新細明體" w:hint="eastAsia"/>
                <w:sz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1.圖片、學習單、電腦、教學簡報、單槍投影機等硬體設備及網路資源</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【資訊】</w:t>
            </w:r>
          </w:p>
          <w:p w:rsidR="0016606E" w:rsidRDefault="0016606E" w:rsidP="00F24527">
            <w:pPr>
              <w:ind w:left="57" w:right="57"/>
              <w:rPr>
                <w:rFonts w:ascii="新細明體" w:hAnsi="新細明體"/>
                <w:sz w:val="16"/>
                <w:szCs w:val="16"/>
              </w:rPr>
            </w:pPr>
            <w:r>
              <w:rPr>
                <w:rFonts w:ascii="新細明體" w:hAnsi="新細明體" w:hint="eastAsia"/>
                <w:sz w:val="16"/>
                <w:szCs w:val="16"/>
              </w:rPr>
              <w:t>4-3-5能利用搜尋引擎及搜尋技巧，尋找合適的</w:t>
            </w:r>
          </w:p>
          <w:p w:rsidR="0016606E" w:rsidRDefault="0016606E" w:rsidP="00F24527">
            <w:pPr>
              <w:ind w:left="57" w:right="57"/>
              <w:rPr>
                <w:rFonts w:ascii="新細明體" w:hAnsi="新細明體"/>
                <w:sz w:val="16"/>
                <w:szCs w:val="16"/>
              </w:rPr>
            </w:pPr>
            <w:r>
              <w:rPr>
                <w:rFonts w:ascii="新細明體" w:hAnsi="新細明體" w:hint="eastAsia"/>
                <w:sz w:val="16"/>
                <w:szCs w:val="16"/>
              </w:rPr>
              <w:t>網路資源。</w:t>
            </w:r>
          </w:p>
          <w:p w:rsidR="0016606E" w:rsidRDefault="0016606E" w:rsidP="00F24527">
            <w:pPr>
              <w:ind w:left="57" w:right="57"/>
              <w:rPr>
                <w:rFonts w:ascii="新細明體" w:hAnsi="新細明體"/>
                <w:sz w:val="16"/>
                <w:szCs w:val="16"/>
              </w:rPr>
            </w:pPr>
            <w:r>
              <w:rPr>
                <w:rFonts w:ascii="新細明體" w:hAnsi="新細明體" w:hint="eastAsia"/>
                <w:sz w:val="16"/>
                <w:szCs w:val="16"/>
              </w:rPr>
              <w:t>【海洋】</w:t>
            </w:r>
          </w:p>
          <w:p w:rsidR="0016606E" w:rsidRDefault="0016606E" w:rsidP="00F24527">
            <w:pPr>
              <w:ind w:left="57" w:right="57"/>
              <w:rPr>
                <w:rFonts w:ascii="新細明體" w:hAnsi="新細明體"/>
                <w:sz w:val="16"/>
                <w:szCs w:val="16"/>
              </w:rPr>
            </w:pPr>
            <w:r>
              <w:rPr>
                <w:rFonts w:ascii="新細明體" w:hAnsi="新細明體" w:hint="eastAsia"/>
                <w:sz w:val="16"/>
                <w:szCs w:val="16"/>
              </w:rPr>
              <w:t>3-4-6能運用音樂、視覺藝術、表演藝術等形式，鑑賞與創作海洋為主題的藝術。</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四、表達、溝通與分享</w:t>
            </w:r>
          </w:p>
        </w:tc>
      </w:tr>
      <w:tr w:rsidR="0016606E" w:rsidRPr="002F6743" w:rsidTr="00F24527">
        <w:trPr>
          <w:cantSplit/>
          <w:trHeight w:val="72"/>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lastRenderedPageBreak/>
              <w:t>十二</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4/2</w:t>
            </w:r>
            <w:r>
              <w:rPr>
                <w:rFonts w:ascii="新細明體" w:hAnsi="新細明體" w:hint="eastAsia"/>
                <w:color w:val="000000"/>
                <w:sz w:val="16"/>
                <w:szCs w:val="24"/>
              </w:rPr>
              <w:t>7</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5/</w:t>
            </w:r>
            <w:r>
              <w:rPr>
                <w:rFonts w:ascii="新細明體" w:hAnsi="新細明體" w:hint="eastAsia"/>
                <w:color w:val="000000"/>
                <w:sz w:val="16"/>
                <w:szCs w:val="24"/>
              </w:rPr>
              <w:t>1</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表演藝術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粉墨登場看戲趣、表演藝術中的即興魔力</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1-4-1了解藝術創作與社會文化的關係，表現獨立的思考能力，嘗試多元的藝術創作。</w:t>
            </w:r>
          </w:p>
          <w:p w:rsidR="0016606E" w:rsidRDefault="0016606E" w:rsidP="00F24527">
            <w:pPr>
              <w:ind w:left="57" w:right="57"/>
              <w:rPr>
                <w:rFonts w:ascii="新細明體" w:hAnsi="新細明體"/>
                <w:sz w:val="16"/>
                <w:szCs w:val="16"/>
              </w:rPr>
            </w:pPr>
            <w:r>
              <w:rPr>
                <w:rFonts w:ascii="新細明體" w:hAnsi="新細明體" w:hint="eastAsia"/>
                <w:sz w:val="16"/>
                <w:szCs w:val="16"/>
              </w:rPr>
              <w:t>1-4-2體察人群間各種情感的特質，設計關懷社會及自然環境的主題，運用適當的媒體與技法，傳達個人或團體情感與價值觀，發展獨特的表現。</w:t>
            </w:r>
          </w:p>
          <w:p w:rsidR="0016606E" w:rsidRDefault="0016606E" w:rsidP="00F24527">
            <w:pPr>
              <w:ind w:left="57" w:right="57"/>
              <w:rPr>
                <w:rFonts w:ascii="新細明體" w:hAnsi="新細明體"/>
                <w:sz w:val="16"/>
                <w:szCs w:val="16"/>
              </w:rPr>
            </w:pPr>
            <w:r>
              <w:rPr>
                <w:rFonts w:ascii="新細明體" w:hAnsi="新細明體" w:hint="eastAsia"/>
                <w:sz w:val="16"/>
                <w:szCs w:val="16"/>
              </w:rPr>
              <w:t>2-4-7感受及識別古典藝術與當代藝術、精緻藝術與大眾藝術風格的差異，體會不同時代、社會的藝術生活與價值觀。</w:t>
            </w:r>
          </w:p>
          <w:p w:rsidR="0016606E" w:rsidRDefault="0016606E" w:rsidP="00F24527">
            <w:pPr>
              <w:ind w:left="57" w:right="57"/>
              <w:rPr>
                <w:rFonts w:ascii="新細明體" w:hAnsi="新細明體"/>
                <w:sz w:val="16"/>
                <w:szCs w:val="16"/>
              </w:rPr>
            </w:pPr>
            <w:r>
              <w:rPr>
                <w:rFonts w:ascii="新細明體" w:hAnsi="新細明體" w:hint="eastAsia"/>
                <w:sz w:val="16"/>
                <w:szCs w:val="16"/>
              </w:rPr>
              <w:t>3-4-9養成日常生活中藝術表現與鑑賞的興趣與習慣。</w:t>
            </w:r>
          </w:p>
          <w:p w:rsidR="0016606E" w:rsidRDefault="0016606E" w:rsidP="00F24527">
            <w:pPr>
              <w:ind w:left="57" w:right="57"/>
              <w:rPr>
                <w:rFonts w:ascii="新細明體" w:hAnsi="新細明體"/>
                <w:sz w:val="16"/>
                <w:szCs w:val="16"/>
              </w:rPr>
            </w:pPr>
            <w:r>
              <w:rPr>
                <w:rFonts w:ascii="新細明體" w:hAnsi="新細明體" w:hint="eastAsia"/>
                <w:sz w:val="16"/>
                <w:szCs w:val="16"/>
              </w:rPr>
              <w:t>3-4-10透過有計畫的集體創作與展演活動，表現自動、合作、尊重、秩序、溝通、協調的團隊精神與態度。</w:t>
            </w:r>
          </w:p>
          <w:p w:rsidR="0016606E" w:rsidRDefault="0016606E" w:rsidP="00F24527">
            <w:pPr>
              <w:ind w:left="57" w:right="57"/>
              <w:rPr>
                <w:rFonts w:ascii="新細明體" w:hAnsi="新細明體"/>
                <w:sz w:val="16"/>
                <w:szCs w:val="16"/>
              </w:rPr>
            </w:pPr>
            <w:r>
              <w:rPr>
                <w:rFonts w:ascii="新細明體" w:hAnsi="新細明體" w:hint="eastAsia"/>
                <w:sz w:val="16"/>
                <w:szCs w:val="16"/>
              </w:rPr>
              <w:t>3-4-11選擇適合自己的性向、興趣與能力的藝術活動，繼續學習。</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【粉墨登場看戲趣】</w:t>
            </w:r>
          </w:p>
          <w:p w:rsidR="0016606E" w:rsidRDefault="0016606E" w:rsidP="00F24527">
            <w:pPr>
              <w:ind w:left="57" w:right="57"/>
              <w:rPr>
                <w:rFonts w:ascii="新細明體" w:hAnsi="新細明體"/>
                <w:sz w:val="16"/>
                <w:szCs w:val="16"/>
              </w:rPr>
            </w:pPr>
            <w:r>
              <w:rPr>
                <w:rFonts w:ascii="新細明體" w:hAnsi="新細明體" w:hint="eastAsia"/>
                <w:sz w:val="16"/>
                <w:szCs w:val="16"/>
              </w:rPr>
              <w:t>1.認識京劇的角色行當及其特質與專長。</w:t>
            </w:r>
          </w:p>
          <w:p w:rsidR="0016606E" w:rsidRDefault="0016606E" w:rsidP="00F24527">
            <w:pPr>
              <w:ind w:left="57" w:right="57"/>
              <w:rPr>
                <w:rFonts w:ascii="新細明體" w:hAnsi="新細明體"/>
                <w:sz w:val="16"/>
                <w:szCs w:val="16"/>
              </w:rPr>
            </w:pPr>
            <w:r>
              <w:rPr>
                <w:rFonts w:ascii="新細明體" w:hAnsi="新細明體" w:hint="eastAsia"/>
                <w:sz w:val="16"/>
                <w:szCs w:val="16"/>
              </w:rPr>
              <w:t>2.認識京劇臉譜的象徵意義，與</w:t>
            </w:r>
          </w:p>
          <w:p w:rsidR="0016606E" w:rsidRDefault="0016606E" w:rsidP="00F24527">
            <w:pPr>
              <w:ind w:left="57" w:right="57"/>
              <w:rPr>
                <w:rFonts w:ascii="新細明體" w:hAnsi="新細明體"/>
                <w:sz w:val="16"/>
                <w:szCs w:val="16"/>
              </w:rPr>
            </w:pPr>
            <w:r>
              <w:rPr>
                <w:rFonts w:ascii="新細明體" w:hAnsi="新細明體" w:hint="eastAsia"/>
                <w:sz w:val="16"/>
                <w:szCs w:val="16"/>
              </w:rPr>
              <w:t>服飾代表的身分地位。</w:t>
            </w:r>
          </w:p>
          <w:p w:rsidR="0016606E" w:rsidRDefault="0016606E" w:rsidP="00F24527">
            <w:pPr>
              <w:ind w:left="57" w:right="57"/>
              <w:rPr>
                <w:rFonts w:ascii="新細明體" w:hAnsi="新細明體"/>
                <w:sz w:val="16"/>
                <w:szCs w:val="16"/>
              </w:rPr>
            </w:pPr>
            <w:r>
              <w:rPr>
                <w:rFonts w:ascii="新細明體" w:hAnsi="新細明體" w:hint="eastAsia"/>
                <w:sz w:val="16"/>
                <w:szCs w:val="16"/>
              </w:rPr>
              <w:t>3.學會簡易的臉譜勾畫，並創造出獨具風格的臉譜。</w:t>
            </w:r>
          </w:p>
          <w:p w:rsidR="0016606E" w:rsidRDefault="0016606E" w:rsidP="00F24527">
            <w:pPr>
              <w:ind w:left="57" w:right="57"/>
              <w:rPr>
                <w:rFonts w:ascii="新細明體" w:hAnsi="新細明體"/>
                <w:sz w:val="16"/>
                <w:szCs w:val="16"/>
              </w:rPr>
            </w:pPr>
            <w:r>
              <w:rPr>
                <w:rFonts w:ascii="新細明體" w:hAnsi="新細明體" w:hint="eastAsia"/>
                <w:sz w:val="16"/>
                <w:szCs w:val="16"/>
              </w:rPr>
              <w:t>【表演藝術中的即興魔力】</w:t>
            </w:r>
          </w:p>
          <w:p w:rsidR="0016606E" w:rsidRDefault="0016606E" w:rsidP="00F24527">
            <w:pPr>
              <w:ind w:left="57" w:right="57"/>
              <w:rPr>
                <w:rFonts w:ascii="新細明體" w:hAnsi="新細明體"/>
                <w:sz w:val="16"/>
                <w:szCs w:val="16"/>
              </w:rPr>
            </w:pPr>
            <w:r>
              <w:rPr>
                <w:rFonts w:ascii="新細明體" w:hAnsi="新細明體" w:hint="eastAsia"/>
                <w:sz w:val="16"/>
                <w:szCs w:val="16"/>
              </w:rPr>
              <w:t>1.從認識中、西方的即興表演，學習不同文化的藝術美感並培養學生具備寬廣的國際觀。</w:t>
            </w:r>
          </w:p>
          <w:p w:rsidR="0016606E" w:rsidRDefault="0016606E" w:rsidP="00F24527">
            <w:pPr>
              <w:ind w:left="57" w:right="57"/>
              <w:rPr>
                <w:rFonts w:ascii="新細明體" w:hAnsi="新細明體"/>
                <w:sz w:val="16"/>
                <w:szCs w:val="16"/>
              </w:rPr>
            </w:pPr>
            <w:r>
              <w:rPr>
                <w:rFonts w:ascii="新細明體" w:hAnsi="新細明體" w:hint="eastAsia"/>
                <w:sz w:val="16"/>
                <w:szCs w:val="16"/>
              </w:rPr>
              <w:t>2.透過即興劇場與舞蹈即興課程，培養學生肢體展現與表達能力。</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【粉墨登場看戲趣】</w:t>
            </w:r>
          </w:p>
          <w:p w:rsidR="0016606E" w:rsidRDefault="0016606E" w:rsidP="00F24527">
            <w:pPr>
              <w:ind w:left="57" w:right="57"/>
              <w:rPr>
                <w:rFonts w:ascii="新細明體" w:hAnsi="新細明體"/>
                <w:sz w:val="16"/>
                <w:szCs w:val="16"/>
              </w:rPr>
            </w:pPr>
            <w:r>
              <w:rPr>
                <w:rFonts w:ascii="新細明體" w:hAnsi="新細明體" w:hint="eastAsia"/>
                <w:sz w:val="16"/>
                <w:szCs w:val="16"/>
              </w:rPr>
              <w:t>1.展現身分地位的衣冠行頭。</w:t>
            </w:r>
          </w:p>
          <w:p w:rsidR="0016606E" w:rsidRDefault="0016606E" w:rsidP="00F24527">
            <w:pPr>
              <w:ind w:left="57" w:right="57"/>
              <w:rPr>
                <w:rFonts w:ascii="新細明體" w:hAnsi="新細明體"/>
                <w:sz w:val="16"/>
                <w:szCs w:val="16"/>
              </w:rPr>
            </w:pPr>
            <w:r>
              <w:rPr>
                <w:rFonts w:ascii="新細明體" w:hAnsi="新細明體" w:hint="eastAsia"/>
                <w:sz w:val="16"/>
                <w:szCs w:val="16"/>
              </w:rPr>
              <w:t>2.欣賞臉譜：學會看臉色。</w:t>
            </w:r>
          </w:p>
          <w:p w:rsidR="0016606E" w:rsidRDefault="0016606E" w:rsidP="00F24527">
            <w:pPr>
              <w:ind w:left="57" w:right="57"/>
              <w:rPr>
                <w:rFonts w:ascii="新細明體" w:hAnsi="新細明體"/>
                <w:sz w:val="16"/>
                <w:szCs w:val="16"/>
              </w:rPr>
            </w:pPr>
            <w:r>
              <w:rPr>
                <w:rFonts w:ascii="新細明體" w:hAnsi="新細明體" w:hint="eastAsia"/>
                <w:sz w:val="16"/>
                <w:szCs w:val="16"/>
              </w:rPr>
              <w:t>3.完成非常有藝思學習單：比手畫腳傳情意。</w:t>
            </w:r>
          </w:p>
          <w:p w:rsidR="0016606E" w:rsidRDefault="0016606E" w:rsidP="00F24527">
            <w:pPr>
              <w:ind w:left="57" w:right="57"/>
              <w:rPr>
                <w:rFonts w:ascii="新細明體" w:hAnsi="新細明體"/>
                <w:sz w:val="16"/>
                <w:szCs w:val="16"/>
              </w:rPr>
            </w:pPr>
            <w:r>
              <w:rPr>
                <w:rFonts w:ascii="新細明體" w:hAnsi="新細明體" w:hint="eastAsia"/>
                <w:sz w:val="16"/>
                <w:szCs w:val="16"/>
              </w:rPr>
              <w:t>【表演藝術中的即興魔力】</w:t>
            </w:r>
          </w:p>
          <w:p w:rsidR="0016606E" w:rsidRDefault="0016606E" w:rsidP="00F24527">
            <w:pPr>
              <w:ind w:left="57" w:right="57"/>
              <w:rPr>
                <w:rFonts w:ascii="新細明體" w:hAnsi="新細明體"/>
                <w:sz w:val="16"/>
                <w:szCs w:val="16"/>
              </w:rPr>
            </w:pPr>
            <w:r>
              <w:rPr>
                <w:rFonts w:ascii="新細明體" w:hAnsi="新細明體" w:hint="eastAsia"/>
                <w:sz w:val="16"/>
                <w:szCs w:val="16"/>
              </w:rPr>
              <w:t>1.即興表演挑戰演員的舞臺魅力。</w:t>
            </w:r>
          </w:p>
          <w:p w:rsidR="0016606E" w:rsidRDefault="0016606E" w:rsidP="00F24527">
            <w:pPr>
              <w:ind w:left="57" w:right="57"/>
              <w:rPr>
                <w:rFonts w:ascii="新細明體" w:hAnsi="新細明體"/>
                <w:sz w:val="16"/>
                <w:szCs w:val="16"/>
              </w:rPr>
            </w:pPr>
            <w:r>
              <w:rPr>
                <w:rFonts w:ascii="新細明體" w:hAnsi="新細明體" w:hint="eastAsia"/>
                <w:sz w:val="16"/>
                <w:szCs w:val="16"/>
              </w:rPr>
              <w:t>2.中西方「劇情大綱式」的即興</w:t>
            </w:r>
          </w:p>
          <w:p w:rsidR="0016606E" w:rsidRDefault="0016606E" w:rsidP="00F24527">
            <w:pPr>
              <w:ind w:left="57" w:right="57"/>
              <w:rPr>
                <w:rFonts w:ascii="新細明體" w:hAnsi="新細明體"/>
                <w:sz w:val="16"/>
                <w:szCs w:val="16"/>
              </w:rPr>
            </w:pPr>
            <w:r>
              <w:rPr>
                <w:rFonts w:ascii="新細明體" w:hAnsi="新細明體" w:hint="eastAsia"/>
                <w:sz w:val="16"/>
                <w:szCs w:val="16"/>
              </w:rPr>
              <w:t>表演。</w:t>
            </w:r>
          </w:p>
          <w:p w:rsidR="0016606E" w:rsidRDefault="0016606E" w:rsidP="00F24527">
            <w:pPr>
              <w:ind w:left="57" w:right="57"/>
              <w:rPr>
                <w:rFonts w:ascii="新細明體" w:hAnsi="新細明體"/>
                <w:sz w:val="16"/>
                <w:szCs w:val="16"/>
              </w:rPr>
            </w:pPr>
            <w:r>
              <w:rPr>
                <w:rFonts w:ascii="新細明體" w:hAnsi="新細明體" w:hint="eastAsia"/>
                <w:sz w:val="16"/>
                <w:szCs w:val="16"/>
              </w:rPr>
              <w:t>3.臺灣勇氣即興劇場介紹。</w:t>
            </w:r>
          </w:p>
          <w:p w:rsidR="0016606E" w:rsidRDefault="0016606E" w:rsidP="00F24527">
            <w:pPr>
              <w:ind w:left="57" w:right="57"/>
              <w:rPr>
                <w:rFonts w:ascii="新細明體" w:hAnsi="新細明體"/>
                <w:sz w:val="16"/>
                <w:szCs w:val="16"/>
              </w:rPr>
            </w:pPr>
            <w:r>
              <w:rPr>
                <w:rFonts w:ascii="新細明體" w:hAnsi="新細明體" w:hint="eastAsia"/>
                <w:sz w:val="16"/>
                <w:szCs w:val="16"/>
              </w:rPr>
              <w:t>4.認識何謂即興戲劇場。</w:t>
            </w:r>
          </w:p>
          <w:p w:rsidR="0016606E" w:rsidRDefault="0016606E" w:rsidP="00F24527">
            <w:pPr>
              <w:ind w:left="57" w:right="57"/>
              <w:rPr>
                <w:rFonts w:ascii="新細明體" w:hAnsi="新細明體"/>
                <w:sz w:val="16"/>
                <w:szCs w:val="16"/>
              </w:rPr>
            </w:pPr>
            <w:r>
              <w:rPr>
                <w:rFonts w:ascii="新細明體" w:hAnsi="新細明體" w:hint="eastAsia"/>
                <w:sz w:val="16"/>
                <w:szCs w:val="16"/>
              </w:rPr>
              <w:t>5.展開「讚頌失敗」的訓練。</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57" w:right="57"/>
              <w:jc w:val="center"/>
              <w:rPr>
                <w:rFonts w:ascii="新細明體" w:hAnsi="新細明體"/>
                <w:sz w:val="16"/>
              </w:rPr>
            </w:pPr>
            <w:r>
              <w:rPr>
                <w:rFonts w:ascii="新細明體" w:hAnsi="新細明體" w:hint="eastAsia"/>
                <w:sz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1.圖片、學習單、電腦、教學簡報、單槍投影機等硬體設備及網路資源</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【環境】</w:t>
            </w:r>
          </w:p>
          <w:p w:rsidR="0016606E" w:rsidRDefault="0016606E" w:rsidP="00F24527">
            <w:pPr>
              <w:ind w:left="57" w:right="57"/>
              <w:rPr>
                <w:rFonts w:ascii="新細明體" w:hAnsi="新細明體"/>
                <w:sz w:val="16"/>
                <w:szCs w:val="16"/>
              </w:rPr>
            </w:pPr>
            <w:r>
              <w:rPr>
                <w:rFonts w:ascii="新細明體" w:hAnsi="新細明體" w:hint="eastAsia"/>
                <w:sz w:val="16"/>
                <w:szCs w:val="16"/>
              </w:rPr>
              <w:t>3-4-1關懷弱勢團體及其生活環境。</w:t>
            </w:r>
          </w:p>
          <w:p w:rsidR="0016606E" w:rsidRDefault="0016606E" w:rsidP="00F24527">
            <w:pPr>
              <w:ind w:left="57" w:right="57"/>
              <w:rPr>
                <w:rFonts w:ascii="新細明體" w:hAnsi="新細明體"/>
                <w:sz w:val="16"/>
                <w:szCs w:val="16"/>
              </w:rPr>
            </w:pPr>
            <w:r>
              <w:rPr>
                <w:rFonts w:ascii="新細明體" w:hAnsi="新細明體" w:hint="eastAsia"/>
                <w:sz w:val="16"/>
                <w:szCs w:val="16"/>
              </w:rPr>
              <w:t>【資訊】</w:t>
            </w:r>
          </w:p>
          <w:p w:rsidR="0016606E" w:rsidRDefault="0016606E" w:rsidP="00F24527">
            <w:pPr>
              <w:ind w:left="57" w:right="57"/>
              <w:rPr>
                <w:rFonts w:ascii="新細明體" w:hAnsi="新細明體"/>
                <w:sz w:val="16"/>
                <w:szCs w:val="16"/>
              </w:rPr>
            </w:pPr>
            <w:r>
              <w:rPr>
                <w:rFonts w:ascii="新細明體" w:hAnsi="新細明體" w:hint="eastAsia"/>
                <w:sz w:val="16"/>
                <w:szCs w:val="16"/>
              </w:rPr>
              <w:t>4-3-5能利用搜尋引擎及搜尋技巧，尋找合適的</w:t>
            </w:r>
          </w:p>
          <w:p w:rsidR="0016606E" w:rsidRDefault="0016606E" w:rsidP="00F24527">
            <w:pPr>
              <w:ind w:left="57" w:right="57"/>
              <w:rPr>
                <w:rFonts w:ascii="新細明體" w:hAnsi="新細明體"/>
                <w:sz w:val="16"/>
                <w:szCs w:val="16"/>
              </w:rPr>
            </w:pPr>
            <w:r>
              <w:rPr>
                <w:rFonts w:ascii="新細明體" w:hAnsi="新細明體" w:hint="eastAsia"/>
                <w:sz w:val="16"/>
                <w:szCs w:val="16"/>
              </w:rPr>
              <w:t>網路資源。</w:t>
            </w:r>
          </w:p>
          <w:p w:rsidR="0016606E" w:rsidRDefault="0016606E" w:rsidP="00F24527">
            <w:pPr>
              <w:ind w:left="57" w:right="57"/>
              <w:rPr>
                <w:rFonts w:ascii="新細明體" w:hAnsi="新細明體"/>
                <w:sz w:val="16"/>
                <w:szCs w:val="16"/>
              </w:rPr>
            </w:pPr>
            <w:r>
              <w:rPr>
                <w:rFonts w:ascii="新細明體" w:hAnsi="新細明體" w:hint="eastAsia"/>
                <w:sz w:val="16"/>
                <w:szCs w:val="16"/>
              </w:rPr>
              <w:t>【海洋】</w:t>
            </w:r>
          </w:p>
          <w:p w:rsidR="0016606E" w:rsidRDefault="0016606E" w:rsidP="00F24527">
            <w:pPr>
              <w:ind w:left="57" w:right="57"/>
              <w:jc w:val="both"/>
              <w:rPr>
                <w:rFonts w:ascii="新細明體" w:hAnsi="新細明體"/>
                <w:sz w:val="16"/>
              </w:rPr>
            </w:pPr>
            <w:r>
              <w:rPr>
                <w:rFonts w:ascii="新細明體" w:hAnsi="新細明體" w:hint="eastAsia"/>
                <w:sz w:val="16"/>
                <w:szCs w:val="16"/>
              </w:rPr>
              <w:t>3-4-6能運用音樂、視覺藝術、表演藝術等形式，鑑賞與創作海洋為主題的藝術。</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四、表達、溝通與分享</w:t>
            </w:r>
          </w:p>
          <w:p w:rsidR="0016606E" w:rsidRDefault="0016606E" w:rsidP="00F24527">
            <w:pPr>
              <w:ind w:left="57" w:right="57"/>
              <w:rPr>
                <w:rFonts w:ascii="新細明體" w:hAnsi="新細明體"/>
                <w:sz w:val="16"/>
                <w:szCs w:val="16"/>
              </w:rPr>
            </w:pPr>
            <w:r>
              <w:rPr>
                <w:rFonts w:ascii="新細明體" w:hAnsi="新細明體" w:hint="eastAsia"/>
                <w:sz w:val="16"/>
                <w:szCs w:val="16"/>
              </w:rPr>
              <w:t>七、規畫、組織與實踐</w:t>
            </w:r>
          </w:p>
          <w:p w:rsidR="0016606E" w:rsidRDefault="0016606E" w:rsidP="00F24527">
            <w:pPr>
              <w:ind w:left="57" w:right="57"/>
              <w:rPr>
                <w:rFonts w:ascii="新細明體" w:hAnsi="新細明體"/>
                <w:sz w:val="16"/>
                <w:szCs w:val="16"/>
              </w:rPr>
            </w:pPr>
            <w:r>
              <w:rPr>
                <w:rFonts w:ascii="新細明體" w:hAnsi="新細明體" w:hint="eastAsia"/>
                <w:sz w:val="16"/>
                <w:szCs w:val="16"/>
              </w:rPr>
              <w:t>九、主動探索與研究</w:t>
            </w:r>
          </w:p>
        </w:tc>
      </w:tr>
      <w:tr w:rsidR="0016606E" w:rsidRPr="002F6743" w:rsidTr="00F24527">
        <w:trPr>
          <w:cantSplit/>
          <w:trHeight w:val="72"/>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lastRenderedPageBreak/>
              <w:t>十二</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4/2</w:t>
            </w:r>
            <w:r>
              <w:rPr>
                <w:rFonts w:ascii="新細明體" w:hAnsi="新細明體" w:hint="eastAsia"/>
                <w:color w:val="000000"/>
                <w:sz w:val="16"/>
                <w:szCs w:val="24"/>
              </w:rPr>
              <w:t>7</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5/</w:t>
            </w:r>
            <w:r>
              <w:rPr>
                <w:rFonts w:ascii="新細明體" w:hAnsi="新細明體" w:hint="eastAsia"/>
                <w:color w:val="000000"/>
                <w:sz w:val="16"/>
                <w:szCs w:val="24"/>
              </w:rPr>
              <w:t>1</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表演藝術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表演藝術中的即興魔力</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1-4-1了解藝術創作與社會文化的關係，表現獨立的思考能力，嘗試多元的藝術創作。</w:t>
            </w:r>
          </w:p>
          <w:p w:rsidR="0016606E" w:rsidRDefault="0016606E" w:rsidP="00F24527">
            <w:pPr>
              <w:ind w:left="57" w:right="57"/>
              <w:rPr>
                <w:rFonts w:ascii="新細明體" w:hAnsi="新細明體"/>
                <w:sz w:val="16"/>
                <w:szCs w:val="16"/>
              </w:rPr>
            </w:pPr>
            <w:r>
              <w:rPr>
                <w:rFonts w:ascii="新細明體" w:hAnsi="新細明體" w:hint="eastAsia"/>
                <w:sz w:val="16"/>
                <w:szCs w:val="16"/>
              </w:rPr>
              <w:t>1-4-2體察人群間各種情感的特質，設計關懷社會及自然環境的主題，運用適當的媒體與技法，傳達個人或團體情感與價值觀，發展獨特的表現。</w:t>
            </w:r>
          </w:p>
          <w:p w:rsidR="0016606E" w:rsidRDefault="0016606E" w:rsidP="00F24527">
            <w:pPr>
              <w:ind w:left="57" w:right="57"/>
              <w:rPr>
                <w:rFonts w:ascii="新細明體" w:hAnsi="新細明體"/>
                <w:sz w:val="16"/>
                <w:szCs w:val="16"/>
              </w:rPr>
            </w:pPr>
            <w:r>
              <w:rPr>
                <w:rFonts w:ascii="新細明體" w:hAnsi="新細明體" w:hint="eastAsia"/>
                <w:sz w:val="16"/>
                <w:szCs w:val="16"/>
              </w:rPr>
              <w:t>2-4-7感受及識別古典藝術與當代藝術、精緻藝術與大眾藝術風格的差異，體會不同時代、社會的藝術生活與價值觀。</w:t>
            </w:r>
          </w:p>
          <w:p w:rsidR="0016606E" w:rsidRDefault="0016606E" w:rsidP="00F24527">
            <w:pPr>
              <w:ind w:left="57" w:right="57"/>
              <w:rPr>
                <w:rFonts w:ascii="新細明體" w:hAnsi="新細明體"/>
                <w:sz w:val="16"/>
                <w:szCs w:val="16"/>
              </w:rPr>
            </w:pPr>
            <w:r>
              <w:rPr>
                <w:rFonts w:ascii="新細明體" w:hAnsi="新細明體" w:hint="eastAsia"/>
                <w:sz w:val="16"/>
                <w:szCs w:val="16"/>
              </w:rPr>
              <w:t>3-4-9養成日常生活中藝術表現與鑑賞的興趣與習慣。</w:t>
            </w:r>
          </w:p>
          <w:p w:rsidR="0016606E" w:rsidRDefault="0016606E" w:rsidP="00F24527">
            <w:pPr>
              <w:ind w:left="57" w:right="57"/>
              <w:rPr>
                <w:rFonts w:ascii="新細明體" w:hAnsi="新細明體"/>
                <w:sz w:val="16"/>
                <w:szCs w:val="16"/>
              </w:rPr>
            </w:pPr>
            <w:r>
              <w:rPr>
                <w:rFonts w:ascii="新細明體" w:hAnsi="新細明體" w:hint="eastAsia"/>
                <w:sz w:val="16"/>
                <w:szCs w:val="16"/>
              </w:rPr>
              <w:t>3-4-10透過有計畫的集體創作與展演活動，表現自動、合作、尊重、秩序、溝通、協調的團隊精神與態度。</w:t>
            </w:r>
          </w:p>
          <w:p w:rsidR="0016606E" w:rsidRDefault="0016606E" w:rsidP="00F24527">
            <w:pPr>
              <w:ind w:left="57" w:right="57"/>
              <w:rPr>
                <w:rFonts w:ascii="新細明體" w:hAnsi="新細明體"/>
                <w:sz w:val="16"/>
                <w:szCs w:val="16"/>
              </w:rPr>
            </w:pPr>
            <w:r>
              <w:rPr>
                <w:rFonts w:ascii="新細明體" w:hAnsi="新細明體" w:hint="eastAsia"/>
                <w:sz w:val="16"/>
                <w:szCs w:val="16"/>
              </w:rPr>
              <w:t>3-4-11選擇適合自己的性向、興趣與能力的藝術活動，繼續學習。</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1.從認識中、西方的即興表演，學習不同文化的藝術美感並培養學生具備寬廣的國際觀。</w:t>
            </w:r>
          </w:p>
          <w:p w:rsidR="0016606E" w:rsidRDefault="0016606E" w:rsidP="00F24527">
            <w:pPr>
              <w:ind w:left="57" w:right="57"/>
              <w:rPr>
                <w:rFonts w:ascii="新細明體" w:hAnsi="新細明體"/>
                <w:sz w:val="16"/>
                <w:szCs w:val="16"/>
              </w:rPr>
            </w:pPr>
            <w:r>
              <w:rPr>
                <w:rFonts w:ascii="新細明體" w:hAnsi="新細明體" w:hint="eastAsia"/>
                <w:sz w:val="16"/>
                <w:szCs w:val="16"/>
              </w:rPr>
              <w:t>2.透過即興劇場與舞蹈即興課程，培養學生肢體展現與表達能力。</w:t>
            </w:r>
          </w:p>
          <w:p w:rsidR="0016606E" w:rsidRDefault="0016606E" w:rsidP="00F24527">
            <w:pPr>
              <w:ind w:left="57" w:right="57"/>
              <w:rPr>
                <w:rFonts w:ascii="新細明體" w:hAnsi="新細明體"/>
                <w:sz w:val="16"/>
                <w:szCs w:val="16"/>
              </w:rPr>
            </w:pPr>
            <w:r>
              <w:rPr>
                <w:rFonts w:ascii="新細明體" w:hAnsi="新細明體" w:hint="eastAsia"/>
                <w:sz w:val="16"/>
                <w:szCs w:val="16"/>
              </w:rPr>
              <w:t>3.從創造到呈現的過程中，激發學生的專注力、想像力與觀察力。</w:t>
            </w:r>
          </w:p>
          <w:p w:rsidR="0016606E" w:rsidRDefault="0016606E" w:rsidP="00F24527">
            <w:pPr>
              <w:ind w:left="57" w:right="57"/>
              <w:rPr>
                <w:rFonts w:ascii="新細明體" w:hAnsi="新細明體"/>
                <w:sz w:val="16"/>
                <w:szCs w:val="16"/>
              </w:rPr>
            </w:pPr>
            <w:r>
              <w:rPr>
                <w:rFonts w:ascii="新細明體" w:hAnsi="新細明體" w:hint="eastAsia"/>
                <w:sz w:val="16"/>
                <w:szCs w:val="16"/>
              </w:rPr>
              <w:t>4.透過分組合作，養成學生團體學習與解決問題的能力。</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1.認識舞蹈創作中的「即興」與「接觸即興」。</w:t>
            </w:r>
          </w:p>
          <w:p w:rsidR="0016606E" w:rsidRDefault="0016606E" w:rsidP="00F24527">
            <w:pPr>
              <w:ind w:left="57" w:right="57"/>
              <w:rPr>
                <w:rFonts w:ascii="新細明體" w:hAnsi="新細明體"/>
                <w:sz w:val="16"/>
                <w:szCs w:val="16"/>
              </w:rPr>
            </w:pPr>
            <w:r>
              <w:rPr>
                <w:rFonts w:ascii="新細明體" w:hAnsi="新細明體" w:hint="eastAsia"/>
                <w:sz w:val="16"/>
                <w:szCs w:val="16"/>
              </w:rPr>
              <w:t>2.介紹舞蹈三元素與即興創作。</w:t>
            </w:r>
          </w:p>
          <w:p w:rsidR="0016606E" w:rsidRDefault="0016606E" w:rsidP="00F24527">
            <w:pPr>
              <w:ind w:left="57" w:right="57"/>
              <w:rPr>
                <w:rFonts w:ascii="新細明體" w:hAnsi="新細明體"/>
                <w:sz w:val="16"/>
                <w:szCs w:val="16"/>
              </w:rPr>
            </w:pPr>
            <w:r>
              <w:rPr>
                <w:rFonts w:ascii="新細明體" w:hAnsi="新細明體" w:hint="eastAsia"/>
                <w:sz w:val="16"/>
                <w:szCs w:val="16"/>
              </w:rPr>
              <w:t>3.擺動你的身體。</w:t>
            </w:r>
          </w:p>
          <w:p w:rsidR="0016606E" w:rsidRDefault="0016606E" w:rsidP="00F24527">
            <w:pPr>
              <w:ind w:left="57" w:right="57"/>
              <w:rPr>
                <w:rFonts w:ascii="新細明體" w:hAnsi="新細明體"/>
                <w:sz w:val="16"/>
                <w:szCs w:val="16"/>
              </w:rPr>
            </w:pPr>
            <w:r>
              <w:rPr>
                <w:rFonts w:ascii="新細明體" w:hAnsi="新細明體" w:hint="eastAsia"/>
                <w:sz w:val="16"/>
                <w:szCs w:val="16"/>
              </w:rPr>
              <w:t>4.集體即興創作。</w:t>
            </w:r>
          </w:p>
          <w:p w:rsidR="0016606E" w:rsidRDefault="0016606E" w:rsidP="00F24527">
            <w:pPr>
              <w:ind w:left="57" w:right="57"/>
              <w:rPr>
                <w:rFonts w:ascii="新細明體" w:hAnsi="新細明體"/>
                <w:sz w:val="16"/>
                <w:szCs w:val="16"/>
              </w:rPr>
            </w:pPr>
            <w:r>
              <w:rPr>
                <w:rFonts w:ascii="新細明體" w:hAnsi="新細明體" w:hint="eastAsia"/>
                <w:sz w:val="16"/>
                <w:szCs w:val="16"/>
              </w:rPr>
              <w:t>5.完成非常有藝思學習單：「集體即興創作」環境空間模擬練習。</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57" w:right="57"/>
              <w:jc w:val="center"/>
              <w:rPr>
                <w:rFonts w:ascii="新細明體" w:hAnsi="新細明體"/>
                <w:sz w:val="16"/>
              </w:rPr>
            </w:pPr>
            <w:r>
              <w:rPr>
                <w:rFonts w:ascii="新細明體" w:hAnsi="新細明體" w:hint="eastAsia"/>
                <w:sz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w w:val="120"/>
                <w:szCs w:val="16"/>
              </w:rPr>
            </w:pPr>
            <w:r>
              <w:rPr>
                <w:rFonts w:ascii="新細明體" w:hAnsi="新細明體" w:hint="eastAsia"/>
                <w:sz w:val="16"/>
                <w:szCs w:val="16"/>
              </w:rPr>
              <w:t>1.圖片、學習單、電腦、教學簡報、單槍投影機等硬體設備及網路資源</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【環境】</w:t>
            </w:r>
          </w:p>
          <w:p w:rsidR="0016606E" w:rsidRDefault="0016606E" w:rsidP="00F24527">
            <w:pPr>
              <w:ind w:left="57" w:right="57"/>
              <w:rPr>
                <w:rFonts w:ascii="新細明體" w:hAnsi="新細明體"/>
                <w:sz w:val="16"/>
                <w:szCs w:val="16"/>
              </w:rPr>
            </w:pPr>
            <w:r>
              <w:rPr>
                <w:rFonts w:ascii="新細明體" w:hAnsi="新細明體" w:hint="eastAsia"/>
                <w:sz w:val="16"/>
                <w:szCs w:val="16"/>
              </w:rPr>
              <w:t>3-4-1關懷弱勢團體及其生活環境。</w:t>
            </w:r>
          </w:p>
          <w:p w:rsidR="0016606E" w:rsidRDefault="0016606E" w:rsidP="00F24527">
            <w:pPr>
              <w:ind w:left="57" w:right="57"/>
              <w:rPr>
                <w:rFonts w:ascii="新細明體" w:hAnsi="新細明體"/>
                <w:sz w:val="16"/>
                <w:szCs w:val="16"/>
              </w:rPr>
            </w:pPr>
            <w:r>
              <w:rPr>
                <w:rFonts w:ascii="新細明體" w:hAnsi="新細明體" w:hint="eastAsia"/>
                <w:sz w:val="16"/>
                <w:szCs w:val="16"/>
              </w:rPr>
              <w:t>【海洋】</w:t>
            </w:r>
          </w:p>
          <w:p w:rsidR="0016606E" w:rsidRDefault="0016606E" w:rsidP="00F24527">
            <w:pPr>
              <w:ind w:left="57" w:right="57"/>
              <w:jc w:val="both"/>
              <w:rPr>
                <w:rFonts w:ascii="新細明體" w:hAnsi="新細明體"/>
                <w:w w:val="120"/>
                <w:sz w:val="16"/>
              </w:rPr>
            </w:pPr>
            <w:r>
              <w:rPr>
                <w:rFonts w:ascii="新細明體" w:hAnsi="新細明體" w:hint="eastAsia"/>
                <w:sz w:val="16"/>
                <w:szCs w:val="16"/>
              </w:rPr>
              <w:t>3-4-6能運用音樂、視覺藝術、表演藝術等形式，鑑賞與創作海洋為主題的藝術。</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七、規畫、組織與實踐</w:t>
            </w:r>
          </w:p>
          <w:p w:rsidR="0016606E" w:rsidRDefault="0016606E" w:rsidP="00F24527">
            <w:pPr>
              <w:ind w:left="57" w:right="57"/>
              <w:rPr>
                <w:rFonts w:ascii="新細明體" w:hAnsi="新細明體"/>
                <w:sz w:val="16"/>
                <w:szCs w:val="16"/>
              </w:rPr>
            </w:pPr>
            <w:r>
              <w:rPr>
                <w:rFonts w:ascii="新細明體" w:hAnsi="新細明體" w:hint="eastAsia"/>
                <w:sz w:val="16"/>
                <w:szCs w:val="16"/>
              </w:rPr>
              <w:t>九、主動探索與研究</w:t>
            </w:r>
          </w:p>
        </w:tc>
      </w:tr>
      <w:tr w:rsidR="0016606E" w:rsidRPr="002F6743" w:rsidTr="00F24527">
        <w:trPr>
          <w:cantSplit/>
          <w:trHeight w:val="17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十三</w:t>
            </w:r>
          </w:p>
        </w:tc>
        <w:tc>
          <w:tcPr>
            <w:tcW w:w="540" w:type="dxa"/>
            <w:tcBorders>
              <w:top w:val="single" w:sz="4" w:space="0" w:color="auto"/>
              <w:left w:val="single" w:sz="4" w:space="0" w:color="auto"/>
              <w:bottom w:val="single" w:sz="8"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5/</w:t>
            </w:r>
            <w:r>
              <w:rPr>
                <w:rFonts w:ascii="新細明體" w:hAnsi="新細明體" w:hint="eastAsia"/>
                <w:color w:val="000000"/>
                <w:sz w:val="16"/>
                <w:szCs w:val="24"/>
              </w:rPr>
              <w:t>4</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5/</w:t>
            </w:r>
            <w:r>
              <w:rPr>
                <w:rFonts w:ascii="新細明體" w:hAnsi="新細明體" w:hint="eastAsia"/>
                <w:color w:val="000000"/>
                <w:sz w:val="16"/>
                <w:szCs w:val="24"/>
              </w:rPr>
              <w:t>8</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名畫的饗宴</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彩色音樂王國</w:t>
            </w:r>
          </w:p>
        </w:tc>
        <w:tc>
          <w:tcPr>
            <w:tcW w:w="168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2-4-5鑑賞各種自然物、人造物與藝術作品，分析其美感與文化特質。</w:t>
            </w:r>
          </w:p>
          <w:p w:rsidR="0016606E" w:rsidRDefault="0016606E" w:rsidP="00F24527">
            <w:pPr>
              <w:ind w:left="57" w:right="57"/>
              <w:rPr>
                <w:rFonts w:ascii="新細明體" w:hAnsi="新細明體"/>
                <w:sz w:val="16"/>
                <w:szCs w:val="16"/>
              </w:rPr>
            </w:pPr>
            <w:r>
              <w:rPr>
                <w:rFonts w:ascii="新細明體" w:hAnsi="新細明體" w:hint="eastAsia"/>
                <w:sz w:val="16"/>
                <w:szCs w:val="16"/>
              </w:rPr>
              <w:t>2-4-6辨識及描述各種藝術品內容、形式與媒體的特性。</w:t>
            </w:r>
          </w:p>
          <w:p w:rsidR="0016606E" w:rsidRDefault="0016606E" w:rsidP="00F24527">
            <w:pPr>
              <w:ind w:left="57" w:right="57"/>
              <w:rPr>
                <w:rFonts w:ascii="新細明體" w:hAnsi="新細明體"/>
                <w:sz w:val="16"/>
                <w:szCs w:val="16"/>
              </w:rPr>
            </w:pPr>
            <w:r>
              <w:rPr>
                <w:rFonts w:ascii="新細明體" w:hAnsi="新細明體" w:hint="eastAsia"/>
                <w:sz w:val="16"/>
                <w:szCs w:val="16"/>
              </w:rPr>
              <w:t>2-4-7感受及識別古典藝術與當代藝術、精緻藝術與大眾藝術風格的差異，體會不同時代、社會的藝術生活觀。</w:t>
            </w:r>
          </w:p>
          <w:p w:rsidR="0016606E" w:rsidRDefault="0016606E" w:rsidP="00F24527">
            <w:pPr>
              <w:ind w:left="57" w:right="57"/>
              <w:rPr>
                <w:rFonts w:ascii="新細明體" w:hAnsi="新細明體"/>
                <w:sz w:val="16"/>
                <w:szCs w:val="16"/>
              </w:rPr>
            </w:pPr>
            <w:r>
              <w:rPr>
                <w:rFonts w:ascii="新細明體" w:hAnsi="新細明體" w:hint="eastAsia"/>
                <w:sz w:val="16"/>
                <w:szCs w:val="16"/>
              </w:rPr>
              <w:t>2-4-8運用資訊科技，蒐集中外藝術資料，了解當代藝術生活趨勢，增廣對藝術文化的認知範圍。</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3-4-9養成日常生活中藝術表現與鑑賞的興趣與習慣。</w:t>
            </w:r>
          </w:p>
        </w:tc>
        <w:tc>
          <w:tcPr>
            <w:tcW w:w="108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1.了解音樂與繪畫的相互關係與影響，畫中有樂——介紹樂曲：穆梭斯基《展覽會之畫》。</w:t>
            </w:r>
          </w:p>
          <w:p w:rsidR="0016606E" w:rsidRDefault="0016606E" w:rsidP="00F24527">
            <w:pPr>
              <w:ind w:left="57" w:right="57"/>
              <w:rPr>
                <w:rFonts w:ascii="新細明體" w:hAnsi="新細明體"/>
                <w:sz w:val="16"/>
                <w:szCs w:val="16"/>
              </w:rPr>
            </w:pPr>
          </w:p>
        </w:tc>
        <w:tc>
          <w:tcPr>
            <w:tcW w:w="168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1.認識音樂與繪畫的相互關係與影響。</w:t>
            </w:r>
          </w:p>
          <w:p w:rsidR="0016606E" w:rsidRDefault="0016606E" w:rsidP="00F24527">
            <w:pPr>
              <w:ind w:left="57" w:right="57"/>
              <w:rPr>
                <w:rFonts w:ascii="新細明體" w:hAnsi="新細明體"/>
                <w:sz w:val="16"/>
                <w:szCs w:val="16"/>
              </w:rPr>
            </w:pPr>
            <w:r>
              <w:rPr>
                <w:rFonts w:ascii="新細明體" w:hAnsi="新細明體" w:hint="eastAsia"/>
                <w:sz w:val="16"/>
                <w:szCs w:val="16"/>
              </w:rPr>
              <w:t>2.音樂中的畫意。</w:t>
            </w:r>
          </w:p>
          <w:p w:rsidR="0016606E" w:rsidRDefault="0016606E" w:rsidP="00F24527">
            <w:pPr>
              <w:ind w:left="57" w:right="57"/>
              <w:rPr>
                <w:rFonts w:ascii="新細明體" w:hAnsi="新細明體"/>
                <w:sz w:val="16"/>
                <w:szCs w:val="16"/>
              </w:rPr>
            </w:pPr>
            <w:r>
              <w:rPr>
                <w:rFonts w:ascii="新細明體" w:hAnsi="新細明體" w:hint="eastAsia"/>
                <w:sz w:val="16"/>
                <w:szCs w:val="16"/>
              </w:rPr>
              <w:t>3.繪畫中的音響。</w:t>
            </w:r>
          </w:p>
        </w:tc>
        <w:tc>
          <w:tcPr>
            <w:tcW w:w="3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ind w:left="57" w:right="57"/>
              <w:jc w:val="center"/>
              <w:rPr>
                <w:rFonts w:ascii="新細明體" w:hAnsi="新細明體"/>
                <w:sz w:val="16"/>
                <w:szCs w:val="16"/>
              </w:rPr>
            </w:pPr>
            <w:r>
              <w:rPr>
                <w:rFonts w:ascii="新細明體" w:hAnsi="新細明體" w:hint="eastAsia"/>
                <w:sz w:val="16"/>
                <w:szCs w:val="16"/>
              </w:rPr>
              <w:t>3</w:t>
            </w:r>
          </w:p>
        </w:tc>
        <w:tc>
          <w:tcPr>
            <w:tcW w:w="96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1.圖片、學習單、電腦、教學簡報、單槍投影機等硬體設備及網路資源</w:t>
            </w:r>
          </w:p>
        </w:tc>
        <w:tc>
          <w:tcPr>
            <w:tcW w:w="96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【資訊】</w:t>
            </w:r>
          </w:p>
          <w:p w:rsidR="0016606E" w:rsidRDefault="0016606E" w:rsidP="00F24527">
            <w:pPr>
              <w:ind w:left="57" w:right="57"/>
              <w:rPr>
                <w:rFonts w:ascii="新細明體" w:hAnsi="新細明體"/>
                <w:sz w:val="16"/>
                <w:szCs w:val="16"/>
              </w:rPr>
            </w:pPr>
            <w:r>
              <w:rPr>
                <w:rFonts w:ascii="新細明體" w:hAnsi="新細明體" w:hint="eastAsia"/>
                <w:sz w:val="16"/>
                <w:szCs w:val="16"/>
              </w:rPr>
              <w:t>4-3-5能利用搜尋引擎及搜尋技巧，尋找合適的網路資源。</w:t>
            </w:r>
          </w:p>
          <w:p w:rsidR="0016606E" w:rsidRDefault="0016606E" w:rsidP="00F24527">
            <w:pPr>
              <w:ind w:left="57" w:right="57"/>
              <w:rPr>
                <w:rFonts w:ascii="新細明體" w:hAnsi="新細明體"/>
                <w:sz w:val="16"/>
                <w:szCs w:val="16"/>
              </w:rPr>
            </w:pPr>
            <w:r>
              <w:rPr>
                <w:rFonts w:ascii="新細明體" w:hAnsi="新細明體" w:hint="eastAsia"/>
                <w:sz w:val="16"/>
                <w:szCs w:val="16"/>
              </w:rPr>
              <w:t>5-4-3能遵守智慧財產權之法律規定。</w:t>
            </w:r>
          </w:p>
        </w:tc>
        <w:tc>
          <w:tcPr>
            <w:tcW w:w="840" w:type="dxa"/>
            <w:tcBorders>
              <w:top w:val="single" w:sz="4" w:space="0" w:color="auto"/>
              <w:left w:val="single" w:sz="4" w:space="0" w:color="auto"/>
              <w:bottom w:val="single" w:sz="8"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九、主動探索與研究</w:t>
            </w:r>
          </w:p>
          <w:p w:rsidR="0016606E" w:rsidRDefault="0016606E" w:rsidP="00F24527">
            <w:pPr>
              <w:ind w:left="57" w:right="57"/>
              <w:rPr>
                <w:rFonts w:ascii="新細明體" w:hAnsi="新細明體"/>
                <w:sz w:val="16"/>
                <w:szCs w:val="16"/>
              </w:rPr>
            </w:pPr>
            <w:r>
              <w:rPr>
                <w:rFonts w:ascii="新細明體" w:hAnsi="新細明體" w:hint="eastAsia"/>
                <w:sz w:val="16"/>
                <w:szCs w:val="16"/>
              </w:rPr>
              <w:t>十、獨立思考與解決問題</w:t>
            </w:r>
          </w:p>
        </w:tc>
      </w:tr>
      <w:tr w:rsidR="0016606E" w:rsidRPr="002F6743" w:rsidTr="00F24527">
        <w:trPr>
          <w:cantSplit/>
          <w:trHeight w:val="17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lastRenderedPageBreak/>
              <w:t>十三</w:t>
            </w:r>
          </w:p>
        </w:tc>
        <w:tc>
          <w:tcPr>
            <w:tcW w:w="540" w:type="dxa"/>
            <w:tcBorders>
              <w:top w:val="single" w:sz="4" w:space="0" w:color="auto"/>
              <w:left w:val="single" w:sz="4" w:space="0" w:color="auto"/>
              <w:bottom w:val="single" w:sz="8"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5/</w:t>
            </w:r>
            <w:r>
              <w:rPr>
                <w:rFonts w:ascii="新細明體" w:hAnsi="新細明體" w:hint="eastAsia"/>
                <w:color w:val="000000"/>
                <w:sz w:val="16"/>
                <w:szCs w:val="24"/>
              </w:rPr>
              <w:t>4</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5/</w:t>
            </w:r>
            <w:r>
              <w:rPr>
                <w:rFonts w:ascii="新細明體" w:hAnsi="新細明體" w:hint="eastAsia"/>
                <w:color w:val="000000"/>
                <w:sz w:val="16"/>
                <w:szCs w:val="24"/>
              </w:rPr>
              <w:t>8</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名畫的饗宴</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彩色音樂王國、名畫變裝秀</w:t>
            </w:r>
          </w:p>
        </w:tc>
        <w:tc>
          <w:tcPr>
            <w:tcW w:w="168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2-4-5鑑賞各種自然物、人造物與藝術作品，分析其美感與文化特質。</w:t>
            </w:r>
          </w:p>
          <w:p w:rsidR="0016606E" w:rsidRDefault="0016606E" w:rsidP="00F24527">
            <w:pPr>
              <w:ind w:left="57" w:right="57"/>
              <w:rPr>
                <w:rFonts w:ascii="新細明體" w:hAnsi="新細明體"/>
                <w:sz w:val="16"/>
                <w:szCs w:val="16"/>
              </w:rPr>
            </w:pPr>
            <w:r>
              <w:rPr>
                <w:rFonts w:ascii="新細明體" w:hAnsi="新細明體" w:hint="eastAsia"/>
                <w:sz w:val="16"/>
                <w:szCs w:val="16"/>
              </w:rPr>
              <w:t>2-4-6辨識及描述各種藝術品內容、形式與媒體的特性。</w:t>
            </w:r>
          </w:p>
          <w:p w:rsidR="0016606E" w:rsidRDefault="0016606E" w:rsidP="00F24527">
            <w:pPr>
              <w:ind w:left="57" w:right="57"/>
              <w:rPr>
                <w:rFonts w:ascii="新細明體" w:hAnsi="新細明體"/>
                <w:sz w:val="16"/>
                <w:szCs w:val="16"/>
              </w:rPr>
            </w:pPr>
            <w:r>
              <w:rPr>
                <w:rFonts w:ascii="新細明體" w:hAnsi="新細明體" w:hint="eastAsia"/>
                <w:sz w:val="16"/>
                <w:szCs w:val="16"/>
              </w:rPr>
              <w:t>2-4-7感受及識別古典藝術與當代藝術、精緻藝術與大眾藝術風格的差異，體會不同時代、社會的藝術生活觀。</w:t>
            </w:r>
          </w:p>
          <w:p w:rsidR="0016606E" w:rsidRDefault="0016606E" w:rsidP="00F24527">
            <w:pPr>
              <w:ind w:left="57" w:right="57"/>
              <w:rPr>
                <w:rFonts w:ascii="新細明體" w:hAnsi="新細明體"/>
                <w:sz w:val="16"/>
                <w:szCs w:val="16"/>
              </w:rPr>
            </w:pPr>
            <w:r>
              <w:rPr>
                <w:rFonts w:ascii="新細明體" w:hAnsi="新細明體" w:hint="eastAsia"/>
                <w:sz w:val="16"/>
                <w:szCs w:val="16"/>
              </w:rPr>
              <w:t>2-4-8運用資訊科技，蒐集中外藝術資料，了解當代藝術生活趨勢，增廣對藝術文化的認知範圍。</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3-4-9養成日常生活中藝術表現與鑑賞的興趣與習慣。</w:t>
            </w:r>
          </w:p>
        </w:tc>
        <w:tc>
          <w:tcPr>
            <w:tcW w:w="108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【彩色音樂王國】</w:t>
            </w:r>
          </w:p>
          <w:p w:rsidR="0016606E" w:rsidRDefault="0016606E" w:rsidP="00F24527">
            <w:pPr>
              <w:ind w:left="57" w:right="57"/>
              <w:rPr>
                <w:rFonts w:ascii="新細明體" w:hAnsi="新細明體"/>
                <w:sz w:val="16"/>
                <w:szCs w:val="16"/>
              </w:rPr>
            </w:pPr>
            <w:r>
              <w:rPr>
                <w:rFonts w:ascii="新細明體" w:hAnsi="新細明體" w:hint="eastAsia"/>
                <w:sz w:val="16"/>
                <w:szCs w:val="16"/>
              </w:rPr>
              <w:t>1.中音直笛習奏〈粉紅色的旋舞〉選自音樂圖畫書《三顆許願的貓餅乾》。</w:t>
            </w:r>
          </w:p>
          <w:p w:rsidR="0016606E" w:rsidRDefault="0016606E" w:rsidP="00F24527">
            <w:pPr>
              <w:ind w:left="57" w:right="57"/>
              <w:rPr>
                <w:rFonts w:ascii="新細明體" w:hAnsi="新細明體"/>
                <w:sz w:val="16"/>
                <w:szCs w:val="16"/>
              </w:rPr>
            </w:pPr>
            <w:r>
              <w:rPr>
                <w:rFonts w:ascii="新細明體" w:hAnsi="新細明體" w:hint="eastAsia"/>
                <w:sz w:val="16"/>
                <w:szCs w:val="16"/>
              </w:rPr>
              <w:t>2.歌曲習唱〈梵谷之歌〉及非常有藝思：彩色補給站。</w:t>
            </w:r>
          </w:p>
          <w:p w:rsidR="0016606E" w:rsidRDefault="0016606E" w:rsidP="00F24527">
            <w:pPr>
              <w:ind w:left="57" w:right="57"/>
              <w:rPr>
                <w:rFonts w:ascii="新細明體" w:hAnsi="新細明體"/>
                <w:sz w:val="16"/>
                <w:szCs w:val="16"/>
              </w:rPr>
            </w:pPr>
            <w:r>
              <w:rPr>
                <w:rFonts w:ascii="新細明體" w:hAnsi="新細明體" w:hint="eastAsia"/>
                <w:sz w:val="16"/>
                <w:szCs w:val="16"/>
              </w:rPr>
              <w:t>【名畫變裝秀】</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1.認識藝術品在不同領域中如何相互影響與結合，並以不同的形式呈現藝術多元的面貌。</w:t>
            </w:r>
          </w:p>
        </w:tc>
        <w:tc>
          <w:tcPr>
            <w:tcW w:w="168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【彩色音樂王國】</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1.中音直笛習奏〈粉紅色的旋舞〉。</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2.歌曲習唱〈梵谷之歌〉。</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3.完成非常有藝思學習單：彩色補給站。</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【名畫變裝秀】</w:t>
            </w:r>
          </w:p>
          <w:p w:rsidR="0016606E" w:rsidRDefault="0016606E" w:rsidP="00F24527">
            <w:pPr>
              <w:ind w:left="57" w:right="57"/>
              <w:rPr>
                <w:rFonts w:ascii="新細明體" w:hAnsi="新細明體"/>
                <w:sz w:val="16"/>
                <w:szCs w:val="16"/>
              </w:rPr>
            </w:pPr>
            <w:r>
              <w:rPr>
                <w:rFonts w:ascii="新細明體" w:hAnsi="新細明體" w:hint="eastAsia"/>
                <w:sz w:val="16"/>
                <w:szCs w:val="16"/>
              </w:rPr>
              <w:t>1.說明「新藝術」風格的特色、欣賞慕夏的作品。</w:t>
            </w:r>
          </w:p>
          <w:p w:rsidR="0016606E" w:rsidRDefault="0016606E" w:rsidP="00F24527">
            <w:pPr>
              <w:ind w:left="57" w:right="57"/>
              <w:rPr>
                <w:rFonts w:ascii="新細明體" w:hAnsi="新細明體"/>
                <w:sz w:val="16"/>
                <w:szCs w:val="16"/>
              </w:rPr>
            </w:pPr>
            <w:r>
              <w:rPr>
                <w:rFonts w:ascii="新細明體" w:hAnsi="新細明體" w:hint="eastAsia"/>
                <w:sz w:val="16"/>
                <w:szCs w:val="16"/>
              </w:rPr>
              <w:t>2.介紹秀拉畫作，並認識「印象派」與「新印象派」。</w:t>
            </w:r>
          </w:p>
        </w:tc>
        <w:tc>
          <w:tcPr>
            <w:tcW w:w="3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ind w:left="57" w:right="57"/>
              <w:jc w:val="center"/>
              <w:rPr>
                <w:rFonts w:ascii="新細明體" w:hAnsi="新細明體"/>
                <w:sz w:val="16"/>
                <w:szCs w:val="16"/>
              </w:rPr>
            </w:pPr>
            <w:r>
              <w:rPr>
                <w:rFonts w:ascii="新細明體" w:hAnsi="新細明體" w:hint="eastAsia"/>
                <w:sz w:val="16"/>
                <w:szCs w:val="16"/>
              </w:rPr>
              <w:t>3</w:t>
            </w:r>
          </w:p>
        </w:tc>
        <w:tc>
          <w:tcPr>
            <w:tcW w:w="960" w:type="dxa"/>
            <w:tcBorders>
              <w:top w:val="single" w:sz="4" w:space="0" w:color="auto"/>
              <w:left w:val="single" w:sz="4" w:space="0" w:color="auto"/>
              <w:bottom w:val="single" w:sz="8" w:space="0" w:color="auto"/>
              <w:right w:val="single" w:sz="4" w:space="0" w:color="auto"/>
            </w:tcBorders>
          </w:tcPr>
          <w:p w:rsidR="0016606E" w:rsidRDefault="0016606E" w:rsidP="00F24527">
            <w:pPr>
              <w:ind w:right="57"/>
              <w:jc w:val="both"/>
              <w:rPr>
                <w:rFonts w:ascii="新細明體" w:hAnsi="新細明體"/>
                <w:sz w:val="16"/>
                <w:szCs w:val="16"/>
              </w:rPr>
            </w:pPr>
            <w:r>
              <w:rPr>
                <w:rFonts w:ascii="新細明體" w:hAnsi="新細明體" w:hint="eastAsia"/>
                <w:sz w:val="16"/>
                <w:szCs w:val="16"/>
              </w:rPr>
              <w:t>1.圖片、學習單、電腦、教學簡報、單槍投影機等硬體設備及網路資源</w:t>
            </w:r>
          </w:p>
        </w:tc>
        <w:tc>
          <w:tcPr>
            <w:tcW w:w="96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【資訊】</w:t>
            </w:r>
          </w:p>
          <w:p w:rsidR="0016606E" w:rsidRDefault="0016606E" w:rsidP="00F24527">
            <w:pPr>
              <w:ind w:left="57" w:right="57"/>
              <w:rPr>
                <w:rFonts w:ascii="新細明體" w:hAnsi="新細明體"/>
                <w:sz w:val="16"/>
                <w:szCs w:val="16"/>
              </w:rPr>
            </w:pPr>
            <w:r>
              <w:rPr>
                <w:rFonts w:ascii="新細明體" w:hAnsi="新細明體" w:hint="eastAsia"/>
                <w:sz w:val="16"/>
                <w:szCs w:val="16"/>
              </w:rPr>
              <w:t>4-3-5能利用搜尋引擎及搜尋技巧，尋找合適的網路資源。</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5-4-3能遵守智慧財產權之法律規定。</w:t>
            </w:r>
          </w:p>
        </w:tc>
        <w:tc>
          <w:tcPr>
            <w:tcW w:w="840" w:type="dxa"/>
            <w:tcBorders>
              <w:top w:val="single" w:sz="4" w:space="0" w:color="auto"/>
              <w:left w:val="single" w:sz="4" w:space="0" w:color="auto"/>
              <w:bottom w:val="single" w:sz="8"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四、表達、溝通與分享</w:t>
            </w:r>
          </w:p>
          <w:p w:rsidR="0016606E" w:rsidRDefault="0016606E" w:rsidP="00F24527">
            <w:pPr>
              <w:ind w:left="57" w:right="57"/>
              <w:rPr>
                <w:rFonts w:ascii="新細明體" w:hAnsi="新細明體"/>
                <w:sz w:val="16"/>
                <w:szCs w:val="16"/>
              </w:rPr>
            </w:pPr>
            <w:r>
              <w:rPr>
                <w:rFonts w:ascii="新細明體" w:hAnsi="新細明體" w:hint="eastAsia"/>
                <w:sz w:val="16"/>
                <w:szCs w:val="16"/>
              </w:rPr>
              <w:t>七、規畫、組織與實踐</w:t>
            </w:r>
          </w:p>
          <w:p w:rsidR="0016606E" w:rsidRDefault="0016606E" w:rsidP="00F24527">
            <w:pPr>
              <w:ind w:left="57" w:right="57"/>
              <w:rPr>
                <w:rFonts w:ascii="新細明體" w:hAnsi="新細明體"/>
                <w:sz w:val="16"/>
                <w:szCs w:val="16"/>
              </w:rPr>
            </w:pPr>
            <w:r>
              <w:rPr>
                <w:rFonts w:ascii="新細明體" w:hAnsi="新細明體" w:hint="eastAsia"/>
                <w:sz w:val="16"/>
                <w:szCs w:val="16"/>
              </w:rPr>
              <w:t>九、主動探索與研究</w:t>
            </w:r>
          </w:p>
          <w:p w:rsidR="0016606E" w:rsidRDefault="0016606E" w:rsidP="00F24527">
            <w:pPr>
              <w:ind w:left="57" w:right="57"/>
              <w:rPr>
                <w:rFonts w:ascii="新細明體" w:hAnsi="新細明體"/>
                <w:sz w:val="16"/>
                <w:szCs w:val="16"/>
              </w:rPr>
            </w:pPr>
            <w:r>
              <w:rPr>
                <w:rFonts w:ascii="新細明體" w:hAnsi="新細明體" w:hint="eastAsia"/>
                <w:sz w:val="16"/>
                <w:szCs w:val="16"/>
              </w:rPr>
              <w:t>十、獨立思考與解決問題</w:t>
            </w:r>
          </w:p>
        </w:tc>
      </w:tr>
      <w:tr w:rsidR="0016606E" w:rsidRPr="002F6743" w:rsidTr="00F24527">
        <w:trPr>
          <w:cantSplit/>
          <w:trHeight w:val="17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十三</w:t>
            </w:r>
          </w:p>
        </w:tc>
        <w:tc>
          <w:tcPr>
            <w:tcW w:w="540" w:type="dxa"/>
            <w:tcBorders>
              <w:top w:val="single" w:sz="4" w:space="0" w:color="auto"/>
              <w:left w:val="single" w:sz="4" w:space="0" w:color="auto"/>
              <w:bottom w:val="single" w:sz="8"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5/</w:t>
            </w:r>
            <w:r>
              <w:rPr>
                <w:rFonts w:ascii="新細明體" w:hAnsi="新細明體" w:hint="eastAsia"/>
                <w:color w:val="000000"/>
                <w:sz w:val="16"/>
                <w:szCs w:val="24"/>
              </w:rPr>
              <w:t>4</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5/</w:t>
            </w:r>
            <w:r>
              <w:rPr>
                <w:rFonts w:ascii="新細明體" w:hAnsi="新細明體" w:hint="eastAsia"/>
                <w:color w:val="000000"/>
                <w:sz w:val="16"/>
                <w:szCs w:val="24"/>
              </w:rPr>
              <w:t>8</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名畫的饗宴</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名畫變裝秀</w:t>
            </w:r>
          </w:p>
        </w:tc>
        <w:tc>
          <w:tcPr>
            <w:tcW w:w="168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2-4-5鑑賞各種自然物、人造物與藝術作品，分析其美感與文化特質。</w:t>
            </w:r>
          </w:p>
          <w:p w:rsidR="0016606E" w:rsidRDefault="0016606E" w:rsidP="00F24527">
            <w:pPr>
              <w:ind w:left="57" w:right="57"/>
              <w:rPr>
                <w:rFonts w:ascii="新細明體" w:hAnsi="新細明體"/>
                <w:sz w:val="16"/>
                <w:szCs w:val="16"/>
              </w:rPr>
            </w:pPr>
            <w:r>
              <w:rPr>
                <w:rFonts w:ascii="新細明體" w:hAnsi="新細明體" w:hint="eastAsia"/>
                <w:sz w:val="16"/>
                <w:szCs w:val="16"/>
              </w:rPr>
              <w:t>2-4-6辨識及描述各種藝術品內容、形式與媒體的特性。</w:t>
            </w:r>
          </w:p>
          <w:p w:rsidR="0016606E" w:rsidRDefault="0016606E" w:rsidP="00F24527">
            <w:pPr>
              <w:ind w:left="57" w:right="57"/>
              <w:rPr>
                <w:rFonts w:ascii="新細明體" w:hAnsi="新細明體"/>
                <w:sz w:val="16"/>
                <w:szCs w:val="16"/>
              </w:rPr>
            </w:pPr>
            <w:r>
              <w:rPr>
                <w:rFonts w:ascii="新細明體" w:hAnsi="新細明體" w:hint="eastAsia"/>
                <w:sz w:val="16"/>
                <w:szCs w:val="16"/>
              </w:rPr>
              <w:t>2-4-7感受及識別古典藝術與當代藝術、精緻藝術與大眾藝術風格的差異，體會不同時代、社會的藝術生活觀。</w:t>
            </w:r>
          </w:p>
          <w:p w:rsidR="0016606E" w:rsidRDefault="0016606E" w:rsidP="00F24527">
            <w:pPr>
              <w:ind w:left="57" w:right="57"/>
              <w:rPr>
                <w:rFonts w:ascii="新細明體" w:hAnsi="新細明體"/>
                <w:sz w:val="16"/>
                <w:szCs w:val="16"/>
              </w:rPr>
            </w:pPr>
            <w:r>
              <w:rPr>
                <w:rFonts w:ascii="新細明體" w:hAnsi="新細明體" w:hint="eastAsia"/>
                <w:sz w:val="16"/>
                <w:szCs w:val="16"/>
              </w:rPr>
              <w:t>2-4-8運用資訊科技，蒐集中外藝術資料，了解當代藝術生活趨勢，增廣對藝術文化的認知範圍。</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3-4-9養成日常生活中藝術表現與鑑賞的興趣與習慣。</w:t>
            </w:r>
          </w:p>
        </w:tc>
        <w:tc>
          <w:tcPr>
            <w:tcW w:w="1080" w:type="dxa"/>
            <w:tcBorders>
              <w:top w:val="single" w:sz="4" w:space="0" w:color="auto"/>
              <w:left w:val="single" w:sz="4" w:space="0" w:color="auto"/>
              <w:bottom w:val="single" w:sz="8" w:space="0" w:color="auto"/>
              <w:right w:val="single" w:sz="4" w:space="0" w:color="auto"/>
            </w:tcBorders>
          </w:tcPr>
          <w:p w:rsidR="0016606E" w:rsidRDefault="0016606E" w:rsidP="00F24527">
            <w:pPr>
              <w:ind w:right="57"/>
              <w:jc w:val="both"/>
              <w:rPr>
                <w:rFonts w:ascii="新細明體" w:hAnsi="新細明體"/>
                <w:sz w:val="16"/>
                <w:szCs w:val="16"/>
              </w:rPr>
            </w:pPr>
            <w:r>
              <w:rPr>
                <w:rFonts w:ascii="新細明體" w:hAnsi="新細明體" w:hint="eastAsia"/>
                <w:sz w:val="16"/>
                <w:szCs w:val="16"/>
              </w:rPr>
              <w:t>1.認識現代藝術如何從名畫中以古創今，汲取新意。</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2.了解藝術品以不同形式融入日常生活中的多元面貌。</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3.藉由創作，認識名畫並仿古新作，激發想像力。</w:t>
            </w:r>
          </w:p>
        </w:tc>
        <w:tc>
          <w:tcPr>
            <w:tcW w:w="168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1.教師自行準備電影供課堂欣賞。</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2.從商品廣告中，發現藝術名作。</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3.介紹現代藝術家如何運用名畫，經過改造後組構出新的意象。</w:t>
            </w:r>
          </w:p>
          <w:p w:rsidR="0016606E" w:rsidRDefault="0016606E" w:rsidP="00F24527">
            <w:pPr>
              <w:ind w:left="57" w:right="57"/>
              <w:jc w:val="both"/>
              <w:rPr>
                <w:rFonts w:ascii="新細明體" w:hAnsi="新細明體"/>
                <w:sz w:val="16"/>
                <w:szCs w:val="16"/>
              </w:rPr>
            </w:pPr>
          </w:p>
        </w:tc>
        <w:tc>
          <w:tcPr>
            <w:tcW w:w="3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ind w:left="57" w:right="57"/>
              <w:jc w:val="center"/>
              <w:rPr>
                <w:rFonts w:ascii="新細明體" w:hAnsi="新細明體"/>
                <w:w w:val="120"/>
                <w:sz w:val="16"/>
              </w:rPr>
            </w:pPr>
            <w:r>
              <w:rPr>
                <w:rFonts w:ascii="新細明體" w:hAnsi="新細明體" w:hint="eastAsia"/>
                <w:w w:val="120"/>
                <w:sz w:val="16"/>
              </w:rPr>
              <w:t>3</w:t>
            </w:r>
          </w:p>
        </w:tc>
        <w:tc>
          <w:tcPr>
            <w:tcW w:w="960" w:type="dxa"/>
            <w:tcBorders>
              <w:top w:val="single" w:sz="4" w:space="0" w:color="auto"/>
              <w:left w:val="single" w:sz="4" w:space="0" w:color="auto"/>
              <w:bottom w:val="single" w:sz="8" w:space="0" w:color="auto"/>
              <w:right w:val="single" w:sz="4" w:space="0" w:color="auto"/>
            </w:tcBorders>
          </w:tcPr>
          <w:p w:rsidR="0016606E" w:rsidRDefault="0016606E" w:rsidP="00F24527">
            <w:pPr>
              <w:pStyle w:val="5"/>
              <w:ind w:left="57" w:firstLine="0"/>
              <w:rPr>
                <w:rFonts w:ascii="新細明體" w:hAnsi="新細明體"/>
                <w:szCs w:val="16"/>
              </w:rPr>
            </w:pPr>
            <w:r>
              <w:rPr>
                <w:rFonts w:ascii="新細明體" w:hAnsi="新細明體" w:hint="eastAsia"/>
                <w:szCs w:val="16"/>
              </w:rPr>
              <w:t>1.圖片、學習單、電腦、教學簡報、單槍投影機等硬體設備及網路資源</w:t>
            </w:r>
          </w:p>
        </w:tc>
        <w:tc>
          <w:tcPr>
            <w:tcW w:w="96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【資訊】</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4-3-5能利用搜尋引擎及搜尋技巧，尋找合適的網路資源。</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5-4-3能遵守智慧財產權之法律規定。</w:t>
            </w:r>
          </w:p>
        </w:tc>
        <w:tc>
          <w:tcPr>
            <w:tcW w:w="840" w:type="dxa"/>
            <w:tcBorders>
              <w:top w:val="single" w:sz="4" w:space="0" w:color="auto"/>
              <w:left w:val="single" w:sz="4" w:space="0" w:color="auto"/>
              <w:bottom w:val="single" w:sz="8"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四、表達、溝通與分享</w:t>
            </w:r>
          </w:p>
          <w:p w:rsidR="0016606E" w:rsidRDefault="0016606E" w:rsidP="00F24527">
            <w:pPr>
              <w:ind w:left="57" w:right="57"/>
              <w:rPr>
                <w:rFonts w:ascii="新細明體" w:hAnsi="新細明體"/>
                <w:sz w:val="16"/>
                <w:szCs w:val="16"/>
              </w:rPr>
            </w:pPr>
            <w:r>
              <w:rPr>
                <w:rFonts w:ascii="新細明體" w:hAnsi="新細明體" w:hint="eastAsia"/>
                <w:sz w:val="16"/>
                <w:szCs w:val="16"/>
              </w:rPr>
              <w:t>七、規畫、組織與實踐</w:t>
            </w:r>
          </w:p>
          <w:p w:rsidR="0016606E" w:rsidRDefault="0016606E" w:rsidP="00F24527">
            <w:pPr>
              <w:ind w:left="57" w:right="57"/>
              <w:rPr>
                <w:rFonts w:ascii="新細明體" w:hAnsi="新細明體"/>
                <w:sz w:val="16"/>
                <w:szCs w:val="16"/>
              </w:rPr>
            </w:pPr>
            <w:r>
              <w:rPr>
                <w:rFonts w:ascii="新細明體" w:hAnsi="新細明體" w:hint="eastAsia"/>
                <w:sz w:val="16"/>
                <w:szCs w:val="16"/>
              </w:rPr>
              <w:t>九、主動探索與研究</w:t>
            </w:r>
          </w:p>
        </w:tc>
      </w:tr>
      <w:tr w:rsidR="0016606E" w:rsidRPr="002F6743" w:rsidTr="00F24527">
        <w:trPr>
          <w:cantSplit/>
          <w:trHeight w:val="16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lastRenderedPageBreak/>
              <w:t>十四</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5/1</w:t>
            </w:r>
            <w:r>
              <w:rPr>
                <w:rFonts w:ascii="新細明體" w:hAnsi="新細明體" w:hint="eastAsia"/>
                <w:color w:val="000000"/>
                <w:sz w:val="16"/>
                <w:szCs w:val="24"/>
              </w:rPr>
              <w:t>1</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5/1</w:t>
            </w:r>
            <w:r>
              <w:rPr>
                <w:rFonts w:ascii="新細明體" w:hAnsi="新細明體" w:hint="eastAsia"/>
                <w:color w:val="000000"/>
                <w:sz w:val="16"/>
                <w:szCs w:val="24"/>
              </w:rPr>
              <w:t>5</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名畫的饗宴</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名畫變裝秀、名畫動起來</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right="57"/>
              <w:jc w:val="both"/>
              <w:rPr>
                <w:rFonts w:ascii="新細明體" w:hAnsi="新細明體"/>
                <w:sz w:val="16"/>
                <w:szCs w:val="16"/>
              </w:rPr>
            </w:pPr>
            <w:r>
              <w:rPr>
                <w:rFonts w:ascii="新細明體" w:hAnsi="新細明體" w:hint="eastAsia"/>
                <w:sz w:val="16"/>
                <w:szCs w:val="16"/>
              </w:rPr>
              <w:t>1-4-2體察人群間各種情感的特質，設計關懷社會及自然環境的主題，運用適當的媒體與技法，傳達個人或團體情感與價值觀，發展獨特的表現。</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1-4-4結合藝術與科技媒體，設計製作生活應用及傳達訊息的作品。</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2-4-5鑑賞各種自然物、人造物與藝術作品，分析其美感與文化特質。</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2-4-6辨識及描述各種藝術品內容、形式與媒體的特性。</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2-4-7感受及識別古典藝術與當代藝術、精緻藝術與大眾藝術風格的差異，體會不同時代、社會的藝術生活觀。</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2-4-8運用資訊科技，蒐集中外藝術資料，了解當代藝術生活趨勢，增廣對藝術文化的認知範圍。</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3-4-9養成日常生活中藝術表現與鑑賞的興趣與習慣。</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3-4-10透過有計畫的集體創作與展演活動，表現自動、合作、尊重、秩序、溝通、協調的團隊精神與態度。</w:t>
            </w:r>
          </w:p>
          <w:p w:rsidR="0016606E" w:rsidRDefault="0016606E" w:rsidP="00F24527">
            <w:pPr>
              <w:ind w:left="57" w:right="57"/>
              <w:rPr>
                <w:rFonts w:ascii="新細明體" w:hAnsi="新細明體"/>
                <w:sz w:val="16"/>
                <w:szCs w:val="16"/>
              </w:rPr>
            </w:pPr>
            <w:r>
              <w:rPr>
                <w:rFonts w:ascii="新細明體" w:hAnsi="新細明體" w:hint="eastAsia"/>
                <w:b/>
                <w:bCs/>
                <w:sz w:val="16"/>
              </w:rPr>
              <w:t>【第三次評量週】</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【名畫變裝秀】</w:t>
            </w:r>
          </w:p>
          <w:p w:rsidR="0016606E" w:rsidRDefault="0016606E" w:rsidP="00F24527">
            <w:pPr>
              <w:ind w:left="57" w:right="57"/>
              <w:rPr>
                <w:rFonts w:ascii="新細明體" w:hAnsi="新細明體"/>
                <w:sz w:val="16"/>
                <w:szCs w:val="16"/>
              </w:rPr>
            </w:pPr>
            <w:r>
              <w:rPr>
                <w:rFonts w:ascii="新細明體" w:hAnsi="新細明體" w:hint="eastAsia"/>
                <w:sz w:val="16"/>
                <w:szCs w:val="16"/>
              </w:rPr>
              <w:t>1.藉由創作，認識名畫並仿古新作，激發想像力。</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【名畫動起來】</w:t>
            </w:r>
          </w:p>
          <w:p w:rsidR="0016606E" w:rsidRDefault="0016606E" w:rsidP="00F24527">
            <w:pPr>
              <w:ind w:left="57" w:right="57"/>
              <w:rPr>
                <w:rFonts w:ascii="新細明體" w:hAnsi="新細明體"/>
                <w:sz w:val="16"/>
                <w:szCs w:val="16"/>
              </w:rPr>
            </w:pPr>
            <w:r>
              <w:rPr>
                <w:rFonts w:ascii="新細明體" w:hAnsi="新細明體" w:hint="eastAsia"/>
                <w:sz w:val="16"/>
                <w:szCs w:val="16"/>
              </w:rPr>
              <w:t>1.認識不同來源的戲劇題材。</w:t>
            </w:r>
          </w:p>
          <w:p w:rsidR="0016606E" w:rsidRDefault="0016606E" w:rsidP="00F24527">
            <w:pPr>
              <w:ind w:left="57" w:right="57"/>
              <w:rPr>
                <w:rFonts w:ascii="新細明體" w:hAnsi="新細明體"/>
                <w:sz w:val="16"/>
                <w:szCs w:val="16"/>
              </w:rPr>
            </w:pPr>
            <w:r>
              <w:rPr>
                <w:rFonts w:ascii="新細明體" w:hAnsi="新細明體" w:hint="eastAsia"/>
                <w:sz w:val="16"/>
                <w:szCs w:val="16"/>
              </w:rPr>
              <w:t>2.透過想像力將這些材料轉化成戲劇的可用素材。</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【名畫變裝秀】</w:t>
            </w:r>
          </w:p>
          <w:p w:rsidR="0016606E" w:rsidRDefault="0016606E" w:rsidP="00F24527">
            <w:pPr>
              <w:ind w:left="57" w:right="57"/>
              <w:rPr>
                <w:rFonts w:ascii="新細明體" w:hAnsi="新細明體"/>
                <w:sz w:val="16"/>
                <w:szCs w:val="16"/>
              </w:rPr>
            </w:pPr>
            <w:r>
              <w:rPr>
                <w:rFonts w:ascii="新細明體" w:hAnsi="新細明體" w:hint="eastAsia"/>
                <w:sz w:val="16"/>
                <w:szCs w:val="16"/>
              </w:rPr>
              <w:t>1.進行藝術變變變創作活動。</w:t>
            </w:r>
          </w:p>
          <w:p w:rsidR="0016606E" w:rsidRDefault="0016606E" w:rsidP="00F24527">
            <w:pPr>
              <w:ind w:left="57" w:right="57"/>
              <w:rPr>
                <w:rFonts w:ascii="新細明體" w:hAnsi="新細明體"/>
                <w:sz w:val="16"/>
                <w:szCs w:val="16"/>
              </w:rPr>
            </w:pPr>
            <w:r>
              <w:rPr>
                <w:rFonts w:ascii="新細明體" w:hAnsi="新細明體" w:hint="eastAsia"/>
                <w:sz w:val="16"/>
                <w:szCs w:val="16"/>
              </w:rPr>
              <w:t>2.完成非常有藝思學習單：名畫變裝達人。</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【名畫動起來】</w:t>
            </w:r>
          </w:p>
          <w:p w:rsidR="0016606E" w:rsidRDefault="0016606E" w:rsidP="00F24527">
            <w:pPr>
              <w:ind w:left="57" w:right="57"/>
              <w:rPr>
                <w:rFonts w:ascii="新細明體" w:hAnsi="新細明體"/>
                <w:sz w:val="16"/>
                <w:szCs w:val="16"/>
              </w:rPr>
            </w:pPr>
            <w:r>
              <w:rPr>
                <w:rFonts w:ascii="新細明體" w:hAnsi="新細明體" w:hint="eastAsia"/>
                <w:sz w:val="16"/>
                <w:szCs w:val="16"/>
              </w:rPr>
              <w:t>1.介紹戲劇的題材來源。</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57" w:right="57"/>
              <w:jc w:val="center"/>
              <w:rPr>
                <w:rFonts w:ascii="新細明體" w:hAnsi="新細明體"/>
                <w:w w:val="120"/>
                <w:sz w:val="16"/>
              </w:rPr>
            </w:pPr>
            <w:r>
              <w:rPr>
                <w:rFonts w:ascii="新細明體" w:hAnsi="新細明體" w:hint="eastAsia"/>
                <w:w w:val="120"/>
                <w:sz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pStyle w:val="5"/>
              <w:ind w:left="0" w:firstLine="0"/>
              <w:rPr>
                <w:rFonts w:ascii="新細明體" w:hAnsi="新細明體"/>
                <w:szCs w:val="16"/>
              </w:rPr>
            </w:pPr>
            <w:r>
              <w:rPr>
                <w:rFonts w:ascii="新細明體" w:hAnsi="新細明體" w:hint="eastAsia"/>
                <w:szCs w:val="16"/>
              </w:rPr>
              <w:t>1.圖片、學習單、電腦、教學簡報、單槍投影機等硬體設備及網路資源</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【資訊】</w:t>
            </w:r>
          </w:p>
          <w:p w:rsidR="0016606E" w:rsidRDefault="0016606E" w:rsidP="00F24527">
            <w:pPr>
              <w:ind w:left="57" w:right="57"/>
              <w:rPr>
                <w:rFonts w:ascii="新細明體" w:hAnsi="新細明體"/>
                <w:sz w:val="16"/>
                <w:szCs w:val="16"/>
              </w:rPr>
            </w:pPr>
            <w:r>
              <w:rPr>
                <w:rFonts w:ascii="新細明體" w:hAnsi="新細明體" w:hint="eastAsia"/>
                <w:sz w:val="16"/>
                <w:szCs w:val="16"/>
              </w:rPr>
              <w:t>4-3-5能利用搜尋引擎及搜尋技巧，尋找合適的網路資源。</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5-4-3能遵守智慧財產權之法律規定。</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四、表達、溝通與分享</w:t>
            </w:r>
          </w:p>
          <w:p w:rsidR="0016606E" w:rsidRDefault="0016606E" w:rsidP="00F24527">
            <w:pPr>
              <w:ind w:left="57" w:right="57"/>
              <w:rPr>
                <w:rFonts w:ascii="新細明體" w:hAnsi="新細明體"/>
                <w:sz w:val="16"/>
                <w:szCs w:val="16"/>
              </w:rPr>
            </w:pPr>
            <w:r>
              <w:rPr>
                <w:rFonts w:ascii="新細明體" w:hAnsi="新細明體" w:hint="eastAsia"/>
                <w:sz w:val="16"/>
                <w:szCs w:val="16"/>
              </w:rPr>
              <w:t>七、規畫、組織與實踐</w:t>
            </w:r>
          </w:p>
          <w:p w:rsidR="0016606E" w:rsidRDefault="0016606E" w:rsidP="00F24527">
            <w:pPr>
              <w:ind w:left="57" w:right="57"/>
              <w:rPr>
                <w:rFonts w:ascii="新細明體" w:hAnsi="新細明體"/>
                <w:sz w:val="16"/>
                <w:szCs w:val="16"/>
              </w:rPr>
            </w:pPr>
            <w:r>
              <w:rPr>
                <w:rFonts w:ascii="新細明體" w:hAnsi="新細明體" w:hint="eastAsia"/>
                <w:sz w:val="16"/>
                <w:szCs w:val="16"/>
              </w:rPr>
              <w:t>九、主動探索與研究</w:t>
            </w:r>
          </w:p>
        </w:tc>
      </w:tr>
      <w:tr w:rsidR="0016606E" w:rsidRPr="002F6743" w:rsidTr="00F24527">
        <w:trPr>
          <w:cantSplit/>
          <w:trHeight w:val="16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十四</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5/1</w:t>
            </w:r>
            <w:r>
              <w:rPr>
                <w:rFonts w:ascii="新細明體" w:hAnsi="新細明體" w:hint="eastAsia"/>
                <w:color w:val="000000"/>
                <w:sz w:val="16"/>
                <w:szCs w:val="24"/>
              </w:rPr>
              <w:t>1</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5/1</w:t>
            </w:r>
            <w:r>
              <w:rPr>
                <w:rFonts w:ascii="新細明體" w:hAnsi="新細明體" w:hint="eastAsia"/>
                <w:color w:val="000000"/>
                <w:sz w:val="16"/>
                <w:szCs w:val="24"/>
              </w:rPr>
              <w:t>5</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名畫的饗宴</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名畫動起來</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right="57"/>
              <w:rPr>
                <w:rFonts w:ascii="新細明體" w:hAnsi="新細明體"/>
                <w:sz w:val="16"/>
                <w:szCs w:val="16"/>
              </w:rPr>
            </w:pPr>
            <w:r>
              <w:rPr>
                <w:rFonts w:ascii="新細明體" w:hAnsi="新細明體" w:hint="eastAsia"/>
                <w:sz w:val="16"/>
                <w:szCs w:val="16"/>
              </w:rPr>
              <w:t>1-4-2體察人群間各種情感的特質，設計關懷社會及自然環境的主題，運用適當的媒體與技法，傳達個人或團體情感與價值觀，發展獨特的表現。</w:t>
            </w:r>
          </w:p>
          <w:p w:rsidR="0016606E" w:rsidRDefault="0016606E" w:rsidP="00F24527">
            <w:pPr>
              <w:ind w:right="57"/>
              <w:rPr>
                <w:rFonts w:ascii="新細明體" w:hAnsi="新細明體"/>
                <w:sz w:val="16"/>
                <w:szCs w:val="16"/>
              </w:rPr>
            </w:pPr>
            <w:r>
              <w:rPr>
                <w:rFonts w:ascii="新細明體" w:hAnsi="新細明體" w:hint="eastAsia"/>
                <w:sz w:val="16"/>
                <w:szCs w:val="16"/>
              </w:rPr>
              <w:t>1-4-4結合藝術與科技媒體，設計製作生活應用及傳達訊息的作品。</w:t>
            </w:r>
          </w:p>
          <w:p w:rsidR="0016606E" w:rsidRDefault="0016606E" w:rsidP="00F24527">
            <w:pPr>
              <w:ind w:right="57"/>
              <w:rPr>
                <w:rFonts w:ascii="新細明體" w:hAnsi="新細明體"/>
                <w:sz w:val="16"/>
                <w:szCs w:val="16"/>
              </w:rPr>
            </w:pPr>
            <w:r>
              <w:rPr>
                <w:rFonts w:ascii="新細明體" w:hAnsi="新細明體" w:hint="eastAsia"/>
                <w:sz w:val="16"/>
                <w:szCs w:val="16"/>
              </w:rPr>
              <w:t>2-4-5鑑賞各種自然物、人造物與藝術作品，分析其美感與文化特質。</w:t>
            </w:r>
          </w:p>
          <w:p w:rsidR="0016606E" w:rsidRDefault="0016606E" w:rsidP="00F24527">
            <w:pPr>
              <w:ind w:right="57"/>
              <w:rPr>
                <w:rFonts w:ascii="新細明體" w:hAnsi="新細明體"/>
                <w:sz w:val="16"/>
                <w:szCs w:val="16"/>
              </w:rPr>
            </w:pPr>
            <w:r>
              <w:rPr>
                <w:rFonts w:ascii="新細明體" w:hAnsi="新細明體" w:hint="eastAsia"/>
                <w:sz w:val="16"/>
                <w:szCs w:val="16"/>
              </w:rPr>
              <w:t>2-4-8運用資訊科技，蒐集中外藝術資料，了解當代藝術生活趨勢，增廣對藝術文化的認知範圍。</w:t>
            </w:r>
          </w:p>
          <w:p w:rsidR="0016606E" w:rsidRDefault="0016606E" w:rsidP="00F24527">
            <w:pPr>
              <w:ind w:right="57"/>
              <w:rPr>
                <w:rFonts w:ascii="新細明體" w:hAnsi="新細明體"/>
                <w:sz w:val="16"/>
                <w:szCs w:val="16"/>
              </w:rPr>
            </w:pPr>
            <w:r>
              <w:rPr>
                <w:rFonts w:ascii="新細明體" w:hAnsi="新細明體" w:hint="eastAsia"/>
                <w:sz w:val="16"/>
                <w:szCs w:val="16"/>
              </w:rPr>
              <w:t>3-4-10透過有計畫的集體創作與展演活動，表現自動、合作、尊重、秩序、溝通、協調的團隊精神與態度。</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1.認識繪畫構圖及舞臺構圖的關係。</w:t>
            </w:r>
          </w:p>
          <w:p w:rsidR="0016606E" w:rsidRDefault="0016606E" w:rsidP="00F24527">
            <w:pPr>
              <w:ind w:left="57" w:right="57"/>
              <w:rPr>
                <w:rFonts w:ascii="新細明體" w:hAnsi="新細明體"/>
                <w:sz w:val="16"/>
                <w:szCs w:val="16"/>
              </w:rPr>
            </w:pPr>
            <w:r>
              <w:rPr>
                <w:rFonts w:ascii="新細明體" w:hAnsi="新細明體" w:hint="eastAsia"/>
                <w:sz w:val="16"/>
                <w:szCs w:val="16"/>
              </w:rPr>
              <w:t>2.從構圖中尋找人物關係，並編排臺詞推展故事。</w:t>
            </w:r>
          </w:p>
          <w:p w:rsidR="0016606E" w:rsidRDefault="0016606E" w:rsidP="00F24527">
            <w:pPr>
              <w:ind w:left="57" w:right="57"/>
              <w:rPr>
                <w:rFonts w:ascii="新細明體" w:hAnsi="新細明體"/>
                <w:sz w:val="16"/>
                <w:szCs w:val="16"/>
              </w:rPr>
            </w:pPr>
            <w:r>
              <w:rPr>
                <w:rFonts w:ascii="新細明體" w:hAnsi="新細明體" w:hint="eastAsia"/>
                <w:sz w:val="16"/>
                <w:szCs w:val="16"/>
              </w:rPr>
              <w:t>3.認識導演工作。</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1.從繪畫構圖到舞臺構圖。</w:t>
            </w:r>
          </w:p>
          <w:p w:rsidR="0016606E" w:rsidRDefault="0016606E" w:rsidP="00F24527">
            <w:pPr>
              <w:ind w:left="57" w:right="57"/>
              <w:rPr>
                <w:rFonts w:ascii="新細明體" w:hAnsi="新細明體"/>
                <w:sz w:val="16"/>
                <w:szCs w:val="16"/>
              </w:rPr>
            </w:pPr>
            <w:r>
              <w:rPr>
                <w:rFonts w:ascii="新細明體" w:hAnsi="新細明體" w:hint="eastAsia"/>
                <w:sz w:val="16"/>
                <w:szCs w:val="16"/>
              </w:rPr>
              <w:t>2.舞臺條件的限制與取捨。</w:t>
            </w:r>
          </w:p>
          <w:p w:rsidR="0016606E" w:rsidRDefault="0016606E" w:rsidP="00F24527">
            <w:pPr>
              <w:ind w:left="57" w:right="57"/>
              <w:rPr>
                <w:rFonts w:ascii="新細明體" w:hAnsi="新細明體"/>
                <w:sz w:val="16"/>
                <w:szCs w:val="16"/>
              </w:rPr>
            </w:pPr>
            <w:r>
              <w:rPr>
                <w:rFonts w:ascii="新細明體" w:hAnsi="新細明體" w:hint="eastAsia"/>
                <w:sz w:val="16"/>
                <w:szCs w:val="16"/>
              </w:rPr>
              <w:t>3.從構圖中尋找人物、建立關係。</w:t>
            </w:r>
          </w:p>
          <w:p w:rsidR="0016606E" w:rsidRDefault="0016606E" w:rsidP="00F24527">
            <w:pPr>
              <w:ind w:left="57" w:right="57"/>
              <w:rPr>
                <w:rFonts w:ascii="新細明體" w:hAnsi="新細明體"/>
                <w:sz w:val="16"/>
                <w:szCs w:val="16"/>
              </w:rPr>
            </w:pPr>
            <w:r>
              <w:rPr>
                <w:rFonts w:ascii="新細明體" w:hAnsi="新細明體" w:hint="eastAsia"/>
                <w:sz w:val="16"/>
                <w:szCs w:val="16"/>
              </w:rPr>
              <w:t>4.認識舞臺角色的掌握。</w:t>
            </w:r>
          </w:p>
          <w:p w:rsidR="0016606E" w:rsidRDefault="0016606E" w:rsidP="00F24527">
            <w:pPr>
              <w:ind w:left="57" w:right="57"/>
              <w:rPr>
                <w:rFonts w:ascii="新細明體" w:hAnsi="新細明體"/>
                <w:sz w:val="16"/>
                <w:szCs w:val="16"/>
              </w:rPr>
            </w:pPr>
            <w:r>
              <w:rPr>
                <w:rFonts w:ascii="新細明體" w:hAnsi="新細明體" w:hint="eastAsia"/>
                <w:sz w:val="16"/>
                <w:szCs w:val="16"/>
              </w:rPr>
              <w:t>5.從臺詞中展開人物個性。</w:t>
            </w:r>
          </w:p>
          <w:p w:rsidR="0016606E" w:rsidRDefault="0016606E" w:rsidP="00F24527">
            <w:pPr>
              <w:ind w:left="57" w:right="57"/>
              <w:rPr>
                <w:rFonts w:ascii="新細明體" w:hAnsi="新細明體"/>
                <w:sz w:val="16"/>
                <w:szCs w:val="16"/>
              </w:rPr>
            </w:pPr>
            <w:r>
              <w:rPr>
                <w:rFonts w:ascii="新細明體" w:hAnsi="新細明體" w:hint="eastAsia"/>
                <w:sz w:val="16"/>
                <w:szCs w:val="16"/>
              </w:rPr>
              <w:t>6.認識舞臺的靈魂人物——導演。</w:t>
            </w:r>
          </w:p>
          <w:p w:rsidR="0016606E" w:rsidRDefault="0016606E" w:rsidP="00F24527">
            <w:pPr>
              <w:ind w:left="57" w:right="57"/>
              <w:rPr>
                <w:rFonts w:ascii="新細明體" w:hAnsi="新細明體"/>
                <w:sz w:val="16"/>
                <w:szCs w:val="16"/>
              </w:rPr>
            </w:pPr>
            <w:r>
              <w:rPr>
                <w:rFonts w:ascii="新細明體" w:hAnsi="新細明體" w:hint="eastAsia"/>
                <w:sz w:val="16"/>
                <w:szCs w:val="16"/>
              </w:rPr>
              <w:t>7.展開好戲登場活動。</w:t>
            </w:r>
          </w:p>
          <w:p w:rsidR="0016606E" w:rsidRDefault="0016606E" w:rsidP="00F24527">
            <w:pPr>
              <w:ind w:left="57" w:right="57"/>
              <w:rPr>
                <w:rFonts w:ascii="新細明體" w:hAnsi="新細明體"/>
                <w:sz w:val="16"/>
                <w:szCs w:val="16"/>
              </w:rPr>
            </w:pPr>
            <w:r>
              <w:rPr>
                <w:rFonts w:ascii="新細明體" w:hAnsi="新細明體" w:hint="eastAsia"/>
                <w:sz w:val="16"/>
                <w:szCs w:val="16"/>
              </w:rPr>
              <w:t>8.完成非常有藝思學習單：讓人物動起來。</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57" w:right="57"/>
              <w:jc w:val="center"/>
              <w:rPr>
                <w:rFonts w:ascii="新細明體" w:hAnsi="新細明體"/>
                <w:w w:val="120"/>
                <w:sz w:val="16"/>
              </w:rPr>
            </w:pPr>
            <w:r>
              <w:rPr>
                <w:rFonts w:ascii="新細明體" w:hAnsi="新細明體" w:hint="eastAsia"/>
                <w:w w:val="120"/>
                <w:sz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1.圖片、學習單、電腦、教學簡報、單槍投影機等硬體設備及網路資源</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【資訊】</w:t>
            </w:r>
          </w:p>
          <w:p w:rsidR="0016606E" w:rsidRDefault="0016606E" w:rsidP="00F24527">
            <w:pPr>
              <w:ind w:left="57" w:right="57"/>
              <w:rPr>
                <w:rFonts w:ascii="新細明體" w:hAnsi="新細明體"/>
                <w:sz w:val="16"/>
                <w:szCs w:val="16"/>
              </w:rPr>
            </w:pPr>
            <w:r>
              <w:rPr>
                <w:rFonts w:ascii="新細明體" w:hAnsi="新細明體" w:hint="eastAsia"/>
                <w:sz w:val="16"/>
                <w:szCs w:val="16"/>
              </w:rPr>
              <w:t>4-3-5能利用搜尋引擎及搜尋技巧，尋找合適的網路資源。</w:t>
            </w:r>
          </w:p>
          <w:p w:rsidR="0016606E" w:rsidRDefault="0016606E" w:rsidP="00F24527">
            <w:pPr>
              <w:ind w:left="57" w:right="57"/>
              <w:jc w:val="both"/>
              <w:rPr>
                <w:rFonts w:ascii="新細明體" w:hAnsi="新細明體"/>
                <w:sz w:val="16"/>
              </w:rPr>
            </w:pPr>
            <w:r>
              <w:rPr>
                <w:rFonts w:ascii="新細明體" w:hAnsi="新細明體" w:hint="eastAsia"/>
                <w:sz w:val="16"/>
                <w:szCs w:val="16"/>
              </w:rPr>
              <w:t>5-4-3能遵守智慧財產權之法律規定。</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四、表達、溝通與分享</w:t>
            </w:r>
          </w:p>
          <w:p w:rsidR="0016606E" w:rsidRDefault="0016606E" w:rsidP="00F24527">
            <w:pPr>
              <w:ind w:left="57" w:right="57"/>
              <w:rPr>
                <w:rFonts w:ascii="新細明體" w:hAnsi="新細明體"/>
                <w:sz w:val="16"/>
                <w:szCs w:val="16"/>
              </w:rPr>
            </w:pPr>
            <w:r>
              <w:rPr>
                <w:rFonts w:ascii="新細明體" w:hAnsi="新細明體" w:hint="eastAsia"/>
                <w:sz w:val="16"/>
                <w:szCs w:val="16"/>
              </w:rPr>
              <w:t>七、規畫、組織與實踐</w:t>
            </w:r>
          </w:p>
          <w:p w:rsidR="0016606E" w:rsidRDefault="0016606E" w:rsidP="00F24527">
            <w:pPr>
              <w:ind w:left="57" w:right="57"/>
              <w:rPr>
                <w:rFonts w:ascii="新細明體" w:hAnsi="新細明體"/>
                <w:sz w:val="16"/>
                <w:szCs w:val="16"/>
              </w:rPr>
            </w:pPr>
            <w:r>
              <w:rPr>
                <w:rFonts w:ascii="新細明體" w:hAnsi="新細明體" w:hint="eastAsia"/>
                <w:sz w:val="16"/>
                <w:szCs w:val="16"/>
              </w:rPr>
              <w:t>九、主動探索與研究</w:t>
            </w:r>
          </w:p>
        </w:tc>
      </w:tr>
      <w:tr w:rsidR="0016606E" w:rsidRPr="002F6743" w:rsidTr="00F24527">
        <w:trPr>
          <w:cantSplit/>
          <w:trHeight w:val="16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lastRenderedPageBreak/>
              <w:t>十四</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5/1</w:t>
            </w:r>
            <w:r>
              <w:rPr>
                <w:rFonts w:ascii="新細明體" w:hAnsi="新細明體" w:hint="eastAsia"/>
                <w:color w:val="000000"/>
                <w:sz w:val="16"/>
                <w:szCs w:val="24"/>
              </w:rPr>
              <w:t>1</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5/1</w:t>
            </w:r>
            <w:r>
              <w:rPr>
                <w:rFonts w:ascii="新細明體" w:hAnsi="新細明體" w:hint="eastAsia"/>
                <w:color w:val="000000"/>
                <w:sz w:val="16"/>
                <w:szCs w:val="24"/>
              </w:rPr>
              <w:t>5</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全冊總複習</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right="57"/>
              <w:jc w:val="both"/>
              <w:rPr>
                <w:rFonts w:ascii="新細明體" w:hAnsi="新細明體"/>
                <w:sz w:val="16"/>
                <w:szCs w:val="16"/>
              </w:rPr>
            </w:pPr>
            <w:r>
              <w:rPr>
                <w:rFonts w:ascii="新細明體" w:hAnsi="新細明體" w:hint="eastAsia"/>
                <w:sz w:val="16"/>
                <w:szCs w:val="16"/>
              </w:rPr>
              <w:t>1-4-2體察人群間各種情感的特質，設計關懷社會及自然環境的主題，運用適當的媒體與技法，傳達個人或團體情感與價值觀，發展獨特的表現。</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1-4-4結合藝術與科技媒體，設計製作生活應用及傳達訊息的作品。</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2-4-5鑑賞各種自然物、人造物與藝術作品，分析其美感與文化特質。</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2-4-6辨識及描述各種藝術品內容、形式與媒體的特性。</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2-4-7感受及識別古典藝術與當代藝術、精緻藝術與大眾藝術風格的差異，體會不同時代、社會的藝術生活觀。</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2-4-8運用資訊科技，蒐集中外藝術資料，了解當代藝術生活趨勢，增廣對藝術文化的認知範圍。</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3-4-9養成日常生活中藝術表現與鑑賞的興趣與習慣。</w:t>
            </w:r>
          </w:p>
          <w:p w:rsidR="0016606E" w:rsidRDefault="0016606E" w:rsidP="00F24527">
            <w:pPr>
              <w:ind w:right="57"/>
              <w:rPr>
                <w:rFonts w:ascii="新細明體" w:hAnsi="新細明體"/>
                <w:b/>
                <w:bCs/>
                <w:sz w:val="16"/>
                <w:szCs w:val="20"/>
              </w:rPr>
            </w:pPr>
            <w:r>
              <w:rPr>
                <w:rFonts w:ascii="新細明體" w:hAnsi="新細明體" w:hint="eastAsia"/>
                <w:sz w:val="16"/>
                <w:szCs w:val="16"/>
              </w:rPr>
              <w:t>3-4-10透過有計畫的集體創作與展演活動，表現自動、合作、尊重、秩序、溝通、協調的團隊精神與態度。</w:t>
            </w:r>
          </w:p>
          <w:p w:rsidR="0016606E" w:rsidRDefault="0016606E" w:rsidP="00F24527">
            <w:pPr>
              <w:ind w:right="57"/>
              <w:rPr>
                <w:rFonts w:ascii="新細明體" w:hAnsi="新細明體"/>
                <w:sz w:val="16"/>
                <w:szCs w:val="16"/>
              </w:rPr>
            </w:pPr>
            <w:r>
              <w:rPr>
                <w:rFonts w:ascii="新細明體" w:hAnsi="新細明體" w:hint="eastAsia"/>
                <w:b/>
                <w:bCs/>
                <w:sz w:val="16"/>
              </w:rPr>
              <w:t>【休業式】</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1.了解音樂與繪畫的相互關係與影響。</w:t>
            </w:r>
          </w:p>
          <w:p w:rsidR="0016606E" w:rsidRDefault="0016606E" w:rsidP="00F24527">
            <w:pPr>
              <w:ind w:left="57" w:right="57"/>
              <w:rPr>
                <w:rFonts w:ascii="新細明體" w:hAnsi="新細明體"/>
                <w:sz w:val="16"/>
                <w:szCs w:val="16"/>
              </w:rPr>
            </w:pPr>
            <w:r>
              <w:rPr>
                <w:rFonts w:ascii="新細明體" w:hAnsi="新細明體" w:hint="eastAsia"/>
                <w:sz w:val="16"/>
                <w:szCs w:val="16"/>
              </w:rPr>
              <w:t>2.中音直笛習奏〈粉紅色的旋舞〉選自音樂圖畫書《三顆許願的貓餅乾》。</w:t>
            </w:r>
          </w:p>
          <w:p w:rsidR="0016606E" w:rsidRDefault="0016606E" w:rsidP="00F24527">
            <w:pPr>
              <w:ind w:left="57" w:right="57"/>
              <w:rPr>
                <w:rFonts w:ascii="新細明體" w:hAnsi="新細明體"/>
                <w:sz w:val="16"/>
                <w:szCs w:val="16"/>
              </w:rPr>
            </w:pPr>
            <w:r>
              <w:rPr>
                <w:rFonts w:ascii="新細明體" w:hAnsi="新細明體" w:hint="eastAsia"/>
                <w:sz w:val="16"/>
                <w:szCs w:val="16"/>
              </w:rPr>
              <w:t>3.歌曲習唱〈梵谷之歌〉。</w:t>
            </w:r>
          </w:p>
          <w:p w:rsidR="0016606E" w:rsidRDefault="0016606E" w:rsidP="00F24527">
            <w:pPr>
              <w:ind w:left="57" w:right="57"/>
              <w:rPr>
                <w:rFonts w:ascii="新細明體" w:hAnsi="新細明體"/>
                <w:sz w:val="16"/>
                <w:szCs w:val="16"/>
              </w:rPr>
            </w:pPr>
            <w:r>
              <w:rPr>
                <w:rFonts w:ascii="新細明體" w:hAnsi="新細明體" w:hint="eastAsia"/>
                <w:sz w:val="16"/>
                <w:szCs w:val="16"/>
              </w:rPr>
              <w:t>4.了解藝術品以不同形式融入日常生活中的多元面貌。</w:t>
            </w:r>
          </w:p>
          <w:p w:rsidR="0016606E" w:rsidRDefault="0016606E" w:rsidP="00F24527">
            <w:pPr>
              <w:ind w:left="57" w:right="57"/>
              <w:rPr>
                <w:rFonts w:ascii="新細明體" w:hAnsi="新細明體"/>
                <w:sz w:val="16"/>
                <w:szCs w:val="16"/>
              </w:rPr>
            </w:pPr>
            <w:r>
              <w:rPr>
                <w:rFonts w:ascii="新細明體" w:hAnsi="新細明體" w:hint="eastAsia"/>
                <w:sz w:val="16"/>
                <w:szCs w:val="16"/>
              </w:rPr>
              <w:t>5.認識繪畫構圖及舞臺構圖的關係。</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1.認識音樂與繪畫的相互關係與影響。</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2.中音直笛習奏〈粉紅色的旋舞〉。</w:t>
            </w:r>
          </w:p>
          <w:p w:rsidR="0016606E" w:rsidRDefault="0016606E" w:rsidP="00F24527">
            <w:pPr>
              <w:ind w:left="57" w:right="57"/>
              <w:rPr>
                <w:rFonts w:ascii="新細明體" w:hAnsi="新細明體"/>
                <w:sz w:val="16"/>
                <w:szCs w:val="16"/>
              </w:rPr>
            </w:pPr>
            <w:r>
              <w:rPr>
                <w:rFonts w:ascii="新細明體" w:hAnsi="新細明體" w:hint="eastAsia"/>
                <w:sz w:val="16"/>
                <w:szCs w:val="16"/>
              </w:rPr>
              <w:t>3.歌曲習唱〈梵谷之歌〉。</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4.從商品廣告中，發現藝術名作。</w:t>
            </w:r>
          </w:p>
          <w:p w:rsidR="0016606E" w:rsidRDefault="0016606E" w:rsidP="00F24527">
            <w:pPr>
              <w:ind w:left="57" w:right="57"/>
              <w:rPr>
                <w:rFonts w:ascii="新細明體" w:hAnsi="新細明體"/>
                <w:sz w:val="16"/>
                <w:szCs w:val="16"/>
              </w:rPr>
            </w:pPr>
            <w:r>
              <w:rPr>
                <w:rFonts w:ascii="新細明體" w:hAnsi="新細明體" w:hint="eastAsia"/>
                <w:sz w:val="16"/>
                <w:szCs w:val="16"/>
              </w:rPr>
              <w:t>5.從繪畫構圖到舞臺構圖。</w:t>
            </w:r>
          </w:p>
          <w:p w:rsidR="0016606E" w:rsidRDefault="0016606E" w:rsidP="00F24527">
            <w:pPr>
              <w:ind w:left="57" w:right="57"/>
              <w:rPr>
                <w:rFonts w:ascii="新細明體" w:hAnsi="新細明體"/>
                <w:sz w:val="16"/>
                <w:szCs w:val="16"/>
              </w:rPr>
            </w:pPr>
            <w:r>
              <w:rPr>
                <w:rFonts w:ascii="新細明體" w:hAnsi="新細明體" w:hint="eastAsia"/>
                <w:sz w:val="16"/>
                <w:szCs w:val="16"/>
              </w:rPr>
              <w:t>6.舞臺條件的限制與取捨。</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57" w:right="57"/>
              <w:jc w:val="center"/>
              <w:rPr>
                <w:rFonts w:ascii="新細明體" w:hAnsi="新細明體"/>
                <w:w w:val="120"/>
                <w:sz w:val="16"/>
              </w:rPr>
            </w:pPr>
            <w:r>
              <w:rPr>
                <w:rFonts w:ascii="新細明體" w:hAnsi="新細明體" w:hint="eastAsia"/>
                <w:w w:val="120"/>
                <w:sz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1.圖片、學習單、電腦、教學簡報、單槍投影機等硬體設備及網路資源</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【資訊】</w:t>
            </w:r>
          </w:p>
          <w:p w:rsidR="0016606E" w:rsidRDefault="0016606E" w:rsidP="00F24527">
            <w:pPr>
              <w:ind w:left="57" w:right="57"/>
              <w:rPr>
                <w:rFonts w:ascii="新細明體" w:hAnsi="新細明體"/>
                <w:sz w:val="16"/>
                <w:szCs w:val="16"/>
              </w:rPr>
            </w:pPr>
            <w:r>
              <w:rPr>
                <w:rFonts w:ascii="新細明體" w:hAnsi="新細明體" w:hint="eastAsia"/>
                <w:sz w:val="16"/>
                <w:szCs w:val="16"/>
              </w:rPr>
              <w:t>4-3-5能利用搜尋引擎及搜尋技巧，尋找合適的網路資源。</w:t>
            </w:r>
          </w:p>
          <w:p w:rsidR="0016606E" w:rsidRDefault="0016606E" w:rsidP="00F24527">
            <w:pPr>
              <w:ind w:left="57" w:right="57"/>
              <w:rPr>
                <w:rFonts w:ascii="新細明體" w:hAnsi="新細明體"/>
                <w:sz w:val="16"/>
                <w:szCs w:val="16"/>
              </w:rPr>
            </w:pPr>
            <w:r>
              <w:rPr>
                <w:rFonts w:ascii="新細明體" w:hAnsi="新細明體" w:hint="eastAsia"/>
                <w:sz w:val="16"/>
                <w:szCs w:val="16"/>
              </w:rPr>
              <w:t>5-4-3能遵守智慧財產權之法律規定。</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四、表達、溝通與分享</w:t>
            </w:r>
          </w:p>
          <w:p w:rsidR="0016606E" w:rsidRDefault="0016606E" w:rsidP="00F24527">
            <w:pPr>
              <w:ind w:left="57" w:right="57"/>
              <w:rPr>
                <w:rFonts w:ascii="新細明體" w:hAnsi="新細明體"/>
                <w:sz w:val="16"/>
                <w:szCs w:val="16"/>
              </w:rPr>
            </w:pPr>
            <w:r>
              <w:rPr>
                <w:rFonts w:ascii="新細明體" w:hAnsi="新細明體" w:hint="eastAsia"/>
                <w:sz w:val="16"/>
                <w:szCs w:val="16"/>
              </w:rPr>
              <w:t>七、規畫、組織與實踐</w:t>
            </w:r>
          </w:p>
          <w:p w:rsidR="0016606E" w:rsidRDefault="0016606E" w:rsidP="00F24527">
            <w:pPr>
              <w:ind w:left="57" w:right="57"/>
              <w:rPr>
                <w:rFonts w:ascii="新細明體" w:hAnsi="新細明體"/>
                <w:sz w:val="16"/>
                <w:szCs w:val="16"/>
              </w:rPr>
            </w:pPr>
            <w:r>
              <w:rPr>
                <w:rFonts w:ascii="新細明體" w:hAnsi="新細明體" w:hint="eastAsia"/>
                <w:sz w:val="16"/>
                <w:szCs w:val="16"/>
              </w:rPr>
              <w:t>九、主動探索與研究</w:t>
            </w:r>
          </w:p>
          <w:p w:rsidR="0016606E" w:rsidRDefault="0016606E" w:rsidP="00F24527">
            <w:pPr>
              <w:ind w:left="57" w:right="57"/>
              <w:rPr>
                <w:rFonts w:ascii="新細明體" w:hAnsi="新細明體"/>
                <w:sz w:val="16"/>
                <w:szCs w:val="16"/>
              </w:rPr>
            </w:pPr>
            <w:r>
              <w:rPr>
                <w:rFonts w:ascii="新細明體" w:hAnsi="新細明體" w:hint="eastAsia"/>
                <w:sz w:val="16"/>
                <w:szCs w:val="16"/>
              </w:rPr>
              <w:t>十、獨立思考與解決問題</w:t>
            </w:r>
          </w:p>
        </w:tc>
      </w:tr>
      <w:tr w:rsidR="0016606E" w:rsidRPr="002F6743" w:rsidTr="00F24527">
        <w:trPr>
          <w:cantSplit/>
          <w:trHeight w:val="1187"/>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C022A7" w:rsidRDefault="0016606E" w:rsidP="00F24527">
            <w:pPr>
              <w:ind w:left="113" w:right="113"/>
              <w:jc w:val="center"/>
              <w:rPr>
                <w:rFonts w:ascii="新細明體" w:hAnsi="新細明體"/>
                <w:color w:val="FF0000"/>
                <w:w w:val="120"/>
                <w:sz w:val="16"/>
                <w:szCs w:val="16"/>
              </w:rPr>
            </w:pPr>
            <w:r w:rsidRPr="00C022A7">
              <w:rPr>
                <w:rFonts w:ascii="新細明體" w:hAnsi="新細明體" w:hint="eastAsia"/>
                <w:color w:val="FF0000"/>
                <w:w w:val="120"/>
                <w:sz w:val="16"/>
                <w:szCs w:val="16"/>
              </w:rPr>
              <w:t>十五</w:t>
            </w:r>
            <w:r>
              <w:rPr>
                <w:rFonts w:ascii="新細明體" w:hAnsi="新細明體" w:hint="eastAsia"/>
                <w:color w:val="FF0000"/>
                <w:w w:val="120"/>
                <w:sz w:val="16"/>
                <w:szCs w:val="16"/>
              </w:rPr>
              <w:t>(段考)</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C022A7" w:rsidRDefault="0016606E" w:rsidP="00F24527">
            <w:pPr>
              <w:jc w:val="center"/>
              <w:rPr>
                <w:rFonts w:ascii="新細明體" w:hAnsi="新細明體"/>
                <w:color w:val="FF0000"/>
                <w:sz w:val="16"/>
                <w:szCs w:val="24"/>
              </w:rPr>
            </w:pPr>
            <w:r w:rsidRPr="00C022A7">
              <w:rPr>
                <w:rFonts w:ascii="新細明體" w:hAnsi="新細明體" w:hint="eastAsia"/>
                <w:color w:val="FF0000"/>
                <w:sz w:val="16"/>
                <w:szCs w:val="24"/>
              </w:rPr>
              <w:t>5/18</w:t>
            </w:r>
          </w:p>
          <w:p w:rsidR="0016606E" w:rsidRPr="00C022A7" w:rsidRDefault="0016606E" w:rsidP="00F24527">
            <w:pPr>
              <w:jc w:val="center"/>
              <w:rPr>
                <w:rFonts w:ascii="新細明體" w:hAnsi="新細明體"/>
                <w:color w:val="FF0000"/>
                <w:sz w:val="16"/>
                <w:szCs w:val="24"/>
              </w:rPr>
            </w:pPr>
            <w:r w:rsidRPr="00C022A7">
              <w:rPr>
                <w:rFonts w:ascii="新細明體" w:hAnsi="新細明體" w:hint="eastAsia"/>
                <w:color w:val="FF0000"/>
                <w:sz w:val="16"/>
                <w:szCs w:val="24"/>
              </w:rPr>
              <w:t>│</w:t>
            </w:r>
          </w:p>
          <w:p w:rsidR="0016606E" w:rsidRPr="00C022A7" w:rsidRDefault="0016606E" w:rsidP="00F24527">
            <w:pPr>
              <w:jc w:val="center"/>
              <w:rPr>
                <w:rFonts w:ascii="新細明體" w:hAnsi="新細明體"/>
                <w:color w:val="FF0000"/>
                <w:sz w:val="16"/>
                <w:szCs w:val="24"/>
              </w:rPr>
            </w:pPr>
            <w:r w:rsidRPr="00C022A7">
              <w:rPr>
                <w:rFonts w:ascii="新細明體" w:hAnsi="新細明體" w:hint="eastAsia"/>
                <w:color w:val="FF0000"/>
                <w:sz w:val="16"/>
                <w:szCs w:val="24"/>
              </w:rPr>
              <w:t>5/22</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視覺藝術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貼近生活的民俗藝術</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1-4-1了解藝術創作與社會文化的關係，表現獨立的思考能力，嘗試多元的藝術創作。</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1-4-3嘗試各種藝術媒體，探求傳統與非傳統藝術風格的差異。</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2-4-5鑑賞各種自然物、人造物與藝術作品，分析其美感與文化特質。</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2-4-6辨識及描述各種藝術品內容、形式與媒體的特性。</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2-4-7感受及識別古典藝術與當代藝術、精緻藝術與大眾藝術風格的差異，體會不同時代、社會的藝術生活與價值觀。</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3-4-9養成日常生活中藝術表現與鑑賞的興趣與習慣。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1.了解民俗藝術的特色。</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2.認識民俗藝術的多元面貌與創作媒材。</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3.透過欣賞民俗藝術，讓學生觀察、體會地方文化特色與魅力。4.學習民俗藝術的創作。</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1.探討民俗藝術與純藝術創作與表現的異同為何。</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2.說明民俗藝術的分類，並賞析課文中的圖片。</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3.依課前蒐集到的資料，分享民俗藝術與在地文化的關聯性。</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4.介紹民俗藝術吉祥圖案的造形與含義。</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5.解析融入民俗藝術的創作與設計。</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6.綜合上一節課對臺灣民俗藝術的介紹，鼓勵學生發揮創意，腦力激盪練習。</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57" w:right="57"/>
              <w:jc w:val="center"/>
              <w:rPr>
                <w:rFonts w:ascii="新細明體" w:hAnsi="新細明體"/>
                <w:w w:val="120"/>
                <w:sz w:val="16"/>
                <w:szCs w:val="16"/>
              </w:rPr>
            </w:pPr>
            <w:r>
              <w:rPr>
                <w:rFonts w:ascii="新細明體" w:hAnsi="新細明體" w:hint="eastAsia"/>
                <w:w w:val="12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1.圖片、學習單、電腦、教學簡報、單槍投影機等硬體設備及網路資源</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【性別平等】</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3-4-1運用各種資訊、科技與媒體資源解決問題，不受性別的限制。</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【人權】</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2-4-1了解文化權並能欣賞、包容文化差異。</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十、獨立思考與解決問題</w:t>
            </w:r>
          </w:p>
        </w:tc>
      </w:tr>
      <w:tr w:rsidR="0016606E" w:rsidRPr="002F6743" w:rsidTr="00F24527">
        <w:trPr>
          <w:cantSplit/>
          <w:trHeight w:val="1187"/>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C022A7" w:rsidRDefault="0016606E" w:rsidP="00F24527">
            <w:pPr>
              <w:ind w:left="113" w:right="113"/>
              <w:jc w:val="center"/>
              <w:rPr>
                <w:rFonts w:ascii="新細明體" w:hAnsi="新細明體"/>
                <w:color w:val="FF0000"/>
                <w:w w:val="120"/>
                <w:sz w:val="16"/>
                <w:szCs w:val="16"/>
              </w:rPr>
            </w:pPr>
            <w:r w:rsidRPr="00C022A7">
              <w:rPr>
                <w:rFonts w:ascii="新細明體" w:hAnsi="新細明體" w:hint="eastAsia"/>
                <w:color w:val="FF0000"/>
                <w:w w:val="120"/>
                <w:sz w:val="16"/>
                <w:szCs w:val="16"/>
              </w:rPr>
              <w:lastRenderedPageBreak/>
              <w:t>十五</w:t>
            </w:r>
            <w:r>
              <w:rPr>
                <w:rFonts w:ascii="新細明體" w:hAnsi="新細明體" w:hint="eastAsia"/>
                <w:color w:val="FF0000"/>
                <w:w w:val="120"/>
                <w:sz w:val="16"/>
                <w:szCs w:val="16"/>
              </w:rPr>
              <w:t>(段考)</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C022A7" w:rsidRDefault="0016606E" w:rsidP="00F24527">
            <w:pPr>
              <w:jc w:val="center"/>
              <w:rPr>
                <w:rFonts w:ascii="新細明體" w:hAnsi="新細明體"/>
                <w:color w:val="FF0000"/>
                <w:sz w:val="16"/>
                <w:szCs w:val="24"/>
              </w:rPr>
            </w:pPr>
            <w:r w:rsidRPr="00C022A7">
              <w:rPr>
                <w:rFonts w:ascii="新細明體" w:hAnsi="新細明體" w:hint="eastAsia"/>
                <w:color w:val="FF0000"/>
                <w:sz w:val="16"/>
                <w:szCs w:val="24"/>
              </w:rPr>
              <w:t>5/18</w:t>
            </w:r>
          </w:p>
          <w:p w:rsidR="0016606E" w:rsidRPr="00C022A7" w:rsidRDefault="0016606E" w:rsidP="00F24527">
            <w:pPr>
              <w:jc w:val="center"/>
              <w:rPr>
                <w:rFonts w:ascii="新細明體" w:hAnsi="新細明體"/>
                <w:color w:val="FF0000"/>
                <w:sz w:val="16"/>
                <w:szCs w:val="24"/>
              </w:rPr>
            </w:pPr>
            <w:r w:rsidRPr="00C022A7">
              <w:rPr>
                <w:rFonts w:ascii="新細明體" w:hAnsi="新細明體" w:hint="eastAsia"/>
                <w:color w:val="FF0000"/>
                <w:sz w:val="16"/>
                <w:szCs w:val="24"/>
              </w:rPr>
              <w:t>│</w:t>
            </w:r>
          </w:p>
          <w:p w:rsidR="0016606E" w:rsidRPr="00C022A7" w:rsidRDefault="0016606E" w:rsidP="00F24527">
            <w:pPr>
              <w:jc w:val="center"/>
              <w:rPr>
                <w:rFonts w:ascii="新細明體" w:hAnsi="新細明體"/>
                <w:color w:val="FF0000"/>
                <w:sz w:val="16"/>
                <w:szCs w:val="24"/>
              </w:rPr>
            </w:pPr>
            <w:r w:rsidRPr="00C022A7">
              <w:rPr>
                <w:rFonts w:ascii="新細明體" w:hAnsi="新細明體" w:hint="eastAsia"/>
                <w:color w:val="FF0000"/>
                <w:sz w:val="16"/>
                <w:szCs w:val="24"/>
              </w:rPr>
              <w:t>5/22</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視覺藝術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貼近生活的民俗藝術、挑戰視覺的創意</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1-4-1了解藝術創作與社會文化的關係，表現獨立的思考能力，嘗試多元的藝術創作。</w:t>
            </w:r>
          </w:p>
          <w:p w:rsidR="0016606E" w:rsidRDefault="0016606E" w:rsidP="00F24527">
            <w:pPr>
              <w:ind w:left="57" w:right="57"/>
              <w:rPr>
                <w:rFonts w:ascii="新細明體" w:hAnsi="新細明體"/>
                <w:sz w:val="16"/>
                <w:szCs w:val="16"/>
              </w:rPr>
            </w:pPr>
            <w:r>
              <w:rPr>
                <w:rFonts w:ascii="新細明體" w:hAnsi="新細明體" w:hint="eastAsia"/>
                <w:sz w:val="16"/>
                <w:szCs w:val="16"/>
              </w:rPr>
              <w:t>1-4-3嘗試各種藝術媒體，探求傳統與非傳統藝術風格的差異。</w:t>
            </w:r>
          </w:p>
          <w:p w:rsidR="0016606E" w:rsidRDefault="0016606E" w:rsidP="00F24527">
            <w:pPr>
              <w:ind w:left="57" w:right="57"/>
              <w:rPr>
                <w:rFonts w:ascii="新細明體" w:hAnsi="新細明體"/>
                <w:sz w:val="16"/>
                <w:szCs w:val="16"/>
              </w:rPr>
            </w:pPr>
            <w:r>
              <w:rPr>
                <w:rFonts w:ascii="新細明體" w:hAnsi="新細明體" w:hint="eastAsia"/>
                <w:sz w:val="16"/>
                <w:szCs w:val="16"/>
              </w:rPr>
              <w:t>2-4-5鑑賞各種自然物、人造物與藝術作品，分析其美感與文化特質。</w:t>
            </w:r>
          </w:p>
          <w:p w:rsidR="0016606E" w:rsidRDefault="0016606E" w:rsidP="00F24527">
            <w:pPr>
              <w:ind w:left="57" w:right="57"/>
              <w:rPr>
                <w:rFonts w:ascii="新細明體" w:hAnsi="新細明體"/>
                <w:sz w:val="16"/>
                <w:szCs w:val="16"/>
              </w:rPr>
            </w:pPr>
            <w:r>
              <w:rPr>
                <w:rFonts w:ascii="新細明體" w:hAnsi="新細明體" w:hint="eastAsia"/>
                <w:sz w:val="16"/>
                <w:szCs w:val="16"/>
              </w:rPr>
              <w:t>2-4-6辨識及描述各種藝術品內容、形式與媒體的特性。</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2-4-7感受及識別古典藝術與當代藝術、精緻藝術與大眾藝術風格的差異，體會不同時代、社會的藝術生活與價值觀。</w:t>
            </w:r>
          </w:p>
          <w:p w:rsidR="0016606E" w:rsidRDefault="0016606E" w:rsidP="00F24527">
            <w:pPr>
              <w:ind w:left="57" w:right="57"/>
              <w:rPr>
                <w:rFonts w:ascii="新細明體" w:hAnsi="新細明體"/>
                <w:sz w:val="16"/>
                <w:szCs w:val="16"/>
              </w:rPr>
            </w:pPr>
            <w:r>
              <w:rPr>
                <w:rFonts w:ascii="新細明體" w:hAnsi="新細明體" w:hint="eastAsia"/>
                <w:sz w:val="16"/>
                <w:szCs w:val="16"/>
              </w:rPr>
              <w:t>3-4-9養成日常生活中藝術表現與鑑賞的興趣與習慣。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【貼近生活的民俗藝術】</w:t>
            </w:r>
          </w:p>
          <w:p w:rsidR="0016606E" w:rsidRDefault="0016606E" w:rsidP="00F24527">
            <w:pPr>
              <w:ind w:left="57" w:right="57"/>
              <w:rPr>
                <w:rFonts w:ascii="新細明體" w:hAnsi="新細明體"/>
                <w:sz w:val="16"/>
                <w:szCs w:val="16"/>
              </w:rPr>
            </w:pPr>
            <w:r>
              <w:rPr>
                <w:rFonts w:ascii="新細明體" w:hAnsi="新細明體" w:hint="eastAsia"/>
                <w:sz w:val="16"/>
                <w:szCs w:val="16"/>
              </w:rPr>
              <w:t>1.了解民俗藝術的特色。</w:t>
            </w:r>
          </w:p>
          <w:p w:rsidR="0016606E" w:rsidRDefault="0016606E" w:rsidP="00F24527">
            <w:pPr>
              <w:ind w:left="57" w:right="57"/>
              <w:rPr>
                <w:rFonts w:ascii="新細明體" w:hAnsi="新細明體"/>
                <w:sz w:val="16"/>
                <w:szCs w:val="16"/>
              </w:rPr>
            </w:pPr>
            <w:r>
              <w:rPr>
                <w:rFonts w:ascii="新細明體" w:hAnsi="新細明體" w:hint="eastAsia"/>
                <w:sz w:val="16"/>
                <w:szCs w:val="16"/>
              </w:rPr>
              <w:t>2.認識民俗藝術的多元面貌與創作媒材。</w:t>
            </w:r>
          </w:p>
          <w:p w:rsidR="0016606E" w:rsidRDefault="0016606E" w:rsidP="00F24527">
            <w:pPr>
              <w:ind w:left="57" w:right="57"/>
              <w:rPr>
                <w:rFonts w:ascii="新細明體" w:hAnsi="新細明體"/>
                <w:sz w:val="16"/>
                <w:szCs w:val="16"/>
              </w:rPr>
            </w:pPr>
            <w:r>
              <w:rPr>
                <w:rFonts w:ascii="新細明體" w:hAnsi="新細明體" w:hint="eastAsia"/>
                <w:sz w:val="16"/>
                <w:szCs w:val="16"/>
              </w:rPr>
              <w:t>3.透過欣賞民俗藝術，讓學生觀察、體會地方文化特色與魅力。</w:t>
            </w:r>
          </w:p>
          <w:p w:rsidR="0016606E" w:rsidRDefault="0016606E" w:rsidP="00F24527">
            <w:pPr>
              <w:ind w:left="57" w:right="57"/>
              <w:rPr>
                <w:rFonts w:ascii="新細明體" w:hAnsi="新細明體"/>
                <w:sz w:val="16"/>
                <w:szCs w:val="16"/>
              </w:rPr>
            </w:pPr>
            <w:r>
              <w:rPr>
                <w:rFonts w:ascii="新細明體" w:hAnsi="新細明體" w:hint="eastAsia"/>
                <w:sz w:val="16"/>
                <w:szCs w:val="16"/>
              </w:rPr>
              <w:t>4.學習民俗藝術的創作。</w:t>
            </w:r>
          </w:p>
          <w:p w:rsidR="0016606E" w:rsidRDefault="0016606E" w:rsidP="00F24527">
            <w:pPr>
              <w:ind w:left="57" w:right="57"/>
              <w:rPr>
                <w:rFonts w:ascii="新細明體" w:hAnsi="新細明體"/>
                <w:sz w:val="16"/>
                <w:szCs w:val="16"/>
              </w:rPr>
            </w:pPr>
            <w:r>
              <w:rPr>
                <w:rFonts w:ascii="新細明體" w:hAnsi="新細明體" w:hint="eastAsia"/>
                <w:sz w:val="16"/>
                <w:szCs w:val="16"/>
              </w:rPr>
              <w:t>【挑戰視覺的創意】</w:t>
            </w:r>
          </w:p>
          <w:p w:rsidR="0016606E" w:rsidRDefault="0016606E" w:rsidP="00F24527">
            <w:pPr>
              <w:ind w:left="57" w:right="57"/>
              <w:rPr>
                <w:rFonts w:ascii="新細明體" w:hAnsi="新細明體"/>
                <w:sz w:val="16"/>
                <w:szCs w:val="16"/>
              </w:rPr>
            </w:pPr>
            <w:r>
              <w:rPr>
                <w:rFonts w:ascii="新細明體" w:hAnsi="新細明體" w:hint="eastAsia"/>
                <w:sz w:val="16"/>
                <w:szCs w:val="16"/>
              </w:rPr>
              <w:t>1.了解具象與抽象間的轉換。</w:t>
            </w:r>
          </w:p>
          <w:p w:rsidR="0016606E" w:rsidRDefault="0016606E" w:rsidP="00F24527">
            <w:pPr>
              <w:ind w:left="57" w:right="57"/>
              <w:rPr>
                <w:rFonts w:ascii="新細明體" w:hAnsi="新細明體"/>
                <w:sz w:val="16"/>
                <w:szCs w:val="16"/>
              </w:rPr>
            </w:pPr>
            <w:r>
              <w:rPr>
                <w:rFonts w:ascii="新細明體" w:hAnsi="新細明體" w:hint="eastAsia"/>
                <w:sz w:val="16"/>
                <w:szCs w:val="16"/>
              </w:rPr>
              <w:t>2.認識以變形與錯視手法表現的藝術作品。</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【貼近生活的民俗藝術】</w:t>
            </w:r>
          </w:p>
          <w:p w:rsidR="0016606E" w:rsidRDefault="0016606E" w:rsidP="00F24527">
            <w:pPr>
              <w:ind w:left="57" w:right="57"/>
              <w:rPr>
                <w:rFonts w:ascii="新細明體" w:hAnsi="新細明體"/>
                <w:sz w:val="16"/>
                <w:szCs w:val="16"/>
              </w:rPr>
            </w:pPr>
            <w:r>
              <w:rPr>
                <w:rFonts w:ascii="新細明體" w:hAnsi="新細明體" w:hint="eastAsia"/>
                <w:sz w:val="16"/>
                <w:szCs w:val="16"/>
              </w:rPr>
              <w:t>1.解說剪紙創作的原理與步驟。</w:t>
            </w:r>
          </w:p>
          <w:p w:rsidR="0016606E" w:rsidRDefault="0016606E" w:rsidP="00F24527">
            <w:pPr>
              <w:ind w:left="57" w:right="57"/>
              <w:rPr>
                <w:rFonts w:ascii="新細明體" w:hAnsi="新細明體"/>
                <w:sz w:val="16"/>
                <w:szCs w:val="16"/>
              </w:rPr>
            </w:pPr>
            <w:r>
              <w:rPr>
                <w:rFonts w:ascii="新細明體" w:hAnsi="新細明體" w:hint="eastAsia"/>
                <w:sz w:val="16"/>
                <w:szCs w:val="16"/>
              </w:rPr>
              <w:t>2.進行「剪出吉祥，帶來如意」創作活動。</w:t>
            </w:r>
          </w:p>
          <w:p w:rsidR="0016606E" w:rsidRDefault="0016606E" w:rsidP="00F24527">
            <w:pPr>
              <w:ind w:left="57" w:right="57"/>
              <w:rPr>
                <w:rFonts w:ascii="新細明體" w:hAnsi="新細明體"/>
                <w:sz w:val="16"/>
                <w:szCs w:val="16"/>
              </w:rPr>
            </w:pPr>
            <w:r>
              <w:rPr>
                <w:rFonts w:ascii="新細明體" w:hAnsi="新細明體" w:hint="eastAsia"/>
                <w:sz w:val="16"/>
                <w:szCs w:val="16"/>
              </w:rPr>
              <w:t>3.發表與分享。</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4.完成「非常有藝思」學習單。</w:t>
            </w:r>
          </w:p>
          <w:p w:rsidR="0016606E" w:rsidRDefault="0016606E" w:rsidP="00F24527">
            <w:pPr>
              <w:ind w:left="57" w:right="57"/>
              <w:rPr>
                <w:rFonts w:ascii="新細明體" w:hAnsi="新細明體"/>
                <w:sz w:val="16"/>
                <w:szCs w:val="16"/>
              </w:rPr>
            </w:pPr>
            <w:r>
              <w:rPr>
                <w:rFonts w:ascii="新細明體" w:hAnsi="新細明體" w:hint="eastAsia"/>
                <w:sz w:val="16"/>
                <w:szCs w:val="16"/>
              </w:rPr>
              <w:t>【挑戰視覺的創意】</w:t>
            </w:r>
          </w:p>
          <w:p w:rsidR="0016606E" w:rsidRDefault="0016606E" w:rsidP="00F24527">
            <w:pPr>
              <w:ind w:left="57" w:right="57"/>
              <w:rPr>
                <w:rFonts w:ascii="新細明體" w:hAnsi="新細明體"/>
                <w:sz w:val="16"/>
                <w:szCs w:val="16"/>
              </w:rPr>
            </w:pPr>
            <w:r>
              <w:rPr>
                <w:rFonts w:ascii="新細明體" w:hAnsi="新細明體" w:hint="eastAsia"/>
                <w:sz w:val="16"/>
                <w:szCs w:val="16"/>
              </w:rPr>
              <w:t>1.觀察抽象與具象。</w:t>
            </w:r>
          </w:p>
          <w:p w:rsidR="0016606E" w:rsidRDefault="0016606E" w:rsidP="00F24527">
            <w:pPr>
              <w:ind w:left="57" w:right="57"/>
              <w:jc w:val="both"/>
              <w:rPr>
                <w:rFonts w:ascii="新細明體" w:hAnsi="新細明體" w:cs="DFHeiStd-W5"/>
                <w:kern w:val="0"/>
                <w:sz w:val="23"/>
                <w:szCs w:val="23"/>
              </w:rPr>
            </w:pPr>
            <w:r>
              <w:rPr>
                <w:rFonts w:ascii="新細明體" w:hAnsi="新細明體" w:hint="eastAsia"/>
                <w:sz w:val="16"/>
                <w:szCs w:val="16"/>
              </w:rPr>
              <w:t>2.認識扭曲影像的還原——變形畫。</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57" w:right="57"/>
              <w:jc w:val="center"/>
              <w:rPr>
                <w:rFonts w:ascii="新細明體" w:hAnsi="新細明體"/>
                <w:w w:val="120"/>
                <w:sz w:val="16"/>
                <w:szCs w:val="16"/>
              </w:rPr>
            </w:pPr>
            <w:r>
              <w:rPr>
                <w:rFonts w:ascii="新細明體" w:hAnsi="新細明體" w:hint="eastAsia"/>
                <w:w w:val="12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Cs w:val="16"/>
              </w:rPr>
            </w:pPr>
            <w:r>
              <w:rPr>
                <w:rFonts w:ascii="新細明體" w:hAnsi="新細明體" w:hint="eastAsia"/>
                <w:sz w:val="16"/>
                <w:szCs w:val="16"/>
              </w:rPr>
              <w:t>1.圖片、學習單、電腦、教學簡報、單槍投影機等硬體設備及網路資源</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【性別平等】</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3-4-1運用各種資訊、科技與媒體資源解決問題，不受性別的限制。</w:t>
            </w:r>
          </w:p>
          <w:p w:rsidR="0016606E" w:rsidRDefault="0016606E" w:rsidP="00F24527">
            <w:pPr>
              <w:pStyle w:val="af"/>
              <w:ind w:left="57" w:right="57"/>
              <w:jc w:val="both"/>
              <w:rPr>
                <w:rFonts w:ascii="新細明體" w:eastAsia="新細明體" w:hAnsi="新細明體"/>
                <w:sz w:val="16"/>
                <w:szCs w:val="20"/>
              </w:rPr>
            </w:pPr>
            <w:r>
              <w:rPr>
                <w:rFonts w:ascii="新細明體" w:eastAsia="新細明體" w:hAnsi="新細明體" w:hint="eastAsia"/>
                <w:sz w:val="16"/>
              </w:rPr>
              <w:t>【生涯發展】</w:t>
            </w:r>
          </w:p>
          <w:p w:rsidR="0016606E" w:rsidRDefault="0016606E" w:rsidP="00F24527">
            <w:pPr>
              <w:pStyle w:val="af"/>
              <w:ind w:left="57" w:right="57"/>
              <w:jc w:val="both"/>
              <w:rPr>
                <w:rFonts w:ascii="新細明體" w:eastAsia="新細明體" w:hAnsi="新細明體"/>
                <w:sz w:val="16"/>
              </w:rPr>
            </w:pPr>
            <w:r>
              <w:rPr>
                <w:rFonts w:ascii="新細明體" w:eastAsia="新細明體" w:hAnsi="新細明體" w:hint="eastAsia"/>
                <w:sz w:val="16"/>
              </w:rPr>
              <w:t>2-3-2了解自己的興趣、性向、價值觀及人格特質所適合發展的方向。</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【人權】</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2-4-1了解文化權並能欣賞、包容文化差異。</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【海洋】</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3-4-6能運用音樂、視覺藝術、表演藝術等形式，鑑賞與創作海洋為主題的藝術。</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七、規畫、組織與實踐</w:t>
            </w:r>
          </w:p>
          <w:p w:rsidR="0016606E" w:rsidRDefault="0016606E" w:rsidP="00F24527">
            <w:pPr>
              <w:ind w:left="57" w:right="57"/>
              <w:rPr>
                <w:rFonts w:ascii="新細明體" w:hAnsi="新細明體"/>
                <w:sz w:val="16"/>
                <w:szCs w:val="16"/>
              </w:rPr>
            </w:pPr>
            <w:r>
              <w:rPr>
                <w:rFonts w:ascii="新細明體" w:hAnsi="新細明體" w:hint="eastAsia"/>
                <w:sz w:val="16"/>
                <w:szCs w:val="16"/>
              </w:rPr>
              <w:t>九、主動探索與研究</w:t>
            </w:r>
          </w:p>
          <w:p w:rsidR="0016606E" w:rsidRDefault="0016606E" w:rsidP="00F24527">
            <w:pPr>
              <w:ind w:left="57" w:right="57"/>
              <w:rPr>
                <w:rFonts w:ascii="新細明體" w:hAnsi="新細明體"/>
                <w:sz w:val="16"/>
                <w:szCs w:val="16"/>
              </w:rPr>
            </w:pPr>
            <w:r>
              <w:rPr>
                <w:rFonts w:ascii="新細明體" w:hAnsi="新細明體" w:hint="eastAsia"/>
                <w:sz w:val="16"/>
                <w:szCs w:val="16"/>
              </w:rPr>
              <w:t>十、獨立思考與解決問題</w:t>
            </w:r>
          </w:p>
        </w:tc>
      </w:tr>
      <w:tr w:rsidR="0016606E" w:rsidRPr="002F6743" w:rsidTr="00F24527">
        <w:trPr>
          <w:cantSplit/>
          <w:trHeight w:val="1187"/>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C022A7" w:rsidRDefault="0016606E" w:rsidP="00F24527">
            <w:pPr>
              <w:ind w:left="113" w:right="113"/>
              <w:jc w:val="center"/>
              <w:rPr>
                <w:rFonts w:ascii="新細明體" w:hAnsi="新細明體"/>
                <w:color w:val="FF0000"/>
                <w:w w:val="120"/>
                <w:sz w:val="16"/>
                <w:szCs w:val="16"/>
              </w:rPr>
            </w:pPr>
            <w:r w:rsidRPr="00C022A7">
              <w:rPr>
                <w:rFonts w:ascii="新細明體" w:hAnsi="新細明體" w:hint="eastAsia"/>
                <w:color w:val="FF0000"/>
                <w:w w:val="120"/>
                <w:sz w:val="16"/>
                <w:szCs w:val="16"/>
              </w:rPr>
              <w:t>十五</w:t>
            </w:r>
            <w:r>
              <w:rPr>
                <w:rFonts w:ascii="新細明體" w:hAnsi="新細明體" w:hint="eastAsia"/>
                <w:color w:val="FF0000"/>
                <w:w w:val="120"/>
                <w:sz w:val="16"/>
                <w:szCs w:val="16"/>
              </w:rPr>
              <w:t>(段考)</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C022A7" w:rsidRDefault="0016606E" w:rsidP="00F24527">
            <w:pPr>
              <w:jc w:val="center"/>
              <w:rPr>
                <w:rFonts w:ascii="新細明體" w:hAnsi="新細明體"/>
                <w:color w:val="FF0000"/>
                <w:sz w:val="16"/>
                <w:szCs w:val="24"/>
              </w:rPr>
            </w:pPr>
            <w:r w:rsidRPr="00C022A7">
              <w:rPr>
                <w:rFonts w:ascii="新細明體" w:hAnsi="新細明體" w:hint="eastAsia"/>
                <w:color w:val="FF0000"/>
                <w:sz w:val="16"/>
                <w:szCs w:val="24"/>
              </w:rPr>
              <w:t>5/18</w:t>
            </w:r>
          </w:p>
          <w:p w:rsidR="0016606E" w:rsidRPr="00C022A7" w:rsidRDefault="0016606E" w:rsidP="00F24527">
            <w:pPr>
              <w:jc w:val="center"/>
              <w:rPr>
                <w:rFonts w:ascii="新細明體" w:hAnsi="新細明體"/>
                <w:color w:val="FF0000"/>
                <w:sz w:val="16"/>
                <w:szCs w:val="24"/>
              </w:rPr>
            </w:pPr>
            <w:r w:rsidRPr="00C022A7">
              <w:rPr>
                <w:rFonts w:ascii="新細明體" w:hAnsi="新細明體" w:hint="eastAsia"/>
                <w:color w:val="FF0000"/>
                <w:sz w:val="16"/>
                <w:szCs w:val="24"/>
              </w:rPr>
              <w:t>│</w:t>
            </w:r>
          </w:p>
          <w:p w:rsidR="0016606E" w:rsidRPr="00C022A7" w:rsidRDefault="0016606E" w:rsidP="00F24527">
            <w:pPr>
              <w:jc w:val="center"/>
              <w:rPr>
                <w:rFonts w:ascii="新細明體" w:hAnsi="新細明體"/>
                <w:color w:val="FF0000"/>
                <w:sz w:val="16"/>
                <w:szCs w:val="24"/>
              </w:rPr>
            </w:pPr>
            <w:r w:rsidRPr="00C022A7">
              <w:rPr>
                <w:rFonts w:ascii="新細明體" w:hAnsi="新細明體" w:hint="eastAsia"/>
                <w:color w:val="FF0000"/>
                <w:sz w:val="16"/>
                <w:szCs w:val="24"/>
              </w:rPr>
              <w:t>5/22</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視覺藝術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挑戰視覺的創意</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2-4-6辨識及描述各種藝術品內容、形式與媒體的特性。</w:t>
            </w:r>
          </w:p>
          <w:p w:rsidR="0016606E" w:rsidRDefault="0016606E" w:rsidP="00F24527">
            <w:pPr>
              <w:ind w:left="57" w:right="57"/>
              <w:rPr>
                <w:rFonts w:ascii="新細明體" w:hAnsi="新細明體"/>
                <w:sz w:val="16"/>
                <w:szCs w:val="16"/>
              </w:rPr>
            </w:pPr>
            <w:r>
              <w:rPr>
                <w:rFonts w:ascii="新細明體" w:hAnsi="新細明體" w:hint="eastAsia"/>
                <w:sz w:val="16"/>
                <w:szCs w:val="16"/>
              </w:rPr>
              <w:t>3-4-9養成日常生活中藝術表現與鑑賞的興趣與習慣。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1.認識以變形與錯視手法表現的藝術作品。</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2.嘗試以變形與錯視的手法進行創作。</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1.介紹利用雙重意義手法創作的藝術作品。</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2.介紹利用錯視手法創作的雕塑作品。</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3.說明「圖」與「地」的概念。</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4.介紹以圖與地關係變換進行創作的作品。</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5.進行創作活動。</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6.完成非常有藝思學習單：具有創意的錯視圖形。</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57" w:right="57"/>
              <w:jc w:val="center"/>
              <w:rPr>
                <w:rFonts w:ascii="新細明體" w:hAnsi="新細明體"/>
                <w:sz w:val="16"/>
                <w:szCs w:val="16"/>
              </w:rPr>
            </w:pPr>
            <w:r>
              <w:rPr>
                <w:rFonts w:ascii="新細明體" w:hAnsi="新細明體" w:hint="eastAsia"/>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1.圖片、學習單、電腦、教學簡報、單槍投影機等硬體設備及網路資源</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pStyle w:val="af"/>
              <w:ind w:left="57" w:right="57"/>
              <w:jc w:val="both"/>
              <w:rPr>
                <w:rFonts w:ascii="新細明體" w:eastAsia="新細明體" w:hAnsi="新細明體"/>
                <w:sz w:val="16"/>
              </w:rPr>
            </w:pPr>
            <w:r>
              <w:rPr>
                <w:rFonts w:ascii="新細明體" w:eastAsia="新細明體" w:hAnsi="新細明體" w:hint="eastAsia"/>
                <w:sz w:val="16"/>
              </w:rPr>
              <w:t>【生涯發展】</w:t>
            </w:r>
          </w:p>
          <w:p w:rsidR="0016606E" w:rsidRDefault="0016606E" w:rsidP="00F24527">
            <w:pPr>
              <w:pStyle w:val="af"/>
              <w:ind w:left="57" w:right="57"/>
              <w:jc w:val="both"/>
              <w:rPr>
                <w:rFonts w:ascii="新細明體" w:eastAsia="新細明體" w:hAnsi="新細明體"/>
                <w:sz w:val="16"/>
              </w:rPr>
            </w:pPr>
            <w:r>
              <w:rPr>
                <w:rFonts w:ascii="新細明體" w:eastAsia="新細明體" w:hAnsi="新細明體" w:hint="eastAsia"/>
                <w:sz w:val="16"/>
              </w:rPr>
              <w:t>2-3-2了解自己的興趣、性向、價值觀及人格特質所適合發展的方向。</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【海洋】</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3-4-6能運用音樂、視覺藝術、表演藝術等形式，鑑賞與創作海洋為主題的藝術。</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七、規畫、組織與實踐</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九、主動探索與研究</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十、獨立思考與解決問題</w:t>
            </w:r>
          </w:p>
        </w:tc>
      </w:tr>
      <w:tr w:rsidR="0016606E" w:rsidRPr="002F6743" w:rsidTr="00F24527">
        <w:trPr>
          <w:cantSplit/>
          <w:trHeight w:val="17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十六</w:t>
            </w:r>
          </w:p>
        </w:tc>
        <w:tc>
          <w:tcPr>
            <w:tcW w:w="540" w:type="dxa"/>
            <w:tcBorders>
              <w:top w:val="single" w:sz="4" w:space="0" w:color="auto"/>
              <w:left w:val="single" w:sz="4" w:space="0" w:color="auto"/>
              <w:bottom w:val="single" w:sz="8"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5/2</w:t>
            </w:r>
            <w:r>
              <w:rPr>
                <w:rFonts w:ascii="新細明體" w:hAnsi="新細明體" w:hint="eastAsia"/>
                <w:color w:val="000000"/>
                <w:sz w:val="16"/>
                <w:szCs w:val="24"/>
              </w:rPr>
              <w:t>5</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5/</w:t>
            </w:r>
            <w:r>
              <w:rPr>
                <w:rFonts w:ascii="新細明體" w:hAnsi="新細明體" w:hint="eastAsia"/>
                <w:color w:val="000000"/>
                <w:sz w:val="16"/>
                <w:szCs w:val="24"/>
              </w:rPr>
              <w:t>29</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視覺藝術</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挑戰視覺的創意、多樣的雕塑</w:t>
            </w:r>
          </w:p>
        </w:tc>
        <w:tc>
          <w:tcPr>
            <w:tcW w:w="168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2-4-5鑑賞各種自然物、人造物與藝術作品，分析其美感與文化特質。</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2-4-6辨識及描述各種藝術品內容、形式與媒體的特性。</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2-4-7感受及識別古典藝術與當代藝術、精緻藝術與大眾藝術風格的差異，體會不同時代、社會的藝術生活與價值觀。</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2-4-8運用資訊科技，蒐集中外藝術資料，了解當代藝術生活趨勢，增廣對藝術文化的認知範圍。</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3-4-9養成日常生活中藝術表現與鑑賞的興趣與習慣。</w:t>
            </w:r>
          </w:p>
        </w:tc>
        <w:tc>
          <w:tcPr>
            <w:tcW w:w="108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【挑戰視覺的創意】</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1.認識以變形與錯視手法表現的藝術作品。</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2.嘗試以變形與錯視的手法進行創作。</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【多樣的雕塑】</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1.認識雕塑的特質與種類。</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2.欣賞雕塑作品呈現的多樣性與媒材的多元化。</w:t>
            </w:r>
          </w:p>
        </w:tc>
        <w:tc>
          <w:tcPr>
            <w:tcW w:w="168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【挑戰視覺的創意】</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1.進行創作活動。</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2.完成非常有藝思學習單：具有創意的錯視圖形。</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【多樣的雕塑】</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1.了解雕塑的特性。</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2.分組找尋資料與報告。</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3.了解雕塑的種類。</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4.分組報告。</w:t>
            </w:r>
          </w:p>
        </w:tc>
        <w:tc>
          <w:tcPr>
            <w:tcW w:w="3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ind w:left="57" w:right="57"/>
              <w:jc w:val="center"/>
              <w:rPr>
                <w:rFonts w:ascii="新細明體" w:hAnsi="新細明體"/>
                <w:sz w:val="16"/>
                <w:szCs w:val="16"/>
              </w:rPr>
            </w:pPr>
            <w:r>
              <w:rPr>
                <w:rFonts w:ascii="新細明體" w:hAnsi="新細明體" w:hint="eastAsia"/>
                <w:sz w:val="16"/>
                <w:szCs w:val="16"/>
              </w:rPr>
              <w:t>3</w:t>
            </w:r>
          </w:p>
        </w:tc>
        <w:tc>
          <w:tcPr>
            <w:tcW w:w="96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jc w:val="both"/>
              <w:rPr>
                <w:rFonts w:ascii="新細明體" w:hAnsi="新細明體"/>
                <w:sz w:val="16"/>
                <w:szCs w:val="18"/>
              </w:rPr>
            </w:pPr>
            <w:r>
              <w:rPr>
                <w:rFonts w:ascii="新細明體" w:hAnsi="新細明體" w:hint="eastAsia"/>
                <w:sz w:val="16"/>
                <w:szCs w:val="16"/>
              </w:rPr>
              <w:t>1.圖片、學習單、電腦、教學簡報、單槍投影機等硬體設備及網路資源</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2.雕塑作品、玩偶等</w:t>
            </w:r>
          </w:p>
        </w:tc>
        <w:tc>
          <w:tcPr>
            <w:tcW w:w="96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8" w:space="0" w:color="auto"/>
              <w:right w:val="single" w:sz="4" w:space="0" w:color="auto"/>
            </w:tcBorders>
          </w:tcPr>
          <w:p w:rsidR="0016606E" w:rsidRDefault="0016606E" w:rsidP="00F24527">
            <w:pPr>
              <w:pStyle w:val="af"/>
              <w:ind w:left="57" w:right="57"/>
              <w:jc w:val="both"/>
              <w:rPr>
                <w:rFonts w:ascii="新細明體" w:eastAsia="新細明體" w:hAnsi="新細明體"/>
                <w:sz w:val="16"/>
              </w:rPr>
            </w:pPr>
            <w:r>
              <w:rPr>
                <w:rFonts w:ascii="新細明體" w:eastAsia="新細明體" w:hAnsi="新細明體" w:hint="eastAsia"/>
                <w:sz w:val="16"/>
              </w:rPr>
              <w:t>【生涯發展】</w:t>
            </w:r>
          </w:p>
          <w:p w:rsidR="0016606E" w:rsidRDefault="0016606E" w:rsidP="00F24527">
            <w:pPr>
              <w:pStyle w:val="af"/>
              <w:ind w:left="57" w:right="57"/>
              <w:jc w:val="both"/>
              <w:rPr>
                <w:rFonts w:ascii="新細明體" w:eastAsia="新細明體" w:hAnsi="新細明體"/>
                <w:sz w:val="16"/>
              </w:rPr>
            </w:pPr>
            <w:r>
              <w:rPr>
                <w:rFonts w:ascii="新細明體" w:eastAsia="新細明體" w:hAnsi="新細明體" w:hint="eastAsia"/>
                <w:sz w:val="16"/>
              </w:rPr>
              <w:t>2-3-2了解自己的興趣、性向、價值觀及人格特質所適合發展的方向。</w:t>
            </w:r>
          </w:p>
          <w:p w:rsidR="0016606E" w:rsidRDefault="0016606E" w:rsidP="00F24527">
            <w:pPr>
              <w:pStyle w:val="af"/>
              <w:ind w:left="57" w:right="57"/>
              <w:jc w:val="both"/>
              <w:rPr>
                <w:rFonts w:ascii="新細明體" w:eastAsia="新細明體" w:hAnsi="新細明體"/>
                <w:sz w:val="16"/>
              </w:rPr>
            </w:pPr>
            <w:r>
              <w:rPr>
                <w:rFonts w:ascii="新細明體" w:eastAsia="新細明體" w:hAnsi="新細明體" w:hint="eastAsia"/>
                <w:sz w:val="16"/>
              </w:rPr>
              <w:t>【家政】</w:t>
            </w:r>
          </w:p>
          <w:p w:rsidR="0016606E" w:rsidRDefault="0016606E" w:rsidP="00F24527">
            <w:pPr>
              <w:pStyle w:val="af"/>
              <w:ind w:left="57" w:right="57"/>
              <w:jc w:val="both"/>
              <w:rPr>
                <w:rFonts w:ascii="新細明體" w:eastAsia="新細明體" w:hAnsi="新細明體"/>
                <w:sz w:val="16"/>
              </w:rPr>
            </w:pPr>
            <w:r>
              <w:rPr>
                <w:rFonts w:ascii="新細明體" w:eastAsia="新細明體" w:hAnsi="新細明體" w:hint="eastAsia"/>
                <w:sz w:val="16"/>
              </w:rPr>
              <w:t>3-4-6欣賞多元的生活文化，激發創意、美化生活。</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【人權】</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2-4-1了解文化權並能欣賞、包容文化差異。</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【海洋】</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3-4-6能運用音樂、視覺藝術、表演藝術等形式，鑑賞與創作海洋為主題的藝術。</w:t>
            </w:r>
          </w:p>
        </w:tc>
        <w:tc>
          <w:tcPr>
            <w:tcW w:w="840" w:type="dxa"/>
            <w:tcBorders>
              <w:top w:val="single" w:sz="4" w:space="0" w:color="auto"/>
              <w:left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七、規畫、組織與實踐</w:t>
            </w:r>
          </w:p>
          <w:p w:rsidR="0016606E" w:rsidRDefault="0016606E" w:rsidP="00F24527">
            <w:pPr>
              <w:ind w:left="57" w:right="57"/>
              <w:rPr>
                <w:rFonts w:ascii="新細明體" w:hAnsi="新細明體"/>
                <w:sz w:val="16"/>
                <w:szCs w:val="16"/>
              </w:rPr>
            </w:pPr>
            <w:r>
              <w:rPr>
                <w:rFonts w:ascii="新細明體" w:hAnsi="新細明體" w:hint="eastAsia"/>
                <w:sz w:val="16"/>
                <w:szCs w:val="16"/>
              </w:rPr>
              <w:t>九、主動探索與研究</w:t>
            </w:r>
          </w:p>
          <w:p w:rsidR="0016606E" w:rsidRDefault="0016606E" w:rsidP="00F24527">
            <w:pPr>
              <w:ind w:left="57" w:right="57"/>
              <w:rPr>
                <w:rFonts w:ascii="新細明體" w:hAnsi="新細明體"/>
                <w:sz w:val="16"/>
                <w:szCs w:val="16"/>
              </w:rPr>
            </w:pPr>
            <w:r>
              <w:rPr>
                <w:rFonts w:ascii="新細明體" w:hAnsi="新細明體" w:hint="eastAsia"/>
                <w:sz w:val="16"/>
                <w:szCs w:val="16"/>
              </w:rPr>
              <w:t>十、獨立思考與解決問題</w:t>
            </w:r>
          </w:p>
        </w:tc>
      </w:tr>
      <w:tr w:rsidR="0016606E" w:rsidRPr="002F6743" w:rsidTr="00F24527">
        <w:trPr>
          <w:cantSplit/>
          <w:trHeight w:val="17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lastRenderedPageBreak/>
              <w:t>十六</w:t>
            </w:r>
          </w:p>
        </w:tc>
        <w:tc>
          <w:tcPr>
            <w:tcW w:w="540" w:type="dxa"/>
            <w:tcBorders>
              <w:top w:val="single" w:sz="4" w:space="0" w:color="auto"/>
              <w:left w:val="single" w:sz="4" w:space="0" w:color="auto"/>
              <w:bottom w:val="single" w:sz="8"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5/2</w:t>
            </w:r>
            <w:r>
              <w:rPr>
                <w:rFonts w:ascii="新細明體" w:hAnsi="新細明體" w:hint="eastAsia"/>
                <w:color w:val="000000"/>
                <w:sz w:val="16"/>
                <w:szCs w:val="24"/>
              </w:rPr>
              <w:t>5</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5/</w:t>
            </w:r>
            <w:r>
              <w:rPr>
                <w:rFonts w:ascii="新細明體" w:hAnsi="新細明體" w:hint="eastAsia"/>
                <w:color w:val="000000"/>
                <w:sz w:val="16"/>
                <w:szCs w:val="24"/>
              </w:rPr>
              <w:t>29</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視覺藝術</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多樣的雕塑</w:t>
            </w:r>
          </w:p>
        </w:tc>
        <w:tc>
          <w:tcPr>
            <w:tcW w:w="168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2-4-5鑑賞各種自然物、人造物與藝術作品，分析其美感與文化特質。</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2-4-6辨識及描述各種藝術品內容、形式與媒體的特性。</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2-4-7感受及識別古典藝術與當代藝術、精緻藝術與大眾藝術風格的差異，體會不同時代、社會的藝術生活與價值觀。</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2-4-8運用資訊科技，蒐集中外藝術資料，了解當代藝術生活趨勢，增廣對藝術文化的認知範圍。</w:t>
            </w:r>
          </w:p>
        </w:tc>
        <w:tc>
          <w:tcPr>
            <w:tcW w:w="108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1.欣賞雕塑作品呈現的多樣性與媒材的多元化。</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2.體會與鑑賞雕塑作品在生活中，提供功能的重要性與對於環境美觀所扮演的角色。</w:t>
            </w:r>
          </w:p>
        </w:tc>
        <w:tc>
          <w:tcPr>
            <w:tcW w:w="168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1.鑑賞藝術家與生活周遭的雕塑作品，並交流意見。</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2.介紹雕塑媒材——輕黏土的特性與特色。</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3.進行雕塑的創作。</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4.完成「非常有藝思」學習單。</w:t>
            </w:r>
          </w:p>
        </w:tc>
        <w:tc>
          <w:tcPr>
            <w:tcW w:w="3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ind w:left="57" w:right="57"/>
              <w:jc w:val="center"/>
              <w:rPr>
                <w:rFonts w:ascii="新細明體" w:hAnsi="新細明體"/>
                <w:w w:val="120"/>
                <w:sz w:val="16"/>
              </w:rPr>
            </w:pPr>
            <w:r>
              <w:rPr>
                <w:rFonts w:ascii="新細明體" w:hAnsi="新細明體" w:hint="eastAsia"/>
                <w:w w:val="120"/>
                <w:sz w:val="16"/>
              </w:rPr>
              <w:t>3</w:t>
            </w:r>
          </w:p>
        </w:tc>
        <w:tc>
          <w:tcPr>
            <w:tcW w:w="96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jc w:val="both"/>
              <w:rPr>
                <w:rFonts w:ascii="新細明體" w:hAnsi="新細明體"/>
                <w:sz w:val="16"/>
                <w:szCs w:val="18"/>
              </w:rPr>
            </w:pPr>
            <w:r>
              <w:rPr>
                <w:rFonts w:ascii="新細明體" w:hAnsi="新細明體" w:hint="eastAsia"/>
                <w:sz w:val="16"/>
                <w:szCs w:val="16"/>
              </w:rPr>
              <w:t>1.圖片、學習單、電腦、教學簡報、單槍投影機等硬體設備及網路資源</w:t>
            </w:r>
          </w:p>
          <w:p w:rsidR="0016606E" w:rsidRDefault="0016606E" w:rsidP="00F24527">
            <w:pPr>
              <w:pStyle w:val="5"/>
              <w:ind w:left="57" w:firstLine="0"/>
              <w:rPr>
                <w:rFonts w:ascii="新細明體" w:hAnsi="新細明體"/>
              </w:rPr>
            </w:pPr>
            <w:r>
              <w:rPr>
                <w:rFonts w:ascii="新細明體" w:hAnsi="新細明體" w:hint="eastAsia"/>
                <w:szCs w:val="16"/>
              </w:rPr>
              <w:t>2.雕塑作品、玩偶等</w:t>
            </w:r>
          </w:p>
        </w:tc>
        <w:tc>
          <w:tcPr>
            <w:tcW w:w="96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8" w:space="0" w:color="auto"/>
              <w:right w:val="single" w:sz="4" w:space="0" w:color="auto"/>
            </w:tcBorders>
          </w:tcPr>
          <w:p w:rsidR="0016606E" w:rsidRDefault="0016606E" w:rsidP="00F24527">
            <w:pPr>
              <w:pStyle w:val="af"/>
              <w:ind w:left="57" w:right="57"/>
              <w:jc w:val="both"/>
              <w:rPr>
                <w:rFonts w:ascii="新細明體" w:eastAsia="新細明體" w:hAnsi="新細明體"/>
                <w:sz w:val="16"/>
              </w:rPr>
            </w:pPr>
            <w:r>
              <w:rPr>
                <w:rFonts w:ascii="新細明體" w:eastAsia="新細明體" w:hAnsi="新細明體" w:hint="eastAsia"/>
                <w:sz w:val="16"/>
              </w:rPr>
              <w:t>【家政】</w:t>
            </w:r>
          </w:p>
          <w:p w:rsidR="0016606E" w:rsidRDefault="0016606E" w:rsidP="00F24527">
            <w:pPr>
              <w:pStyle w:val="af"/>
              <w:ind w:left="57" w:right="57"/>
              <w:jc w:val="both"/>
              <w:rPr>
                <w:rFonts w:ascii="新細明體" w:eastAsia="新細明體" w:hAnsi="新細明體"/>
                <w:sz w:val="16"/>
              </w:rPr>
            </w:pPr>
            <w:r>
              <w:rPr>
                <w:rFonts w:ascii="新細明體" w:eastAsia="新細明體" w:hAnsi="新細明體" w:hint="eastAsia"/>
                <w:sz w:val="16"/>
              </w:rPr>
              <w:t>3-4-6欣賞多元的生活文化，激發創意、美化生活。</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【人權】</w:t>
            </w:r>
          </w:p>
          <w:p w:rsidR="0016606E" w:rsidRDefault="0016606E" w:rsidP="00F24527">
            <w:pPr>
              <w:ind w:left="57" w:right="57"/>
              <w:jc w:val="both"/>
              <w:rPr>
                <w:rFonts w:ascii="新細明體" w:hAnsi="新細明體"/>
                <w:w w:val="120"/>
                <w:sz w:val="16"/>
              </w:rPr>
            </w:pPr>
            <w:r>
              <w:rPr>
                <w:rFonts w:ascii="新細明體" w:hAnsi="新細明體" w:hint="eastAsia"/>
                <w:sz w:val="16"/>
                <w:szCs w:val="16"/>
              </w:rPr>
              <w:t>2-4-1了解文化權並能欣賞、包容文化差異。</w:t>
            </w:r>
          </w:p>
        </w:tc>
        <w:tc>
          <w:tcPr>
            <w:tcW w:w="840" w:type="dxa"/>
            <w:tcBorders>
              <w:top w:val="single" w:sz="4" w:space="0" w:color="auto"/>
              <w:left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四、表達、溝通與分享</w:t>
            </w:r>
          </w:p>
          <w:p w:rsidR="0016606E" w:rsidRDefault="0016606E" w:rsidP="00F24527">
            <w:pPr>
              <w:ind w:left="57" w:right="57"/>
              <w:rPr>
                <w:rFonts w:ascii="新細明體" w:hAnsi="新細明體"/>
                <w:sz w:val="16"/>
                <w:szCs w:val="16"/>
              </w:rPr>
            </w:pPr>
            <w:r>
              <w:rPr>
                <w:rFonts w:ascii="新細明體" w:hAnsi="新細明體" w:hint="eastAsia"/>
                <w:sz w:val="16"/>
                <w:szCs w:val="16"/>
              </w:rPr>
              <w:t>七、規畫、組織與實踐</w:t>
            </w:r>
          </w:p>
        </w:tc>
      </w:tr>
      <w:tr w:rsidR="0016606E" w:rsidRPr="002F6743" w:rsidTr="00F24527">
        <w:trPr>
          <w:cantSplit/>
          <w:trHeight w:val="17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十六</w:t>
            </w:r>
          </w:p>
        </w:tc>
        <w:tc>
          <w:tcPr>
            <w:tcW w:w="540" w:type="dxa"/>
            <w:tcBorders>
              <w:top w:val="single" w:sz="4" w:space="0" w:color="auto"/>
              <w:left w:val="single" w:sz="4" w:space="0" w:color="auto"/>
              <w:bottom w:val="single" w:sz="8"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5/2</w:t>
            </w:r>
            <w:r>
              <w:rPr>
                <w:rFonts w:ascii="新細明體" w:hAnsi="新細明體" w:hint="eastAsia"/>
                <w:color w:val="000000"/>
                <w:sz w:val="16"/>
                <w:szCs w:val="24"/>
              </w:rPr>
              <w:t>5</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5/</w:t>
            </w:r>
            <w:r>
              <w:rPr>
                <w:rFonts w:ascii="新細明體" w:hAnsi="新細明體" w:hint="eastAsia"/>
                <w:color w:val="000000"/>
                <w:sz w:val="16"/>
                <w:szCs w:val="24"/>
              </w:rPr>
              <w:t>29</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音樂</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聽故鄉在唱歌</w:t>
            </w:r>
          </w:p>
        </w:tc>
        <w:tc>
          <w:tcPr>
            <w:tcW w:w="168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1-4-1了解藝術創作與社會化的關係，表現獨立的思考能力，嘗試多元的藝術創作。</w:t>
            </w:r>
          </w:p>
          <w:p w:rsidR="0016606E" w:rsidRDefault="0016606E" w:rsidP="00F24527">
            <w:pPr>
              <w:ind w:left="57" w:right="57"/>
              <w:rPr>
                <w:rFonts w:ascii="新細明體" w:hAnsi="新細明體"/>
                <w:sz w:val="16"/>
                <w:szCs w:val="16"/>
              </w:rPr>
            </w:pPr>
            <w:r>
              <w:rPr>
                <w:rFonts w:ascii="新細明體" w:hAnsi="新細明體" w:hint="eastAsia"/>
                <w:sz w:val="16"/>
                <w:szCs w:val="16"/>
              </w:rPr>
              <w:t>1-4-2體察人群間各種情感的特質，設計關懷社會及自然環境的主題，運用適當的媒體與技法，傳達個人或團體情感與價值觀，發展獨特的表現。</w:t>
            </w:r>
          </w:p>
          <w:p w:rsidR="0016606E" w:rsidRDefault="0016606E" w:rsidP="00F24527">
            <w:pPr>
              <w:ind w:left="57" w:right="57"/>
              <w:rPr>
                <w:rFonts w:ascii="新細明體" w:hAnsi="新細明體"/>
                <w:sz w:val="16"/>
                <w:szCs w:val="16"/>
              </w:rPr>
            </w:pPr>
            <w:r>
              <w:rPr>
                <w:rFonts w:ascii="新細明體" w:hAnsi="新細明體" w:hint="eastAsia"/>
                <w:sz w:val="16"/>
                <w:szCs w:val="16"/>
              </w:rPr>
              <w:t>2-4-8運用資訊科技，蒐集中外藝術資料，了解當代藝術生活趨勢，增廣對藝術文化的認知範圍。</w:t>
            </w:r>
          </w:p>
          <w:p w:rsidR="0016606E" w:rsidRDefault="0016606E" w:rsidP="00F24527">
            <w:pPr>
              <w:ind w:left="57" w:right="57"/>
              <w:rPr>
                <w:rFonts w:ascii="新細明體" w:hAnsi="新細明體"/>
                <w:sz w:val="16"/>
                <w:szCs w:val="16"/>
              </w:rPr>
            </w:pPr>
            <w:r>
              <w:rPr>
                <w:rFonts w:ascii="新細明體" w:hAnsi="新細明體" w:hint="eastAsia"/>
                <w:sz w:val="16"/>
                <w:szCs w:val="16"/>
              </w:rPr>
              <w:t>3-4-9養成日常生活中藝術表現與鑑賞的興趣與習慣。</w:t>
            </w:r>
          </w:p>
          <w:p w:rsidR="0016606E" w:rsidRDefault="0016606E" w:rsidP="00F24527">
            <w:pPr>
              <w:ind w:left="57" w:right="57"/>
              <w:rPr>
                <w:rFonts w:ascii="新細明體" w:hAnsi="新細明體"/>
                <w:sz w:val="16"/>
                <w:szCs w:val="16"/>
              </w:rPr>
            </w:pPr>
            <w:r>
              <w:rPr>
                <w:rFonts w:ascii="新細明體" w:hAnsi="新細明體" w:hint="eastAsia"/>
                <w:sz w:val="16"/>
                <w:szCs w:val="16"/>
              </w:rPr>
              <w:t>3-4-10透過有計畫的集體創作與展演活動，表現自動、合作、尊重、秩序、溝通、協調的團隊精神與態度。</w:t>
            </w:r>
          </w:p>
        </w:tc>
        <w:tc>
          <w:tcPr>
            <w:tcW w:w="108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1.能由歐洲音樂歷史的演進，了解國際局勢的變遷，對社會與個人的影響。</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2.能使學生清楚的掌握西洋音樂史上，每一時期的年代、代表作曲家、音樂特色與風格等。</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3.能提升學生音樂欣賞的能力。</w:t>
            </w:r>
          </w:p>
          <w:p w:rsidR="0016606E" w:rsidRDefault="0016606E" w:rsidP="00F24527">
            <w:pPr>
              <w:ind w:left="57" w:right="57"/>
              <w:rPr>
                <w:rFonts w:ascii="新細明體" w:hAnsi="新細明體"/>
                <w:sz w:val="16"/>
                <w:szCs w:val="16"/>
              </w:rPr>
            </w:pPr>
            <w:r>
              <w:rPr>
                <w:rFonts w:ascii="新細明體" w:hAnsi="新細明體" w:hint="eastAsia"/>
                <w:sz w:val="16"/>
                <w:szCs w:val="16"/>
              </w:rPr>
              <w:t>4.能賞析國民樂派時期的音樂作品。</w:t>
            </w:r>
          </w:p>
        </w:tc>
        <w:tc>
          <w:tcPr>
            <w:tcW w:w="168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1.認識國民樂派的音樂特色。</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2.認識艾爾加。</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3.樂曲欣賞〈我們這一家〉。</w:t>
            </w:r>
          </w:p>
          <w:p w:rsidR="0016606E" w:rsidRDefault="0016606E" w:rsidP="00F24527">
            <w:pPr>
              <w:ind w:left="57" w:right="57"/>
              <w:rPr>
                <w:rFonts w:ascii="新細明體" w:hAnsi="新細明體"/>
                <w:sz w:val="16"/>
                <w:szCs w:val="16"/>
              </w:rPr>
            </w:pPr>
            <w:r>
              <w:rPr>
                <w:rFonts w:ascii="新細明體" w:hAnsi="新細明體" w:hint="eastAsia"/>
                <w:sz w:val="16"/>
                <w:szCs w:val="16"/>
              </w:rPr>
              <w:t>4.歌曲習唱〈慶祝〉。</w:t>
            </w:r>
          </w:p>
          <w:p w:rsidR="0016606E" w:rsidRDefault="0016606E" w:rsidP="00F24527">
            <w:pPr>
              <w:ind w:left="57" w:right="57"/>
              <w:rPr>
                <w:rFonts w:ascii="新細明體" w:hAnsi="新細明體"/>
                <w:sz w:val="16"/>
                <w:szCs w:val="16"/>
              </w:rPr>
            </w:pPr>
            <w:r>
              <w:rPr>
                <w:rFonts w:ascii="新細明體" w:hAnsi="新細明體" w:hint="eastAsia"/>
                <w:sz w:val="16"/>
                <w:szCs w:val="16"/>
              </w:rPr>
              <w:t>5.認識葛利格。</w:t>
            </w:r>
          </w:p>
          <w:p w:rsidR="0016606E" w:rsidRDefault="0016606E" w:rsidP="00F24527">
            <w:pPr>
              <w:ind w:left="57" w:right="57"/>
              <w:rPr>
                <w:rFonts w:ascii="新細明體" w:hAnsi="新細明體"/>
                <w:sz w:val="16"/>
                <w:szCs w:val="16"/>
              </w:rPr>
            </w:pPr>
            <w:r>
              <w:rPr>
                <w:rFonts w:ascii="新細明體" w:hAnsi="新細明體" w:hint="eastAsia"/>
                <w:sz w:val="16"/>
                <w:szCs w:val="16"/>
              </w:rPr>
              <w:t>6.樂曲欣賞《皮爾金組曲》。</w:t>
            </w:r>
          </w:p>
          <w:p w:rsidR="0016606E" w:rsidRDefault="0016606E" w:rsidP="00F24527">
            <w:pPr>
              <w:ind w:left="57" w:right="57"/>
              <w:rPr>
                <w:rFonts w:ascii="新細明體" w:hAnsi="新細明體"/>
                <w:sz w:val="16"/>
                <w:szCs w:val="16"/>
              </w:rPr>
            </w:pPr>
            <w:r>
              <w:rPr>
                <w:rFonts w:ascii="新細明體" w:hAnsi="新細明體" w:hint="eastAsia"/>
                <w:sz w:val="16"/>
                <w:szCs w:val="16"/>
              </w:rPr>
              <w:t>7.認識德弗乍克。</w:t>
            </w:r>
          </w:p>
          <w:p w:rsidR="0016606E" w:rsidRDefault="0016606E" w:rsidP="00F24527">
            <w:pPr>
              <w:ind w:left="57" w:right="57"/>
              <w:rPr>
                <w:rFonts w:ascii="新細明體" w:hAnsi="新細明體"/>
                <w:sz w:val="16"/>
                <w:szCs w:val="16"/>
              </w:rPr>
            </w:pPr>
            <w:r>
              <w:rPr>
                <w:rFonts w:ascii="新細明體" w:hAnsi="新細明體" w:hint="eastAsia"/>
                <w:sz w:val="16"/>
                <w:szCs w:val="16"/>
              </w:rPr>
              <w:t>8.樂曲欣賞〈新世界交響曲〉。</w:t>
            </w:r>
          </w:p>
          <w:p w:rsidR="0016606E" w:rsidRDefault="0016606E" w:rsidP="00F24527">
            <w:pPr>
              <w:ind w:left="57" w:right="57"/>
              <w:rPr>
                <w:rFonts w:ascii="新細明體" w:hAnsi="新細明體"/>
                <w:sz w:val="16"/>
                <w:szCs w:val="16"/>
              </w:rPr>
            </w:pPr>
            <w:r>
              <w:rPr>
                <w:rFonts w:ascii="新細明體" w:hAnsi="新細明體" w:hint="eastAsia"/>
                <w:sz w:val="16"/>
                <w:szCs w:val="16"/>
              </w:rPr>
              <w:t>9.認識柴科夫斯基。</w:t>
            </w:r>
          </w:p>
          <w:p w:rsidR="0016606E" w:rsidRDefault="0016606E" w:rsidP="00F24527">
            <w:pPr>
              <w:ind w:left="57" w:right="57"/>
              <w:rPr>
                <w:rFonts w:ascii="新細明體" w:hAnsi="新細明體"/>
                <w:sz w:val="16"/>
                <w:szCs w:val="16"/>
              </w:rPr>
            </w:pPr>
            <w:r>
              <w:rPr>
                <w:rFonts w:ascii="新細明體" w:hAnsi="新細明體" w:hint="eastAsia"/>
                <w:sz w:val="16"/>
                <w:szCs w:val="16"/>
              </w:rPr>
              <w:t>10.樂曲欣賞《胡桃鉗組曲》。</w:t>
            </w:r>
          </w:p>
          <w:p w:rsidR="0016606E" w:rsidRDefault="0016606E" w:rsidP="00F24527">
            <w:pPr>
              <w:ind w:left="57" w:right="57"/>
              <w:rPr>
                <w:rFonts w:ascii="新細明體" w:hAnsi="新細明體"/>
                <w:sz w:val="16"/>
                <w:szCs w:val="16"/>
              </w:rPr>
            </w:pPr>
            <w:r>
              <w:rPr>
                <w:rFonts w:ascii="新細明體" w:hAnsi="新細明體" w:hint="eastAsia"/>
                <w:sz w:val="16"/>
                <w:szCs w:val="16"/>
              </w:rPr>
              <w:t>11.中音直笛習奏〈清晨〉。</w:t>
            </w:r>
          </w:p>
        </w:tc>
        <w:tc>
          <w:tcPr>
            <w:tcW w:w="3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ind w:left="57" w:right="57"/>
              <w:jc w:val="center"/>
              <w:rPr>
                <w:rFonts w:ascii="新細明體" w:hAnsi="新細明體"/>
                <w:w w:val="120"/>
                <w:sz w:val="16"/>
              </w:rPr>
            </w:pPr>
            <w:r>
              <w:rPr>
                <w:rFonts w:ascii="新細明體" w:hAnsi="新細明體" w:hint="eastAsia"/>
                <w:w w:val="120"/>
                <w:sz w:val="16"/>
              </w:rPr>
              <w:t>3</w:t>
            </w:r>
          </w:p>
        </w:tc>
        <w:tc>
          <w:tcPr>
            <w:tcW w:w="96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jc w:val="both"/>
              <w:rPr>
                <w:rFonts w:ascii="新細明體" w:hAnsi="新細明體"/>
                <w:szCs w:val="16"/>
              </w:rPr>
            </w:pPr>
            <w:r>
              <w:rPr>
                <w:rFonts w:ascii="新細明體" w:hAnsi="新細明體" w:hint="eastAsia"/>
                <w:sz w:val="16"/>
                <w:szCs w:val="16"/>
              </w:rPr>
              <w:t>1.圖片、學習單、電腦、教學簡報、單槍投影機、影音資料等硬體設備及網路資源等相關媒體</w:t>
            </w:r>
          </w:p>
        </w:tc>
        <w:tc>
          <w:tcPr>
            <w:tcW w:w="96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【環境】</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3-4-1關懷弱勢團體及其生活環境。</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【人權】</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2-4-1了解文化權並能欣賞、包容文化差異。</w:t>
            </w:r>
          </w:p>
        </w:tc>
        <w:tc>
          <w:tcPr>
            <w:tcW w:w="840" w:type="dxa"/>
            <w:tcBorders>
              <w:top w:val="single" w:sz="4" w:space="0" w:color="auto"/>
              <w:left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三、生活規劃與終身學習</w:t>
            </w:r>
          </w:p>
          <w:p w:rsidR="0016606E" w:rsidRDefault="0016606E" w:rsidP="00F24527">
            <w:pPr>
              <w:ind w:left="57" w:right="57"/>
              <w:rPr>
                <w:rFonts w:ascii="新細明體" w:hAnsi="新細明體"/>
                <w:sz w:val="16"/>
                <w:szCs w:val="16"/>
              </w:rPr>
            </w:pPr>
            <w:r>
              <w:rPr>
                <w:rFonts w:ascii="新細明體" w:hAnsi="新細明體" w:hint="eastAsia"/>
                <w:sz w:val="16"/>
                <w:szCs w:val="16"/>
              </w:rPr>
              <w:t>八、運用科技與資訊</w:t>
            </w:r>
          </w:p>
          <w:p w:rsidR="0016606E" w:rsidRDefault="0016606E" w:rsidP="00F24527">
            <w:pPr>
              <w:ind w:left="57" w:right="57"/>
              <w:rPr>
                <w:rFonts w:ascii="新細明體" w:hAnsi="新細明體"/>
                <w:sz w:val="16"/>
                <w:szCs w:val="16"/>
              </w:rPr>
            </w:pPr>
            <w:r>
              <w:rPr>
                <w:rFonts w:ascii="新細明體" w:hAnsi="新細明體" w:hint="eastAsia"/>
                <w:sz w:val="16"/>
                <w:szCs w:val="16"/>
              </w:rPr>
              <w:t>九、主動探索與研究</w:t>
            </w:r>
          </w:p>
        </w:tc>
      </w:tr>
      <w:tr w:rsidR="0016606E" w:rsidRPr="002F6743" w:rsidTr="00F24527">
        <w:trPr>
          <w:cantSplit/>
          <w:trHeight w:val="16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lastRenderedPageBreak/>
              <w:t>十七</w:t>
            </w:r>
          </w:p>
        </w:tc>
        <w:tc>
          <w:tcPr>
            <w:tcW w:w="540" w:type="dxa"/>
            <w:tcBorders>
              <w:top w:val="single" w:sz="4" w:space="0" w:color="auto"/>
              <w:left w:val="single" w:sz="4" w:space="0" w:color="auto"/>
              <w:bottom w:val="single" w:sz="8"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6/</w:t>
            </w:r>
            <w:r>
              <w:rPr>
                <w:rFonts w:ascii="新細明體" w:hAnsi="新細明體" w:hint="eastAsia"/>
                <w:color w:val="000000"/>
                <w:sz w:val="16"/>
                <w:szCs w:val="24"/>
              </w:rPr>
              <w:t>1</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6/</w:t>
            </w:r>
            <w:r>
              <w:rPr>
                <w:rFonts w:ascii="新細明體" w:hAnsi="新細明體" w:hint="eastAsia"/>
                <w:color w:val="000000"/>
                <w:sz w:val="16"/>
                <w:szCs w:val="24"/>
              </w:rPr>
              <w:t>5</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音樂</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聽故鄉在唱歌、光影交織的樂章</w:t>
            </w:r>
          </w:p>
        </w:tc>
        <w:tc>
          <w:tcPr>
            <w:tcW w:w="168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1-4-1了解藝術創作與社會化的關係，表現獨立的思考能力，嘗試多元的藝術創作。</w:t>
            </w:r>
          </w:p>
          <w:p w:rsidR="0016606E" w:rsidRDefault="0016606E" w:rsidP="00F24527">
            <w:pPr>
              <w:ind w:left="57" w:right="57"/>
              <w:rPr>
                <w:rFonts w:ascii="新細明體" w:hAnsi="新細明體"/>
                <w:sz w:val="16"/>
                <w:szCs w:val="16"/>
              </w:rPr>
            </w:pPr>
            <w:r>
              <w:rPr>
                <w:rFonts w:ascii="新細明體" w:hAnsi="新細明體" w:hint="eastAsia"/>
                <w:sz w:val="16"/>
                <w:szCs w:val="16"/>
              </w:rPr>
              <w:t>1-4-2體察人群間各種情感的特質，設計關懷社會及自然環境的主題，運用適當的媒體與技法，傳達個人或團體情感與價值觀，發展獨特的表現。</w:t>
            </w:r>
          </w:p>
          <w:p w:rsidR="0016606E" w:rsidRDefault="0016606E" w:rsidP="00F24527">
            <w:pPr>
              <w:ind w:left="57" w:right="57"/>
              <w:rPr>
                <w:rFonts w:ascii="新細明體" w:hAnsi="新細明體"/>
                <w:sz w:val="16"/>
                <w:szCs w:val="16"/>
              </w:rPr>
            </w:pPr>
            <w:r>
              <w:rPr>
                <w:rFonts w:ascii="新細明體" w:hAnsi="新細明體" w:hint="eastAsia"/>
                <w:sz w:val="16"/>
                <w:szCs w:val="16"/>
              </w:rPr>
              <w:t>1-4-3嘗試各種藝術媒體，探求傳統與非傳統藝術風格的差異。</w:t>
            </w:r>
          </w:p>
          <w:p w:rsidR="0016606E" w:rsidRDefault="0016606E" w:rsidP="00F24527">
            <w:pPr>
              <w:ind w:left="57" w:right="57"/>
              <w:rPr>
                <w:rFonts w:ascii="新細明體" w:hAnsi="新細明體"/>
                <w:sz w:val="16"/>
                <w:szCs w:val="16"/>
              </w:rPr>
            </w:pPr>
            <w:r>
              <w:rPr>
                <w:rFonts w:ascii="新細明體" w:hAnsi="新細明體" w:hint="eastAsia"/>
                <w:sz w:val="16"/>
                <w:szCs w:val="16"/>
              </w:rPr>
              <w:t>2-4-6辨識及描述各種藝術品內容、形式與媒體的特性。</w:t>
            </w:r>
          </w:p>
          <w:p w:rsidR="0016606E" w:rsidRDefault="0016606E" w:rsidP="00F24527">
            <w:pPr>
              <w:ind w:left="57" w:right="57"/>
              <w:rPr>
                <w:rFonts w:ascii="新細明體" w:hAnsi="新細明體"/>
                <w:sz w:val="16"/>
                <w:szCs w:val="16"/>
              </w:rPr>
            </w:pPr>
            <w:r>
              <w:rPr>
                <w:rFonts w:ascii="新細明體" w:hAnsi="新細明體" w:hint="eastAsia"/>
                <w:sz w:val="16"/>
                <w:szCs w:val="16"/>
              </w:rPr>
              <w:t>2-4-8運用資訊科技，蒐集中外藝術資料，了解當代藝術生活趨勢，增廣對藝術文化的認知範圍。</w:t>
            </w:r>
          </w:p>
          <w:p w:rsidR="0016606E" w:rsidRDefault="0016606E" w:rsidP="00F24527">
            <w:pPr>
              <w:ind w:left="57" w:right="57"/>
              <w:rPr>
                <w:rFonts w:ascii="新細明體" w:hAnsi="新細明體"/>
                <w:sz w:val="16"/>
                <w:szCs w:val="16"/>
              </w:rPr>
            </w:pPr>
            <w:r>
              <w:rPr>
                <w:rFonts w:ascii="新細明體" w:hAnsi="新細明體" w:hint="eastAsia"/>
                <w:sz w:val="16"/>
                <w:szCs w:val="16"/>
              </w:rPr>
              <w:t>3-4-9養成日常生活中藝術表現與鑑賞的興趣與習慣。</w:t>
            </w:r>
          </w:p>
          <w:p w:rsidR="0016606E" w:rsidRDefault="0016606E" w:rsidP="00F24527">
            <w:pPr>
              <w:ind w:left="57" w:right="57"/>
              <w:rPr>
                <w:rFonts w:ascii="新細明體" w:hAnsi="新細明體"/>
                <w:sz w:val="16"/>
                <w:szCs w:val="16"/>
              </w:rPr>
            </w:pPr>
            <w:r>
              <w:rPr>
                <w:rFonts w:ascii="新細明體" w:hAnsi="新細明體" w:hint="eastAsia"/>
                <w:sz w:val="16"/>
                <w:szCs w:val="16"/>
              </w:rPr>
              <w:t>3-4-10透過有計畫的集體創作與展演活動，表現自動、合作、尊重、秩序、溝通、協調的團隊精神與態度。</w:t>
            </w:r>
          </w:p>
          <w:p w:rsidR="0016606E" w:rsidRDefault="0016606E" w:rsidP="00F24527">
            <w:pPr>
              <w:ind w:left="57" w:right="57"/>
              <w:rPr>
                <w:rFonts w:ascii="新細明體" w:hAnsi="新細明體"/>
                <w:sz w:val="16"/>
                <w:szCs w:val="16"/>
              </w:rPr>
            </w:pPr>
            <w:r>
              <w:rPr>
                <w:rFonts w:ascii="新細明體" w:hAnsi="新細明體" w:hint="eastAsia"/>
                <w:b/>
                <w:bCs/>
                <w:sz w:val="16"/>
              </w:rPr>
              <w:t>【第一次評量週】</w:t>
            </w:r>
          </w:p>
        </w:tc>
        <w:tc>
          <w:tcPr>
            <w:tcW w:w="108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【聽故鄉在唱歌】</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1.能由歐洲音樂歷史的演進，了解國際局勢的變遷，對社會與個人的影響。</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2.能使學生清楚的掌握西洋音樂史上，每一時期的年代、代表作曲家、音樂特色與風格等。</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3.能提升學生音樂欣賞的能力。</w:t>
            </w:r>
          </w:p>
          <w:p w:rsidR="0016606E" w:rsidRDefault="0016606E" w:rsidP="00F24527">
            <w:pPr>
              <w:ind w:left="57" w:right="57"/>
              <w:rPr>
                <w:rFonts w:ascii="新細明體" w:hAnsi="新細明體"/>
                <w:sz w:val="16"/>
                <w:szCs w:val="16"/>
              </w:rPr>
            </w:pPr>
            <w:r>
              <w:rPr>
                <w:rFonts w:ascii="新細明體" w:hAnsi="新細明體" w:hint="eastAsia"/>
                <w:sz w:val="16"/>
                <w:szCs w:val="16"/>
              </w:rPr>
              <w:t>4.能賞析國民樂派時期的音樂作品。</w:t>
            </w:r>
          </w:p>
          <w:p w:rsidR="0016606E" w:rsidRDefault="0016606E" w:rsidP="00F24527">
            <w:pPr>
              <w:ind w:left="57" w:right="57"/>
              <w:rPr>
                <w:rFonts w:ascii="新細明體" w:hAnsi="新細明體"/>
                <w:sz w:val="16"/>
                <w:szCs w:val="16"/>
              </w:rPr>
            </w:pPr>
            <w:r>
              <w:rPr>
                <w:rFonts w:ascii="新細明體" w:hAnsi="新細明體" w:hint="eastAsia"/>
                <w:sz w:val="16"/>
                <w:szCs w:val="16"/>
              </w:rPr>
              <w:t>【光影交織的樂章】</w:t>
            </w:r>
          </w:p>
          <w:p w:rsidR="0016606E" w:rsidRDefault="0016606E" w:rsidP="00F24527">
            <w:pPr>
              <w:ind w:left="57" w:right="57"/>
              <w:rPr>
                <w:rFonts w:ascii="新細明體" w:hAnsi="新細明體"/>
                <w:sz w:val="16"/>
                <w:szCs w:val="16"/>
              </w:rPr>
            </w:pPr>
            <w:r>
              <w:rPr>
                <w:rFonts w:ascii="新細明體" w:hAnsi="新細明體" w:hint="eastAsia"/>
                <w:sz w:val="16"/>
                <w:szCs w:val="16"/>
              </w:rPr>
              <w:t>1.認識印象樂派的音樂風格及內涵。</w:t>
            </w:r>
          </w:p>
          <w:p w:rsidR="0016606E" w:rsidRDefault="0016606E" w:rsidP="00F24527">
            <w:pPr>
              <w:ind w:left="57" w:right="57"/>
              <w:rPr>
                <w:rFonts w:ascii="新細明體" w:hAnsi="新細明體"/>
                <w:sz w:val="16"/>
                <w:szCs w:val="16"/>
              </w:rPr>
            </w:pPr>
            <w:r>
              <w:rPr>
                <w:rFonts w:ascii="新細明體" w:hAnsi="新細明體" w:hint="eastAsia"/>
                <w:sz w:val="16"/>
                <w:szCs w:val="16"/>
              </w:rPr>
              <w:t>2.認識印象樂派作曲家德布西及拉威爾，感受其樂曲中光影的變化。</w:t>
            </w:r>
          </w:p>
        </w:tc>
        <w:tc>
          <w:tcPr>
            <w:tcW w:w="168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【聽故鄉在唱歌】</w:t>
            </w:r>
          </w:p>
          <w:p w:rsidR="0016606E" w:rsidRDefault="0016606E" w:rsidP="00F24527">
            <w:pPr>
              <w:ind w:left="57" w:right="57"/>
              <w:rPr>
                <w:rFonts w:ascii="新細明體" w:hAnsi="新細明體"/>
                <w:sz w:val="16"/>
                <w:szCs w:val="16"/>
              </w:rPr>
            </w:pPr>
            <w:r>
              <w:rPr>
                <w:rFonts w:ascii="新細明體" w:hAnsi="新細明體" w:hint="eastAsia"/>
                <w:sz w:val="16"/>
                <w:szCs w:val="16"/>
              </w:rPr>
              <w:t>1.認識俄國五人組。</w:t>
            </w:r>
          </w:p>
          <w:p w:rsidR="0016606E" w:rsidRDefault="0016606E" w:rsidP="00F24527">
            <w:pPr>
              <w:ind w:left="57" w:right="57"/>
              <w:rPr>
                <w:rFonts w:ascii="新細明體" w:hAnsi="新細明體"/>
                <w:sz w:val="16"/>
                <w:szCs w:val="16"/>
              </w:rPr>
            </w:pPr>
            <w:r>
              <w:rPr>
                <w:rFonts w:ascii="新細明體" w:hAnsi="新細明體" w:hint="eastAsia"/>
                <w:sz w:val="16"/>
                <w:szCs w:val="16"/>
              </w:rPr>
              <w:t>2.樂曲欣賞〈大黃蜂的飛行〉、《天方夜譚》。</w:t>
            </w:r>
          </w:p>
          <w:p w:rsidR="0016606E" w:rsidRDefault="0016606E" w:rsidP="00F24527">
            <w:pPr>
              <w:ind w:left="57" w:right="57"/>
              <w:rPr>
                <w:rFonts w:ascii="新細明體" w:hAnsi="新細明體"/>
                <w:sz w:val="16"/>
                <w:szCs w:val="16"/>
              </w:rPr>
            </w:pPr>
            <w:r>
              <w:rPr>
                <w:rFonts w:ascii="新細明體" w:hAnsi="新細明體" w:hint="eastAsia"/>
                <w:sz w:val="16"/>
                <w:szCs w:val="16"/>
              </w:rPr>
              <w:t>3.完成非常有藝思學習單：音樂說書人。</w:t>
            </w:r>
          </w:p>
          <w:p w:rsidR="0016606E" w:rsidRDefault="0016606E" w:rsidP="00F24527">
            <w:pPr>
              <w:ind w:left="57" w:right="57"/>
              <w:rPr>
                <w:rFonts w:ascii="新細明體" w:hAnsi="新細明體"/>
                <w:sz w:val="16"/>
                <w:szCs w:val="16"/>
              </w:rPr>
            </w:pPr>
            <w:r>
              <w:rPr>
                <w:rFonts w:ascii="新細明體" w:hAnsi="新細明體" w:hint="eastAsia"/>
                <w:sz w:val="16"/>
                <w:szCs w:val="16"/>
              </w:rPr>
              <w:t>【光影交織的樂章】</w:t>
            </w:r>
          </w:p>
          <w:p w:rsidR="0016606E" w:rsidRDefault="0016606E" w:rsidP="00F24527">
            <w:pPr>
              <w:ind w:left="57" w:right="57"/>
              <w:rPr>
                <w:rFonts w:ascii="新細明體" w:hAnsi="新細明體"/>
                <w:sz w:val="16"/>
                <w:szCs w:val="16"/>
              </w:rPr>
            </w:pPr>
            <w:r>
              <w:rPr>
                <w:rFonts w:ascii="新細明體" w:hAnsi="新細明體" w:hint="eastAsia"/>
                <w:sz w:val="16"/>
                <w:szCs w:val="16"/>
              </w:rPr>
              <w:t>1.認識印象樂派。</w:t>
            </w:r>
          </w:p>
          <w:p w:rsidR="0016606E" w:rsidRDefault="0016606E" w:rsidP="00F24527">
            <w:pPr>
              <w:ind w:left="57" w:right="57"/>
              <w:rPr>
                <w:rFonts w:ascii="新細明體" w:hAnsi="新細明體"/>
                <w:sz w:val="16"/>
                <w:szCs w:val="16"/>
              </w:rPr>
            </w:pPr>
            <w:r>
              <w:rPr>
                <w:rFonts w:ascii="新細明體" w:hAnsi="新細明體" w:hint="eastAsia"/>
                <w:sz w:val="16"/>
                <w:szCs w:val="16"/>
              </w:rPr>
              <w:t>2.認識德布西。</w:t>
            </w:r>
          </w:p>
          <w:p w:rsidR="0016606E" w:rsidRDefault="0016606E" w:rsidP="00F24527">
            <w:pPr>
              <w:ind w:left="57" w:right="57"/>
              <w:rPr>
                <w:rFonts w:ascii="新細明體" w:hAnsi="新細明體"/>
                <w:sz w:val="16"/>
                <w:szCs w:val="16"/>
              </w:rPr>
            </w:pPr>
            <w:r>
              <w:rPr>
                <w:rFonts w:ascii="新細明體" w:hAnsi="新細明體" w:hint="eastAsia"/>
                <w:sz w:val="16"/>
                <w:szCs w:val="16"/>
              </w:rPr>
              <w:t>3.樂曲欣賞〈月光〉。</w:t>
            </w:r>
          </w:p>
        </w:tc>
        <w:tc>
          <w:tcPr>
            <w:tcW w:w="3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jc w:val="center"/>
            </w:pPr>
            <w:r>
              <w:rPr>
                <w:rFonts w:ascii="新細明體" w:hAnsi="新細明體" w:hint="eastAsia"/>
                <w:w w:val="120"/>
                <w:sz w:val="16"/>
                <w:szCs w:val="16"/>
              </w:rPr>
              <w:t>3</w:t>
            </w:r>
          </w:p>
        </w:tc>
        <w:tc>
          <w:tcPr>
            <w:tcW w:w="96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1.鋼琴、圖片、學習單、電腦、教學簡報、單槍投影機、音響、DVD播放器、網路資源等相關教學媒體</w:t>
            </w:r>
          </w:p>
        </w:tc>
        <w:tc>
          <w:tcPr>
            <w:tcW w:w="96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【環境】</w:t>
            </w:r>
          </w:p>
          <w:p w:rsidR="0016606E" w:rsidRDefault="0016606E" w:rsidP="00F24527">
            <w:pPr>
              <w:ind w:left="57" w:right="57"/>
              <w:rPr>
                <w:rFonts w:ascii="新細明體" w:hAnsi="新細明體"/>
                <w:sz w:val="16"/>
                <w:szCs w:val="16"/>
              </w:rPr>
            </w:pPr>
            <w:r>
              <w:rPr>
                <w:rFonts w:ascii="新細明體" w:hAnsi="新細明體" w:hint="eastAsia"/>
                <w:sz w:val="16"/>
                <w:szCs w:val="16"/>
              </w:rPr>
              <w:t>3-4-1關懷弱勢團體及其生活環境。</w:t>
            </w:r>
          </w:p>
          <w:p w:rsidR="0016606E" w:rsidRDefault="0016606E" w:rsidP="00F24527">
            <w:pPr>
              <w:ind w:left="57" w:right="57"/>
              <w:rPr>
                <w:rFonts w:ascii="新細明體" w:hAnsi="新細明體"/>
                <w:sz w:val="16"/>
                <w:szCs w:val="16"/>
              </w:rPr>
            </w:pPr>
            <w:r>
              <w:rPr>
                <w:rFonts w:ascii="新細明體" w:hAnsi="新細明體" w:hint="eastAsia"/>
                <w:sz w:val="16"/>
                <w:szCs w:val="16"/>
              </w:rPr>
              <w:t>【人權】</w:t>
            </w:r>
          </w:p>
          <w:p w:rsidR="0016606E" w:rsidRDefault="0016606E" w:rsidP="00F24527">
            <w:pPr>
              <w:ind w:left="57" w:right="57"/>
              <w:rPr>
                <w:rFonts w:ascii="新細明體" w:hAnsi="新細明體"/>
                <w:sz w:val="16"/>
                <w:szCs w:val="16"/>
              </w:rPr>
            </w:pPr>
            <w:r>
              <w:rPr>
                <w:rFonts w:ascii="新細明體" w:hAnsi="新細明體" w:hint="eastAsia"/>
                <w:sz w:val="16"/>
                <w:szCs w:val="16"/>
              </w:rPr>
              <w:t>2-4-1了解文化權並能欣賞、包容文化差異。</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【海洋】</w:t>
            </w:r>
          </w:p>
          <w:p w:rsidR="0016606E" w:rsidRDefault="0016606E" w:rsidP="00F24527">
            <w:pPr>
              <w:ind w:left="57" w:right="57"/>
              <w:rPr>
                <w:rFonts w:ascii="新細明體" w:hAnsi="新細明體"/>
                <w:sz w:val="16"/>
                <w:szCs w:val="16"/>
              </w:rPr>
            </w:pPr>
            <w:r>
              <w:rPr>
                <w:rFonts w:ascii="新細明體" w:hAnsi="新細明體" w:hint="eastAsia"/>
                <w:sz w:val="16"/>
                <w:szCs w:val="16"/>
              </w:rPr>
              <w:t>3-4-6能運用音樂、視覺藝術、表演藝術等形式，鑑賞與創作海洋為主題的藝術。</w:t>
            </w:r>
          </w:p>
        </w:tc>
        <w:tc>
          <w:tcPr>
            <w:tcW w:w="840" w:type="dxa"/>
            <w:tcBorders>
              <w:top w:val="single" w:sz="4" w:space="0" w:color="auto"/>
              <w:left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三、生活規劃與終身學習</w:t>
            </w:r>
          </w:p>
          <w:p w:rsidR="0016606E" w:rsidRDefault="0016606E" w:rsidP="00F24527">
            <w:pPr>
              <w:ind w:left="57" w:right="57"/>
              <w:rPr>
                <w:rFonts w:ascii="新細明體" w:hAnsi="新細明體"/>
                <w:sz w:val="16"/>
                <w:szCs w:val="16"/>
              </w:rPr>
            </w:pPr>
            <w:r>
              <w:rPr>
                <w:rFonts w:ascii="新細明體" w:hAnsi="新細明體" w:hint="eastAsia"/>
                <w:sz w:val="16"/>
                <w:szCs w:val="16"/>
              </w:rPr>
              <w:t>八、運用科技與資訊</w:t>
            </w:r>
          </w:p>
          <w:p w:rsidR="0016606E" w:rsidRDefault="0016606E" w:rsidP="00F24527">
            <w:pPr>
              <w:ind w:left="57" w:right="57"/>
              <w:rPr>
                <w:rFonts w:ascii="新細明體" w:hAnsi="新細明體"/>
                <w:sz w:val="16"/>
                <w:szCs w:val="16"/>
              </w:rPr>
            </w:pPr>
            <w:r>
              <w:rPr>
                <w:rFonts w:ascii="新細明體" w:hAnsi="新細明體" w:hint="eastAsia"/>
                <w:sz w:val="16"/>
                <w:szCs w:val="16"/>
              </w:rPr>
              <w:t>九、主動探索與研究</w:t>
            </w:r>
          </w:p>
        </w:tc>
      </w:tr>
      <w:tr w:rsidR="0016606E" w:rsidRPr="002F6743" w:rsidTr="00F24527">
        <w:trPr>
          <w:cantSplit/>
          <w:trHeight w:val="16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十七</w:t>
            </w:r>
          </w:p>
        </w:tc>
        <w:tc>
          <w:tcPr>
            <w:tcW w:w="540" w:type="dxa"/>
            <w:tcBorders>
              <w:top w:val="single" w:sz="4" w:space="0" w:color="auto"/>
              <w:left w:val="single" w:sz="4" w:space="0" w:color="auto"/>
              <w:bottom w:val="single" w:sz="8"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6/</w:t>
            </w:r>
            <w:r>
              <w:rPr>
                <w:rFonts w:ascii="新細明體" w:hAnsi="新細明體" w:hint="eastAsia"/>
                <w:color w:val="000000"/>
                <w:sz w:val="16"/>
                <w:szCs w:val="24"/>
              </w:rPr>
              <w:t>1</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6/</w:t>
            </w:r>
            <w:r>
              <w:rPr>
                <w:rFonts w:ascii="新細明體" w:hAnsi="新細明體" w:hint="eastAsia"/>
                <w:color w:val="000000"/>
                <w:sz w:val="16"/>
                <w:szCs w:val="24"/>
              </w:rPr>
              <w:t>5</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音樂</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光影交織的樂章</w:t>
            </w:r>
          </w:p>
        </w:tc>
        <w:tc>
          <w:tcPr>
            <w:tcW w:w="168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1-4-3嘗試各種藝術媒體，探求傳統與非傳統藝術風格的差異。</w:t>
            </w:r>
          </w:p>
          <w:p w:rsidR="0016606E" w:rsidRDefault="0016606E" w:rsidP="00F24527">
            <w:pPr>
              <w:ind w:left="57" w:right="57"/>
              <w:rPr>
                <w:rFonts w:ascii="新細明體" w:hAnsi="新細明體"/>
                <w:sz w:val="16"/>
                <w:szCs w:val="16"/>
              </w:rPr>
            </w:pPr>
            <w:r>
              <w:rPr>
                <w:rFonts w:ascii="新細明體" w:hAnsi="新細明體" w:hint="eastAsia"/>
                <w:sz w:val="16"/>
                <w:szCs w:val="16"/>
              </w:rPr>
              <w:t>2-4-6辨識及描述各種藝術品內容、形式與媒體的特性。</w:t>
            </w:r>
          </w:p>
          <w:p w:rsidR="0016606E" w:rsidRDefault="0016606E" w:rsidP="00F24527">
            <w:pPr>
              <w:ind w:left="57" w:right="57"/>
              <w:rPr>
                <w:rFonts w:ascii="新細明體" w:hAnsi="新細明體"/>
                <w:sz w:val="16"/>
                <w:szCs w:val="16"/>
              </w:rPr>
            </w:pPr>
            <w:r>
              <w:rPr>
                <w:rFonts w:ascii="新細明體" w:hAnsi="新細明體" w:hint="eastAsia"/>
                <w:sz w:val="16"/>
                <w:szCs w:val="16"/>
              </w:rPr>
              <w:t>2-4-8運用資訊科技，蒐集中外藝術資料，了解當代藝術生活趨勢，增廣對藝術文化的認知範圍。</w:t>
            </w:r>
          </w:p>
          <w:p w:rsidR="0016606E" w:rsidRDefault="0016606E" w:rsidP="00F24527">
            <w:pPr>
              <w:ind w:left="57" w:right="57"/>
              <w:rPr>
                <w:rFonts w:ascii="新細明體" w:hAnsi="新細明體"/>
                <w:sz w:val="16"/>
                <w:szCs w:val="16"/>
              </w:rPr>
            </w:pPr>
            <w:r>
              <w:rPr>
                <w:rFonts w:ascii="新細明體" w:hAnsi="新細明體" w:hint="eastAsia"/>
                <w:sz w:val="16"/>
                <w:szCs w:val="16"/>
              </w:rPr>
              <w:t>3-4-9養成日常生活中藝術表現與鑑賞的興趣與習慣。</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3-4-10透過有計畫的集體創作與展演活動，表現自動、合作、尊重、秩序、溝通、協調的團隊精神與態度。</w:t>
            </w:r>
          </w:p>
        </w:tc>
        <w:tc>
          <w:tcPr>
            <w:tcW w:w="108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1.認識印象樂派的音樂風格及內涵。</w:t>
            </w:r>
          </w:p>
          <w:p w:rsidR="0016606E" w:rsidRDefault="0016606E" w:rsidP="00F24527">
            <w:pPr>
              <w:ind w:left="57" w:right="57"/>
              <w:rPr>
                <w:rFonts w:ascii="新細明體" w:hAnsi="新細明體"/>
                <w:sz w:val="16"/>
                <w:szCs w:val="16"/>
              </w:rPr>
            </w:pPr>
            <w:r>
              <w:rPr>
                <w:rFonts w:ascii="新細明體" w:hAnsi="新細明體" w:hint="eastAsia"/>
                <w:sz w:val="16"/>
                <w:szCs w:val="16"/>
              </w:rPr>
              <w:t>2.認識印象樂派作曲家德布西及拉威爾，感受其樂曲中光影的變化。</w:t>
            </w:r>
          </w:p>
          <w:p w:rsidR="0016606E" w:rsidRDefault="0016606E" w:rsidP="00F24527">
            <w:pPr>
              <w:ind w:left="57" w:right="57"/>
              <w:rPr>
                <w:rFonts w:ascii="新細明體" w:hAnsi="新細明體"/>
                <w:sz w:val="16"/>
                <w:szCs w:val="16"/>
              </w:rPr>
            </w:pPr>
            <w:r>
              <w:rPr>
                <w:rFonts w:ascii="新細明體" w:hAnsi="新細明體" w:hint="eastAsia"/>
                <w:sz w:val="16"/>
                <w:szCs w:val="16"/>
              </w:rPr>
              <w:t>3.認識半音音階與全音音階，並能分辨其中的差異。</w:t>
            </w:r>
          </w:p>
          <w:p w:rsidR="0016606E" w:rsidRDefault="0016606E" w:rsidP="00F24527">
            <w:pPr>
              <w:ind w:left="57" w:right="57"/>
              <w:rPr>
                <w:rFonts w:ascii="新細明體" w:hAnsi="新細明體"/>
                <w:sz w:val="16"/>
                <w:szCs w:val="16"/>
              </w:rPr>
            </w:pPr>
            <w:r>
              <w:rPr>
                <w:rFonts w:ascii="新細明體" w:hAnsi="新細明體" w:hint="eastAsia"/>
                <w:sz w:val="16"/>
                <w:szCs w:val="16"/>
              </w:rPr>
              <w:t>4.藉由「小小作曲家」的活動，體驗全音音階創作的樂趣。</w:t>
            </w:r>
          </w:p>
        </w:tc>
        <w:tc>
          <w:tcPr>
            <w:tcW w:w="168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1.樂曲欣賞〈牧神的午後前奏曲〉、〈帆〉。</w:t>
            </w:r>
          </w:p>
          <w:p w:rsidR="0016606E" w:rsidRDefault="0016606E" w:rsidP="00F24527">
            <w:pPr>
              <w:ind w:left="57" w:right="57"/>
              <w:rPr>
                <w:rFonts w:ascii="新細明體" w:hAnsi="新細明體"/>
                <w:sz w:val="16"/>
                <w:szCs w:val="16"/>
              </w:rPr>
            </w:pPr>
            <w:r>
              <w:rPr>
                <w:rFonts w:ascii="新細明體" w:hAnsi="新細明體" w:hint="eastAsia"/>
                <w:sz w:val="16"/>
                <w:szCs w:val="16"/>
              </w:rPr>
              <w:t>2.認識全音音階與半音音階。</w:t>
            </w:r>
          </w:p>
          <w:p w:rsidR="0016606E" w:rsidRDefault="0016606E" w:rsidP="00F24527">
            <w:pPr>
              <w:ind w:left="57" w:right="57"/>
              <w:rPr>
                <w:rFonts w:ascii="新細明體" w:hAnsi="新細明體"/>
                <w:sz w:val="16"/>
                <w:szCs w:val="16"/>
              </w:rPr>
            </w:pPr>
            <w:r>
              <w:rPr>
                <w:rFonts w:ascii="新細明體" w:hAnsi="新細明體" w:hint="eastAsia"/>
                <w:sz w:val="16"/>
                <w:szCs w:val="16"/>
              </w:rPr>
              <w:t>3.認識拉威爾。</w:t>
            </w:r>
          </w:p>
          <w:p w:rsidR="0016606E" w:rsidRDefault="0016606E" w:rsidP="00F24527">
            <w:pPr>
              <w:ind w:left="57" w:right="57"/>
              <w:rPr>
                <w:rFonts w:ascii="新細明體" w:hAnsi="新細明體"/>
                <w:sz w:val="16"/>
                <w:szCs w:val="16"/>
              </w:rPr>
            </w:pPr>
            <w:r>
              <w:rPr>
                <w:rFonts w:ascii="新細明體" w:hAnsi="新細明體" w:hint="eastAsia"/>
                <w:sz w:val="16"/>
                <w:szCs w:val="16"/>
              </w:rPr>
              <w:t>4.歌曲習唱〈擁抱陽光〉。</w:t>
            </w:r>
          </w:p>
          <w:p w:rsidR="0016606E" w:rsidRDefault="0016606E" w:rsidP="00F24527">
            <w:pPr>
              <w:ind w:left="57" w:right="57"/>
              <w:rPr>
                <w:rFonts w:ascii="新細明體" w:hAnsi="新細明體"/>
                <w:sz w:val="16"/>
                <w:szCs w:val="16"/>
              </w:rPr>
            </w:pPr>
            <w:r>
              <w:rPr>
                <w:rFonts w:ascii="新細明體" w:hAnsi="新細明體" w:hint="eastAsia"/>
                <w:sz w:val="16"/>
                <w:szCs w:val="16"/>
              </w:rPr>
              <w:t>5.樂曲欣賞〈水之嬉戲〉、〈波蕾洛〉。</w:t>
            </w:r>
          </w:p>
        </w:tc>
        <w:tc>
          <w:tcPr>
            <w:tcW w:w="3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ind w:left="57" w:right="57"/>
              <w:jc w:val="center"/>
              <w:rPr>
                <w:rFonts w:ascii="新細明體" w:hAnsi="新細明體"/>
                <w:w w:val="120"/>
                <w:sz w:val="16"/>
                <w:szCs w:val="16"/>
              </w:rPr>
            </w:pPr>
            <w:r>
              <w:rPr>
                <w:rFonts w:ascii="新細明體" w:hAnsi="新細明體" w:hint="eastAsia"/>
                <w:w w:val="120"/>
                <w:sz w:val="16"/>
                <w:szCs w:val="16"/>
              </w:rPr>
              <w:t>3</w:t>
            </w:r>
          </w:p>
        </w:tc>
        <w:tc>
          <w:tcPr>
            <w:tcW w:w="96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 鋼琴、圖片、學習單、電腦、教學簡報、單槍投影機、音響、DVD播放器、網路資源等相關教學媒體</w:t>
            </w:r>
          </w:p>
        </w:tc>
        <w:tc>
          <w:tcPr>
            <w:tcW w:w="96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【人權】</w:t>
            </w:r>
          </w:p>
          <w:p w:rsidR="0016606E" w:rsidRDefault="0016606E" w:rsidP="00F24527">
            <w:pPr>
              <w:ind w:left="57" w:right="57"/>
              <w:rPr>
                <w:rFonts w:ascii="新細明體" w:hAnsi="新細明體"/>
                <w:sz w:val="16"/>
                <w:szCs w:val="16"/>
              </w:rPr>
            </w:pPr>
            <w:r>
              <w:rPr>
                <w:rFonts w:ascii="新細明體" w:hAnsi="新細明體" w:hint="eastAsia"/>
                <w:sz w:val="16"/>
                <w:szCs w:val="16"/>
              </w:rPr>
              <w:t>2-4-1了解文化權並能欣賞、包容文化差異。</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【海洋】</w:t>
            </w:r>
          </w:p>
          <w:p w:rsidR="0016606E" w:rsidRDefault="0016606E" w:rsidP="00F24527">
            <w:pPr>
              <w:ind w:left="57" w:right="57"/>
              <w:rPr>
                <w:rFonts w:ascii="新細明體" w:hAnsi="新細明體"/>
                <w:sz w:val="16"/>
                <w:szCs w:val="16"/>
              </w:rPr>
            </w:pPr>
            <w:r>
              <w:rPr>
                <w:rFonts w:ascii="新細明體" w:hAnsi="新細明體" w:hint="eastAsia"/>
                <w:sz w:val="16"/>
                <w:szCs w:val="16"/>
              </w:rPr>
              <w:t>3-4-6能運用音樂、視覺藝術、表演藝術等形式，鑑賞與創作海洋為主題的藝術。</w:t>
            </w:r>
          </w:p>
        </w:tc>
        <w:tc>
          <w:tcPr>
            <w:tcW w:w="840" w:type="dxa"/>
            <w:tcBorders>
              <w:top w:val="single" w:sz="4" w:space="0" w:color="auto"/>
              <w:left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tc>
      </w:tr>
      <w:tr w:rsidR="0016606E" w:rsidRPr="002F6743" w:rsidTr="00F24527">
        <w:trPr>
          <w:cantSplit/>
          <w:trHeight w:val="16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lastRenderedPageBreak/>
              <w:t>十七</w:t>
            </w:r>
          </w:p>
        </w:tc>
        <w:tc>
          <w:tcPr>
            <w:tcW w:w="540" w:type="dxa"/>
            <w:tcBorders>
              <w:top w:val="single" w:sz="4" w:space="0" w:color="auto"/>
              <w:left w:val="single" w:sz="4" w:space="0" w:color="auto"/>
              <w:bottom w:val="single" w:sz="8"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6/</w:t>
            </w:r>
            <w:r>
              <w:rPr>
                <w:rFonts w:ascii="新細明體" w:hAnsi="新細明體" w:hint="eastAsia"/>
                <w:color w:val="000000"/>
                <w:sz w:val="16"/>
                <w:szCs w:val="24"/>
              </w:rPr>
              <w:t>1</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6/</w:t>
            </w:r>
            <w:r>
              <w:rPr>
                <w:rFonts w:ascii="新細明體" w:hAnsi="新細明體" w:hint="eastAsia"/>
                <w:color w:val="000000"/>
                <w:sz w:val="16"/>
                <w:szCs w:val="24"/>
              </w:rPr>
              <w:t>5</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音樂</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光影交織的樂章、超級變變變</w:t>
            </w:r>
          </w:p>
        </w:tc>
        <w:tc>
          <w:tcPr>
            <w:tcW w:w="168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1-4-1了解藝術創作與社會文化的關係，表現獨立的思考能力，嘗試多元的藝術創作。</w:t>
            </w:r>
          </w:p>
          <w:p w:rsidR="0016606E" w:rsidRDefault="0016606E" w:rsidP="00F24527">
            <w:pPr>
              <w:ind w:left="57" w:right="57"/>
              <w:rPr>
                <w:rFonts w:ascii="新細明體" w:hAnsi="新細明體"/>
                <w:sz w:val="16"/>
                <w:szCs w:val="16"/>
              </w:rPr>
            </w:pPr>
            <w:r>
              <w:rPr>
                <w:rFonts w:ascii="新細明體" w:hAnsi="新細明體" w:hint="eastAsia"/>
                <w:sz w:val="16"/>
                <w:szCs w:val="16"/>
              </w:rPr>
              <w:t>1-4-2體察人群間各種情感的特質，設計關懷社會及自然環境的主題，運用適當的媒體與技法，傳達個人或團體情感與價值觀，發展獨特的表現。</w:t>
            </w:r>
          </w:p>
          <w:p w:rsidR="0016606E" w:rsidRDefault="0016606E" w:rsidP="00F24527">
            <w:pPr>
              <w:ind w:left="57" w:right="57"/>
              <w:rPr>
                <w:rFonts w:ascii="新細明體" w:hAnsi="新細明體"/>
                <w:sz w:val="16"/>
                <w:szCs w:val="16"/>
              </w:rPr>
            </w:pPr>
            <w:r>
              <w:rPr>
                <w:rFonts w:ascii="新細明體" w:hAnsi="新細明體" w:hint="eastAsia"/>
                <w:sz w:val="16"/>
                <w:szCs w:val="16"/>
              </w:rPr>
              <w:t>1-4-3嘗試各種藝術媒體，探求傳統與非傳統藝術風格的差異。</w:t>
            </w:r>
          </w:p>
          <w:p w:rsidR="0016606E" w:rsidRDefault="0016606E" w:rsidP="00F24527">
            <w:pPr>
              <w:ind w:left="57" w:right="57"/>
              <w:rPr>
                <w:rFonts w:ascii="新細明體" w:hAnsi="新細明體"/>
                <w:sz w:val="16"/>
                <w:szCs w:val="16"/>
              </w:rPr>
            </w:pPr>
            <w:r>
              <w:rPr>
                <w:rFonts w:ascii="新細明體" w:hAnsi="新細明體" w:hint="eastAsia"/>
                <w:sz w:val="16"/>
                <w:szCs w:val="16"/>
              </w:rPr>
              <w:t>2-4-5鑑賞各種自然物、人造物與藝術作品，分析其美感與文化特質。</w:t>
            </w:r>
          </w:p>
          <w:p w:rsidR="0016606E" w:rsidRDefault="0016606E" w:rsidP="00F24527">
            <w:pPr>
              <w:ind w:left="57" w:right="57"/>
              <w:rPr>
                <w:rFonts w:ascii="新細明體" w:hAnsi="新細明體"/>
                <w:sz w:val="16"/>
                <w:szCs w:val="16"/>
              </w:rPr>
            </w:pPr>
            <w:r>
              <w:rPr>
                <w:rFonts w:ascii="新細明體" w:hAnsi="新細明體" w:hint="eastAsia"/>
                <w:sz w:val="16"/>
                <w:szCs w:val="16"/>
              </w:rPr>
              <w:t>2-4-6辨識及描述各種藝術品內容、形式與媒體的特性。</w:t>
            </w:r>
          </w:p>
          <w:p w:rsidR="0016606E" w:rsidRDefault="0016606E" w:rsidP="00F24527">
            <w:pPr>
              <w:ind w:left="57" w:right="57"/>
              <w:rPr>
                <w:rFonts w:ascii="新細明體" w:hAnsi="新細明體"/>
                <w:sz w:val="16"/>
                <w:szCs w:val="16"/>
              </w:rPr>
            </w:pPr>
            <w:r>
              <w:rPr>
                <w:rFonts w:ascii="新細明體" w:hAnsi="新細明體" w:hint="eastAsia"/>
                <w:sz w:val="16"/>
                <w:szCs w:val="16"/>
              </w:rPr>
              <w:t>2-4-7感受及識別古典藝術與當代藝術、精緻藝術與大眾藝術風格的差異，體會不同時代、社會的藝術生活與價值觀。</w:t>
            </w:r>
          </w:p>
          <w:p w:rsidR="0016606E" w:rsidRDefault="0016606E" w:rsidP="00F24527">
            <w:pPr>
              <w:ind w:left="57" w:right="57"/>
              <w:rPr>
                <w:rFonts w:ascii="新細明體" w:hAnsi="新細明體"/>
                <w:sz w:val="16"/>
                <w:szCs w:val="16"/>
              </w:rPr>
            </w:pPr>
            <w:r>
              <w:rPr>
                <w:rFonts w:ascii="新細明體" w:hAnsi="新細明體" w:hint="eastAsia"/>
                <w:sz w:val="16"/>
                <w:szCs w:val="16"/>
              </w:rPr>
              <w:t>2-4-8運用資訊科技，蒐集中外藝術資料，了解當代藝術生活趨勢，增廣對藝術文化的認知範圍。</w:t>
            </w:r>
          </w:p>
          <w:p w:rsidR="0016606E" w:rsidRDefault="0016606E" w:rsidP="00F24527">
            <w:pPr>
              <w:ind w:left="57" w:right="57"/>
              <w:rPr>
                <w:rFonts w:ascii="新細明體" w:hAnsi="新細明體"/>
                <w:sz w:val="16"/>
                <w:szCs w:val="16"/>
              </w:rPr>
            </w:pPr>
            <w:r>
              <w:rPr>
                <w:rFonts w:ascii="新細明體" w:hAnsi="新細明體" w:hint="eastAsia"/>
                <w:sz w:val="16"/>
                <w:szCs w:val="16"/>
              </w:rPr>
              <w:t>3-4-9養成日常生活中藝術表現與鑑賞的興趣與習慣。</w:t>
            </w:r>
          </w:p>
          <w:p w:rsidR="0016606E" w:rsidRDefault="0016606E" w:rsidP="00F24527">
            <w:pPr>
              <w:ind w:left="57" w:right="57"/>
              <w:rPr>
                <w:rFonts w:ascii="新細明體" w:hAnsi="新細明體"/>
                <w:sz w:val="16"/>
                <w:szCs w:val="16"/>
              </w:rPr>
            </w:pPr>
            <w:r>
              <w:rPr>
                <w:rFonts w:ascii="新細明體" w:hAnsi="新細明體" w:hint="eastAsia"/>
                <w:sz w:val="16"/>
                <w:szCs w:val="16"/>
              </w:rPr>
              <w:t>3-4-10透過有計畫的集體創作與展演活動，表現自動、合作、尊重、秩序、溝通、協調的團隊精神與態度。</w:t>
            </w:r>
          </w:p>
        </w:tc>
        <w:tc>
          <w:tcPr>
            <w:tcW w:w="108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【光影交織的樂章】</w:t>
            </w:r>
          </w:p>
          <w:p w:rsidR="0016606E" w:rsidRDefault="0016606E" w:rsidP="00F24527">
            <w:pPr>
              <w:ind w:left="57" w:right="57"/>
              <w:rPr>
                <w:rFonts w:ascii="新細明體" w:hAnsi="新細明體"/>
                <w:sz w:val="16"/>
                <w:szCs w:val="16"/>
              </w:rPr>
            </w:pPr>
            <w:r>
              <w:rPr>
                <w:rFonts w:ascii="新細明體" w:hAnsi="新細明體" w:hint="eastAsia"/>
                <w:sz w:val="16"/>
                <w:szCs w:val="16"/>
              </w:rPr>
              <w:t>1. 藉由「小小作曲家」的活動，體驗全音音階創作的樂趣。</w:t>
            </w:r>
          </w:p>
          <w:p w:rsidR="0016606E" w:rsidRDefault="0016606E" w:rsidP="00F24527">
            <w:pPr>
              <w:ind w:left="57" w:right="57"/>
              <w:rPr>
                <w:rFonts w:ascii="新細明體" w:hAnsi="新細明體"/>
                <w:sz w:val="16"/>
                <w:szCs w:val="16"/>
              </w:rPr>
            </w:pPr>
            <w:r>
              <w:rPr>
                <w:rFonts w:ascii="新細明體" w:hAnsi="新細明體" w:hint="eastAsia"/>
                <w:sz w:val="16"/>
                <w:szCs w:val="16"/>
              </w:rPr>
              <w:t>【超級變變變】</w:t>
            </w:r>
          </w:p>
          <w:p w:rsidR="0016606E" w:rsidRDefault="0016606E" w:rsidP="00F24527">
            <w:pPr>
              <w:ind w:left="57" w:right="57"/>
              <w:rPr>
                <w:rFonts w:ascii="新細明體" w:hAnsi="新細明體"/>
                <w:sz w:val="16"/>
                <w:szCs w:val="16"/>
              </w:rPr>
            </w:pPr>
            <w:r>
              <w:rPr>
                <w:rFonts w:ascii="新細明體" w:hAnsi="新細明體" w:hint="eastAsia"/>
                <w:sz w:val="16"/>
                <w:szCs w:val="16"/>
              </w:rPr>
              <w:t>1.認識二十世紀音樂，並培養學生更寬廣的國際觀。</w:t>
            </w:r>
          </w:p>
          <w:p w:rsidR="0016606E" w:rsidRDefault="0016606E" w:rsidP="00F24527">
            <w:pPr>
              <w:ind w:left="57" w:right="57"/>
              <w:rPr>
                <w:rFonts w:ascii="新細明體" w:hAnsi="新細明體"/>
                <w:sz w:val="16"/>
                <w:szCs w:val="16"/>
              </w:rPr>
            </w:pPr>
            <w:r>
              <w:rPr>
                <w:rFonts w:ascii="新細明體" w:hAnsi="新細明體" w:hint="eastAsia"/>
                <w:sz w:val="16"/>
                <w:szCs w:val="16"/>
              </w:rPr>
              <w:t>2.藉由演唱及演奏，發展唱奏技巧與表現能力，並從中體會二十世紀的音樂特色。</w:t>
            </w:r>
          </w:p>
          <w:p w:rsidR="0016606E" w:rsidRDefault="0016606E" w:rsidP="00F24527">
            <w:pPr>
              <w:ind w:left="57" w:right="57"/>
              <w:rPr>
                <w:rFonts w:ascii="新細明體" w:hAnsi="新細明體"/>
                <w:sz w:val="16"/>
                <w:szCs w:val="16"/>
              </w:rPr>
            </w:pPr>
            <w:r>
              <w:rPr>
                <w:rFonts w:ascii="新細明體" w:hAnsi="新細明體" w:hint="eastAsia"/>
                <w:sz w:val="16"/>
                <w:szCs w:val="16"/>
              </w:rPr>
              <w:t>3.欣賞二十世紀作曲家的作品，體會二十世紀的內涵。</w:t>
            </w:r>
          </w:p>
        </w:tc>
        <w:tc>
          <w:tcPr>
            <w:tcW w:w="168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【光影交織的樂章】</w:t>
            </w:r>
          </w:p>
          <w:p w:rsidR="0016606E" w:rsidRDefault="0016606E" w:rsidP="00F24527">
            <w:pPr>
              <w:ind w:left="57" w:right="57"/>
              <w:rPr>
                <w:rFonts w:ascii="新細明體" w:hAnsi="新細明體"/>
                <w:sz w:val="16"/>
                <w:szCs w:val="16"/>
              </w:rPr>
            </w:pPr>
            <w:r>
              <w:rPr>
                <w:rFonts w:ascii="新細明體" w:hAnsi="新細明體" w:hint="eastAsia"/>
                <w:sz w:val="16"/>
                <w:szCs w:val="16"/>
              </w:rPr>
              <w:t>1.中音直笛習奏〈波蕾洛〉。</w:t>
            </w:r>
          </w:p>
          <w:p w:rsidR="0016606E" w:rsidRDefault="0016606E" w:rsidP="00F24527">
            <w:pPr>
              <w:ind w:left="57" w:right="57"/>
              <w:rPr>
                <w:rFonts w:ascii="新細明體" w:hAnsi="新細明體"/>
                <w:sz w:val="16"/>
                <w:szCs w:val="16"/>
              </w:rPr>
            </w:pPr>
            <w:r>
              <w:rPr>
                <w:rFonts w:ascii="新細明體" w:hAnsi="新細明體" w:hint="eastAsia"/>
                <w:sz w:val="16"/>
                <w:szCs w:val="16"/>
              </w:rPr>
              <w:t>2.完成非常有藝思學習單：小小作曲家。</w:t>
            </w:r>
          </w:p>
          <w:p w:rsidR="0016606E" w:rsidRDefault="0016606E" w:rsidP="00F24527">
            <w:pPr>
              <w:ind w:left="57" w:right="57"/>
              <w:rPr>
                <w:rFonts w:ascii="新細明體" w:hAnsi="新細明體"/>
                <w:sz w:val="16"/>
                <w:szCs w:val="16"/>
              </w:rPr>
            </w:pPr>
            <w:r>
              <w:rPr>
                <w:rFonts w:ascii="新細明體" w:hAnsi="新細明體" w:hint="eastAsia"/>
                <w:sz w:val="16"/>
                <w:szCs w:val="16"/>
              </w:rPr>
              <w:t>【超級變變變】</w:t>
            </w:r>
          </w:p>
          <w:p w:rsidR="0016606E" w:rsidRDefault="0016606E" w:rsidP="00F24527">
            <w:pPr>
              <w:ind w:left="57" w:right="57"/>
              <w:rPr>
                <w:rFonts w:ascii="新細明體" w:hAnsi="新細明體"/>
                <w:sz w:val="16"/>
                <w:szCs w:val="16"/>
              </w:rPr>
            </w:pPr>
            <w:r>
              <w:rPr>
                <w:rFonts w:ascii="新細明體" w:hAnsi="新細明體" w:hint="eastAsia"/>
                <w:sz w:val="16"/>
                <w:szCs w:val="16"/>
              </w:rPr>
              <w:t>1.認識斯特拉溫斯基。</w:t>
            </w:r>
          </w:p>
          <w:p w:rsidR="0016606E" w:rsidRDefault="0016606E" w:rsidP="00F24527">
            <w:pPr>
              <w:ind w:left="57" w:right="57"/>
              <w:rPr>
                <w:rFonts w:ascii="新細明體" w:hAnsi="新細明體"/>
                <w:sz w:val="16"/>
                <w:szCs w:val="16"/>
              </w:rPr>
            </w:pPr>
            <w:r>
              <w:rPr>
                <w:rFonts w:ascii="新細明體" w:hAnsi="新細明體" w:hint="eastAsia"/>
                <w:sz w:val="16"/>
                <w:szCs w:val="16"/>
              </w:rPr>
              <w:t>2.認識斯特拉溫斯基的三大芭蕾舞劇。</w:t>
            </w:r>
          </w:p>
          <w:p w:rsidR="0016606E" w:rsidRDefault="0016606E" w:rsidP="00F24527">
            <w:pPr>
              <w:ind w:left="57" w:right="57"/>
              <w:rPr>
                <w:rFonts w:ascii="新細明體" w:hAnsi="新細明體"/>
                <w:sz w:val="16"/>
                <w:szCs w:val="16"/>
              </w:rPr>
            </w:pPr>
            <w:r>
              <w:rPr>
                <w:rFonts w:ascii="新細明體" w:hAnsi="新細明體" w:hint="eastAsia"/>
                <w:sz w:val="16"/>
                <w:szCs w:val="16"/>
              </w:rPr>
              <w:t>3.中音直笛習奏〈俄羅斯舞〉。</w:t>
            </w:r>
          </w:p>
        </w:tc>
        <w:tc>
          <w:tcPr>
            <w:tcW w:w="3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ind w:left="57" w:right="57"/>
              <w:jc w:val="center"/>
              <w:rPr>
                <w:rFonts w:ascii="新細明體" w:hAnsi="新細明體"/>
                <w:w w:val="120"/>
                <w:sz w:val="16"/>
                <w:szCs w:val="16"/>
              </w:rPr>
            </w:pPr>
            <w:r>
              <w:rPr>
                <w:rFonts w:ascii="新細明體" w:hAnsi="新細明體" w:hint="eastAsia"/>
                <w:w w:val="120"/>
                <w:sz w:val="16"/>
                <w:szCs w:val="16"/>
              </w:rPr>
              <w:t>3</w:t>
            </w:r>
          </w:p>
        </w:tc>
        <w:tc>
          <w:tcPr>
            <w:tcW w:w="96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 鋼琴、圖片、學習單、電腦、教學簡報、單槍投影機、音響、DVD播放器、網路資源等相關教學媒體</w:t>
            </w:r>
          </w:p>
        </w:tc>
        <w:tc>
          <w:tcPr>
            <w:tcW w:w="96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8"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【環境】</w:t>
            </w:r>
          </w:p>
          <w:p w:rsidR="0016606E" w:rsidRDefault="0016606E" w:rsidP="00F24527">
            <w:pPr>
              <w:ind w:left="57" w:right="57"/>
              <w:rPr>
                <w:rFonts w:ascii="新細明體" w:hAnsi="新細明體"/>
                <w:sz w:val="16"/>
                <w:szCs w:val="16"/>
              </w:rPr>
            </w:pPr>
            <w:r>
              <w:rPr>
                <w:rFonts w:ascii="新細明體" w:hAnsi="新細明體" w:hint="eastAsia"/>
                <w:sz w:val="16"/>
                <w:szCs w:val="16"/>
              </w:rPr>
              <w:t>3-4-1關懷弱勢團體及其生活環境。</w:t>
            </w:r>
          </w:p>
          <w:p w:rsidR="0016606E" w:rsidRDefault="0016606E" w:rsidP="00F24527">
            <w:pPr>
              <w:ind w:left="57" w:right="57"/>
              <w:rPr>
                <w:rFonts w:ascii="新細明體" w:hAnsi="新細明體"/>
                <w:sz w:val="16"/>
                <w:szCs w:val="16"/>
              </w:rPr>
            </w:pPr>
            <w:r>
              <w:rPr>
                <w:rFonts w:ascii="新細明體" w:hAnsi="新細明體" w:hint="eastAsia"/>
                <w:sz w:val="16"/>
                <w:szCs w:val="16"/>
              </w:rPr>
              <w:t>【人權】</w:t>
            </w:r>
          </w:p>
          <w:p w:rsidR="0016606E" w:rsidRDefault="0016606E" w:rsidP="00F24527">
            <w:pPr>
              <w:ind w:left="57" w:right="57"/>
              <w:rPr>
                <w:rFonts w:ascii="新細明體" w:hAnsi="新細明體"/>
                <w:sz w:val="16"/>
                <w:szCs w:val="16"/>
              </w:rPr>
            </w:pPr>
            <w:r>
              <w:rPr>
                <w:rFonts w:ascii="新細明體" w:hAnsi="新細明體" w:hint="eastAsia"/>
                <w:sz w:val="16"/>
                <w:szCs w:val="16"/>
              </w:rPr>
              <w:t>2-4-1了解文化權並能欣賞、包容文化差異。</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【海洋】</w:t>
            </w:r>
          </w:p>
          <w:p w:rsidR="0016606E" w:rsidRDefault="0016606E" w:rsidP="00F24527">
            <w:pPr>
              <w:ind w:left="57" w:right="57"/>
              <w:rPr>
                <w:rFonts w:ascii="新細明體" w:hAnsi="新細明體"/>
                <w:sz w:val="16"/>
                <w:szCs w:val="16"/>
              </w:rPr>
            </w:pPr>
            <w:r>
              <w:rPr>
                <w:rFonts w:ascii="新細明體" w:hAnsi="新細明體" w:hint="eastAsia"/>
                <w:sz w:val="16"/>
                <w:szCs w:val="16"/>
              </w:rPr>
              <w:t>3-4-6能運用音樂、視覺藝術、表演藝術等形式，鑑賞與創作海洋為主題的藝術。</w:t>
            </w:r>
          </w:p>
        </w:tc>
        <w:tc>
          <w:tcPr>
            <w:tcW w:w="840" w:type="dxa"/>
            <w:tcBorders>
              <w:top w:val="single" w:sz="4" w:space="0" w:color="auto"/>
              <w:left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九、主動探索與研究</w:t>
            </w:r>
          </w:p>
        </w:tc>
      </w:tr>
      <w:tr w:rsidR="0016606E" w:rsidRPr="002F6743" w:rsidTr="00F24527">
        <w:trPr>
          <w:cantSplit/>
          <w:trHeight w:val="16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lastRenderedPageBreak/>
              <w:t>十八</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6/</w:t>
            </w:r>
            <w:r>
              <w:rPr>
                <w:rFonts w:ascii="新細明體" w:hAnsi="新細明體" w:hint="eastAsia"/>
                <w:color w:val="000000"/>
                <w:sz w:val="16"/>
                <w:szCs w:val="24"/>
              </w:rPr>
              <w:t>8</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6/1</w:t>
            </w:r>
            <w:r>
              <w:rPr>
                <w:rFonts w:ascii="新細明體" w:hAnsi="新細明體" w:hint="eastAsia"/>
                <w:color w:val="000000"/>
                <w:sz w:val="16"/>
                <w:szCs w:val="24"/>
              </w:rPr>
              <w:t>2</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音樂</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超級變變變</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1-4-1了解藝術創作與社會文化的關係，表現獨立的思考能力，嘗試多元的藝術創作。</w:t>
            </w:r>
          </w:p>
          <w:p w:rsidR="0016606E" w:rsidRDefault="0016606E" w:rsidP="00F24527">
            <w:pPr>
              <w:ind w:left="57" w:right="57"/>
              <w:rPr>
                <w:rFonts w:ascii="新細明體" w:hAnsi="新細明體"/>
                <w:sz w:val="16"/>
                <w:szCs w:val="16"/>
              </w:rPr>
            </w:pPr>
            <w:r>
              <w:rPr>
                <w:rFonts w:ascii="新細明體" w:hAnsi="新細明體" w:hint="eastAsia"/>
                <w:sz w:val="16"/>
                <w:szCs w:val="16"/>
              </w:rPr>
              <w:t>1-4-2體察人群間各種情感的特質，設計關懷社會及自然環境的主題，運用適當的媒體與技法，傳達個人或團體情感與價值觀，發展獨特的表現。</w:t>
            </w:r>
          </w:p>
          <w:p w:rsidR="0016606E" w:rsidRDefault="0016606E" w:rsidP="00F24527">
            <w:pPr>
              <w:ind w:left="57" w:right="57"/>
              <w:rPr>
                <w:rFonts w:ascii="新細明體" w:hAnsi="新細明體"/>
                <w:sz w:val="16"/>
                <w:szCs w:val="16"/>
              </w:rPr>
            </w:pPr>
            <w:r>
              <w:rPr>
                <w:rFonts w:ascii="新細明體" w:hAnsi="新細明體" w:hint="eastAsia"/>
                <w:sz w:val="16"/>
                <w:szCs w:val="16"/>
              </w:rPr>
              <w:t>2-4-5鑑賞各種自然物、人造物與藝術作品，分析其美感與文化特質。</w:t>
            </w:r>
          </w:p>
          <w:p w:rsidR="0016606E" w:rsidRDefault="0016606E" w:rsidP="00F24527">
            <w:pPr>
              <w:ind w:left="57" w:right="57"/>
              <w:rPr>
                <w:rFonts w:ascii="新細明體" w:hAnsi="新細明體"/>
                <w:sz w:val="16"/>
                <w:szCs w:val="16"/>
              </w:rPr>
            </w:pPr>
            <w:r>
              <w:rPr>
                <w:rFonts w:ascii="新細明體" w:hAnsi="新細明體" w:hint="eastAsia"/>
                <w:sz w:val="16"/>
                <w:szCs w:val="16"/>
              </w:rPr>
              <w:t>2-4-7感受及識別古典藝術與當代藝術、精緻藝術與大眾藝術風格的差異，體會不同時代、社會的藝術生活與價值觀。</w:t>
            </w:r>
          </w:p>
          <w:p w:rsidR="0016606E" w:rsidRDefault="0016606E" w:rsidP="00F24527">
            <w:pPr>
              <w:ind w:left="57" w:right="57"/>
              <w:rPr>
                <w:rFonts w:ascii="新細明體" w:hAnsi="新細明體"/>
                <w:sz w:val="16"/>
                <w:szCs w:val="16"/>
              </w:rPr>
            </w:pPr>
            <w:r>
              <w:rPr>
                <w:rFonts w:ascii="新細明體" w:hAnsi="新細明體" w:hint="eastAsia"/>
                <w:sz w:val="16"/>
                <w:szCs w:val="16"/>
              </w:rPr>
              <w:t>2-4-8運用資訊科技，蒐集中外藝術資料，了解當代藝術生活趨勢，增廣對藝術文化的認知範圍。</w:t>
            </w:r>
          </w:p>
          <w:p w:rsidR="0016606E" w:rsidRDefault="0016606E" w:rsidP="00F24527">
            <w:pPr>
              <w:ind w:left="57" w:right="57"/>
              <w:rPr>
                <w:rFonts w:ascii="新細明體" w:hAnsi="新細明體"/>
                <w:sz w:val="16"/>
                <w:szCs w:val="16"/>
              </w:rPr>
            </w:pPr>
            <w:r>
              <w:rPr>
                <w:rFonts w:ascii="新細明體" w:hAnsi="新細明體" w:hint="eastAsia"/>
                <w:sz w:val="16"/>
                <w:szCs w:val="16"/>
              </w:rPr>
              <w:t>3-4-9養成日常生活中藝術表現與鑑賞的興趣與習慣。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1.認識二十世紀音樂，並培養學生更寬廣的國際觀。</w:t>
            </w:r>
          </w:p>
          <w:p w:rsidR="0016606E" w:rsidRDefault="0016606E" w:rsidP="00F24527">
            <w:pPr>
              <w:ind w:left="57" w:right="57"/>
              <w:rPr>
                <w:rFonts w:ascii="新細明體" w:hAnsi="新細明體"/>
                <w:sz w:val="16"/>
                <w:szCs w:val="16"/>
              </w:rPr>
            </w:pPr>
            <w:r>
              <w:rPr>
                <w:rFonts w:ascii="新細明體" w:hAnsi="新細明體" w:hint="eastAsia"/>
                <w:sz w:val="16"/>
                <w:szCs w:val="16"/>
              </w:rPr>
              <w:t>2.藉由演唱及演奏，發展唱奏技巧與表現能力，並從中體會二十世紀的音樂特色。</w:t>
            </w:r>
          </w:p>
          <w:p w:rsidR="0016606E" w:rsidRDefault="0016606E" w:rsidP="00F24527">
            <w:pPr>
              <w:ind w:left="57" w:right="57"/>
              <w:rPr>
                <w:rFonts w:ascii="新細明體" w:hAnsi="新細明體"/>
                <w:sz w:val="16"/>
                <w:szCs w:val="16"/>
              </w:rPr>
            </w:pPr>
            <w:r>
              <w:rPr>
                <w:rFonts w:ascii="新細明體" w:hAnsi="新細明體" w:hint="eastAsia"/>
                <w:sz w:val="16"/>
                <w:szCs w:val="16"/>
              </w:rPr>
              <w:t>3.欣賞二十世紀作曲家的作品，體會二十世紀的內涵。</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1.認識荀貝格。</w:t>
            </w:r>
          </w:p>
          <w:p w:rsidR="0016606E" w:rsidRDefault="0016606E" w:rsidP="00F24527">
            <w:pPr>
              <w:ind w:left="57" w:right="57"/>
              <w:rPr>
                <w:rFonts w:ascii="新細明體" w:hAnsi="新細明體"/>
                <w:sz w:val="16"/>
                <w:szCs w:val="16"/>
              </w:rPr>
            </w:pPr>
            <w:r>
              <w:rPr>
                <w:rFonts w:ascii="新細明體" w:hAnsi="新細明體" w:hint="eastAsia"/>
                <w:sz w:val="16"/>
                <w:szCs w:val="16"/>
              </w:rPr>
              <w:t>2.樂曲欣賞〈鋼琴組曲作品第二十五號〉。</w:t>
            </w:r>
          </w:p>
          <w:p w:rsidR="0016606E" w:rsidRDefault="0016606E" w:rsidP="00F24527">
            <w:pPr>
              <w:ind w:left="57" w:right="57"/>
              <w:rPr>
                <w:rFonts w:ascii="新細明體" w:hAnsi="新細明體"/>
                <w:sz w:val="16"/>
                <w:szCs w:val="16"/>
              </w:rPr>
            </w:pPr>
            <w:r>
              <w:rPr>
                <w:rFonts w:ascii="新細明體" w:hAnsi="新細明體" w:hint="eastAsia"/>
                <w:sz w:val="16"/>
                <w:szCs w:val="16"/>
              </w:rPr>
              <w:t>3.認識凱基。</w:t>
            </w:r>
          </w:p>
          <w:p w:rsidR="0016606E" w:rsidRDefault="0016606E" w:rsidP="00F24527">
            <w:pPr>
              <w:ind w:left="57" w:right="57"/>
              <w:rPr>
                <w:rFonts w:ascii="新細明體" w:hAnsi="新細明體"/>
                <w:sz w:val="16"/>
                <w:szCs w:val="16"/>
              </w:rPr>
            </w:pPr>
            <w:r>
              <w:rPr>
                <w:rFonts w:ascii="新細明體" w:hAnsi="新細明體" w:hint="eastAsia"/>
                <w:sz w:val="16"/>
                <w:szCs w:val="16"/>
              </w:rPr>
              <w:t>4.樂曲欣賞〈為預置鋼琴所寫的第二號奏鳴曲〉。</w:t>
            </w:r>
          </w:p>
          <w:p w:rsidR="0016606E" w:rsidRDefault="0016606E" w:rsidP="00F24527">
            <w:pPr>
              <w:ind w:left="57" w:right="57"/>
              <w:rPr>
                <w:rFonts w:ascii="新細明體" w:hAnsi="新細明體"/>
                <w:sz w:val="16"/>
                <w:szCs w:val="16"/>
              </w:rPr>
            </w:pPr>
            <w:r>
              <w:rPr>
                <w:rFonts w:ascii="新細明體" w:hAnsi="新細明體" w:hint="eastAsia"/>
                <w:sz w:val="16"/>
                <w:szCs w:val="16"/>
              </w:rPr>
              <w:t>5.歌曲習唱〈給未來的自己〉。</w:t>
            </w:r>
          </w:p>
          <w:p w:rsidR="0016606E" w:rsidRDefault="0016606E" w:rsidP="00F24527">
            <w:pPr>
              <w:ind w:left="57" w:right="57"/>
              <w:rPr>
                <w:rFonts w:ascii="新細明體" w:hAnsi="新細明體"/>
                <w:sz w:val="16"/>
                <w:szCs w:val="16"/>
              </w:rPr>
            </w:pPr>
            <w:r>
              <w:rPr>
                <w:rFonts w:ascii="新細明體" w:hAnsi="新細明體" w:hint="eastAsia"/>
                <w:sz w:val="16"/>
                <w:szCs w:val="16"/>
              </w:rPr>
              <w:t>6.完成非常有藝思學習單：新音樂玩家。</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57" w:right="57"/>
              <w:jc w:val="center"/>
              <w:rPr>
                <w:rFonts w:ascii="新細明體" w:hAnsi="新細明體"/>
                <w:w w:val="120"/>
                <w:sz w:val="16"/>
              </w:rPr>
            </w:pPr>
            <w:r>
              <w:rPr>
                <w:rFonts w:ascii="新細明體" w:hAnsi="新細明體" w:hint="eastAsia"/>
                <w:w w:val="120"/>
                <w:sz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rPr>
            </w:pPr>
            <w:r>
              <w:rPr>
                <w:rFonts w:ascii="新細明體" w:hAnsi="新細明體" w:hint="eastAsia"/>
                <w:sz w:val="16"/>
                <w:szCs w:val="16"/>
              </w:rPr>
              <w:t>1. 鋼琴、圖片、學習單、電腦、教學簡報、單槍投影機、音響、DVD播放器、網路資源等相關教學媒體</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【環境】</w:t>
            </w:r>
          </w:p>
          <w:p w:rsidR="0016606E" w:rsidRDefault="0016606E" w:rsidP="00F24527">
            <w:pPr>
              <w:ind w:left="57" w:right="57"/>
              <w:rPr>
                <w:rFonts w:ascii="新細明體" w:hAnsi="新細明體"/>
                <w:sz w:val="16"/>
                <w:szCs w:val="16"/>
              </w:rPr>
            </w:pPr>
            <w:r>
              <w:rPr>
                <w:rFonts w:ascii="新細明體" w:hAnsi="新細明體" w:hint="eastAsia"/>
                <w:sz w:val="16"/>
                <w:szCs w:val="16"/>
              </w:rPr>
              <w:t>3-4-1關懷弱勢團體及其生活環境。</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【海洋】</w:t>
            </w:r>
          </w:p>
          <w:p w:rsidR="0016606E" w:rsidRDefault="0016606E" w:rsidP="00F24527">
            <w:pPr>
              <w:ind w:left="57" w:right="57"/>
              <w:rPr>
                <w:rFonts w:ascii="新細明體" w:hAnsi="新細明體"/>
                <w:sz w:val="16"/>
                <w:szCs w:val="16"/>
              </w:rPr>
            </w:pPr>
            <w:r>
              <w:rPr>
                <w:rFonts w:ascii="新細明體" w:hAnsi="新細明體" w:hint="eastAsia"/>
                <w:sz w:val="16"/>
                <w:szCs w:val="16"/>
              </w:rPr>
              <w:t>3-4-6能運用音樂、視覺藝術、表演藝術等形式，鑑賞與創作海洋為主題的藝術。</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九、主動探索與研究</w:t>
            </w:r>
          </w:p>
        </w:tc>
      </w:tr>
      <w:tr w:rsidR="0016606E" w:rsidRPr="002F6743" w:rsidTr="00F24527">
        <w:trPr>
          <w:cantSplit/>
          <w:trHeight w:val="16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十八</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6/</w:t>
            </w:r>
            <w:r>
              <w:rPr>
                <w:rFonts w:ascii="新細明體" w:hAnsi="新細明體" w:hint="eastAsia"/>
                <w:color w:val="000000"/>
                <w:sz w:val="16"/>
                <w:szCs w:val="24"/>
              </w:rPr>
              <w:t>8</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6/1</w:t>
            </w:r>
            <w:r>
              <w:rPr>
                <w:rFonts w:ascii="新細明體" w:hAnsi="新細明體" w:hint="eastAsia"/>
                <w:color w:val="000000"/>
                <w:sz w:val="16"/>
                <w:szCs w:val="24"/>
              </w:rPr>
              <w:t>2</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表演藝術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變化萬千的舞臺空間</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1-4-4結合藝術與科技媒體，設計製作生活應用及傳達訊息的作品。</w:t>
            </w:r>
          </w:p>
          <w:p w:rsidR="0016606E" w:rsidRDefault="0016606E" w:rsidP="00F24527">
            <w:pPr>
              <w:ind w:left="57" w:right="57"/>
              <w:rPr>
                <w:rFonts w:ascii="新細明體" w:hAnsi="新細明體"/>
                <w:sz w:val="16"/>
                <w:szCs w:val="16"/>
              </w:rPr>
            </w:pPr>
            <w:r>
              <w:rPr>
                <w:rFonts w:ascii="新細明體" w:hAnsi="新細明體" w:hint="eastAsia"/>
                <w:sz w:val="16"/>
                <w:szCs w:val="16"/>
              </w:rPr>
              <w:t>2-4-6辨識及描述各種藝術品內容、形式與媒體的特性。</w:t>
            </w:r>
          </w:p>
          <w:p w:rsidR="0016606E" w:rsidRDefault="0016606E" w:rsidP="00F24527">
            <w:pPr>
              <w:ind w:left="57" w:right="57"/>
              <w:rPr>
                <w:rFonts w:ascii="新細明體" w:hAnsi="新細明體"/>
                <w:sz w:val="16"/>
                <w:szCs w:val="16"/>
              </w:rPr>
            </w:pPr>
            <w:r>
              <w:rPr>
                <w:rFonts w:ascii="新細明體" w:hAnsi="新細明體" w:hint="eastAsia"/>
                <w:sz w:val="16"/>
                <w:szCs w:val="16"/>
              </w:rPr>
              <w:t>2-4-8運用資訊科技，蒐集中外藝術資料，了解當代藝術生活趨勢，增廣對藝術文化的認知範圍。</w:t>
            </w:r>
          </w:p>
          <w:p w:rsidR="0016606E" w:rsidRDefault="0016606E" w:rsidP="00F24527">
            <w:pPr>
              <w:ind w:left="57" w:right="57"/>
              <w:rPr>
                <w:rFonts w:ascii="新細明體" w:hAnsi="新細明體"/>
                <w:sz w:val="16"/>
                <w:szCs w:val="16"/>
              </w:rPr>
            </w:pPr>
            <w:r>
              <w:rPr>
                <w:rFonts w:ascii="新細明體" w:hAnsi="新細明體" w:hint="eastAsia"/>
                <w:sz w:val="16"/>
                <w:szCs w:val="16"/>
              </w:rPr>
              <w:t>3-4-9養成日常生活中藝術表現與鑑賞的興趣與習慣。</w:t>
            </w:r>
          </w:p>
          <w:p w:rsidR="0016606E" w:rsidRDefault="0016606E" w:rsidP="00F24527">
            <w:pPr>
              <w:ind w:left="57" w:right="57"/>
              <w:rPr>
                <w:rFonts w:ascii="新細明體" w:hAnsi="新細明體"/>
                <w:sz w:val="16"/>
                <w:szCs w:val="16"/>
              </w:rPr>
            </w:pPr>
            <w:r>
              <w:rPr>
                <w:rFonts w:ascii="新細明體" w:hAnsi="新細明體" w:hint="eastAsia"/>
                <w:sz w:val="16"/>
                <w:szCs w:val="16"/>
              </w:rPr>
              <w:t>3-4-10透過有計畫的集體創作與展演活動，表現自動、合作、尊重、秩序、溝通、協調的團隊精神與態度。</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1.了解舞臺設計的重要。</w:t>
            </w:r>
          </w:p>
          <w:p w:rsidR="0016606E" w:rsidRDefault="0016606E" w:rsidP="00F24527">
            <w:pPr>
              <w:ind w:left="57" w:right="57"/>
              <w:rPr>
                <w:rFonts w:ascii="新細明體" w:hAnsi="新細明體"/>
                <w:sz w:val="16"/>
                <w:szCs w:val="16"/>
              </w:rPr>
            </w:pPr>
            <w:r>
              <w:rPr>
                <w:rFonts w:ascii="新細明體" w:hAnsi="新細明體" w:hint="eastAsia"/>
                <w:sz w:val="16"/>
                <w:szCs w:val="16"/>
              </w:rPr>
              <w:t>2.從劇場的演變中認識不同的舞臺風格。</w:t>
            </w:r>
          </w:p>
          <w:p w:rsidR="0016606E" w:rsidRDefault="0016606E" w:rsidP="00F24527">
            <w:pPr>
              <w:ind w:left="57" w:right="57"/>
              <w:rPr>
                <w:rFonts w:ascii="新細明體" w:hAnsi="新細明體"/>
                <w:sz w:val="16"/>
                <w:szCs w:val="16"/>
              </w:rPr>
            </w:pPr>
            <w:r>
              <w:rPr>
                <w:rFonts w:ascii="新細明體" w:hAnsi="新細明體" w:hint="eastAsia"/>
                <w:sz w:val="16"/>
                <w:szCs w:val="16"/>
              </w:rPr>
              <w:t>3.介紹舞臺設計工作流程。</w:t>
            </w:r>
          </w:p>
          <w:p w:rsidR="0016606E" w:rsidRDefault="0016606E" w:rsidP="00F24527">
            <w:pPr>
              <w:ind w:left="57" w:right="57"/>
              <w:rPr>
                <w:rFonts w:ascii="新細明體" w:hAnsi="新細明體"/>
                <w:sz w:val="16"/>
                <w:szCs w:val="16"/>
              </w:rPr>
            </w:pP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1.認識戲劇是綜合藝術。</w:t>
            </w:r>
          </w:p>
          <w:p w:rsidR="0016606E" w:rsidRDefault="0016606E" w:rsidP="00F24527">
            <w:pPr>
              <w:ind w:left="57" w:right="57"/>
              <w:rPr>
                <w:rFonts w:ascii="新細明體" w:hAnsi="新細明體"/>
                <w:sz w:val="16"/>
                <w:szCs w:val="16"/>
              </w:rPr>
            </w:pPr>
            <w:r>
              <w:rPr>
                <w:rFonts w:ascii="新細明體" w:hAnsi="新細明體" w:hint="eastAsia"/>
                <w:sz w:val="16"/>
                <w:szCs w:val="16"/>
              </w:rPr>
              <w:t>2.認識舞臺。</w:t>
            </w:r>
          </w:p>
          <w:p w:rsidR="0016606E" w:rsidRDefault="0016606E" w:rsidP="00F24527">
            <w:pPr>
              <w:ind w:left="57" w:right="57"/>
              <w:rPr>
                <w:rFonts w:ascii="新細明體" w:hAnsi="新細明體"/>
                <w:sz w:val="16"/>
                <w:szCs w:val="16"/>
              </w:rPr>
            </w:pPr>
            <w:r>
              <w:rPr>
                <w:rFonts w:ascii="新細明體" w:hAnsi="新細明體" w:hint="eastAsia"/>
                <w:sz w:val="16"/>
                <w:szCs w:val="16"/>
              </w:rPr>
              <w:t>3.校外觀摩。</w:t>
            </w:r>
          </w:p>
          <w:p w:rsidR="0016606E" w:rsidRDefault="0016606E" w:rsidP="00F24527">
            <w:pPr>
              <w:ind w:left="57" w:right="57"/>
              <w:rPr>
                <w:rFonts w:ascii="新細明體" w:hAnsi="新細明體"/>
                <w:sz w:val="16"/>
                <w:szCs w:val="16"/>
              </w:rPr>
            </w:pPr>
            <w:r>
              <w:rPr>
                <w:rFonts w:ascii="新細明體" w:hAnsi="新細明體" w:hint="eastAsia"/>
                <w:sz w:val="16"/>
                <w:szCs w:val="16"/>
              </w:rPr>
              <w:t>4.認識舞臺設計者的任務。</w:t>
            </w:r>
          </w:p>
          <w:p w:rsidR="0016606E" w:rsidRDefault="0016606E" w:rsidP="00F24527">
            <w:pPr>
              <w:ind w:left="57" w:right="57"/>
              <w:rPr>
                <w:rFonts w:ascii="新細明體" w:hAnsi="新細明體"/>
                <w:sz w:val="16"/>
                <w:szCs w:val="16"/>
              </w:rPr>
            </w:pPr>
            <w:r>
              <w:rPr>
                <w:rFonts w:ascii="新細明體" w:hAnsi="新細明體" w:hint="eastAsia"/>
                <w:sz w:val="16"/>
                <w:szCs w:val="16"/>
              </w:rPr>
              <w:t>5.《哈姆雷特》比一比。</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jc w:val="center"/>
            </w:pPr>
            <w:r>
              <w:rPr>
                <w:rFonts w:ascii="新細明體" w:hAnsi="新細明體" w:hint="eastAsia"/>
                <w:w w:val="12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1.圖片、學習單、電腦、教學簡報、單槍投影機等硬體設備及網路資源</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【環境】</w:t>
            </w:r>
          </w:p>
          <w:p w:rsidR="0016606E" w:rsidRDefault="0016606E" w:rsidP="00F24527">
            <w:pPr>
              <w:ind w:left="57" w:right="57"/>
              <w:rPr>
                <w:rFonts w:ascii="新細明體" w:hAnsi="新細明體"/>
                <w:sz w:val="16"/>
                <w:szCs w:val="16"/>
              </w:rPr>
            </w:pPr>
            <w:r>
              <w:rPr>
                <w:rFonts w:ascii="新細明體" w:hAnsi="新細明體" w:hint="eastAsia"/>
                <w:sz w:val="16"/>
                <w:szCs w:val="16"/>
              </w:rPr>
              <w:t>3-4-1關懷弱勢團體及其生活環境。</w:t>
            </w:r>
          </w:p>
          <w:p w:rsidR="0016606E" w:rsidRDefault="0016606E" w:rsidP="00F24527">
            <w:pPr>
              <w:ind w:left="57" w:right="57"/>
              <w:rPr>
                <w:rFonts w:ascii="新細明體" w:hAnsi="新細明體"/>
                <w:sz w:val="16"/>
                <w:szCs w:val="16"/>
              </w:rPr>
            </w:pPr>
            <w:r>
              <w:rPr>
                <w:rFonts w:ascii="新細明體" w:hAnsi="新細明體" w:hint="eastAsia"/>
                <w:sz w:val="16"/>
                <w:szCs w:val="16"/>
              </w:rPr>
              <w:t>【資訊】</w:t>
            </w:r>
          </w:p>
          <w:p w:rsidR="0016606E" w:rsidRDefault="0016606E" w:rsidP="00F24527">
            <w:pPr>
              <w:ind w:left="57" w:right="57"/>
              <w:rPr>
                <w:rFonts w:ascii="新細明體" w:hAnsi="新細明體"/>
                <w:sz w:val="16"/>
                <w:szCs w:val="16"/>
              </w:rPr>
            </w:pPr>
            <w:r>
              <w:rPr>
                <w:rFonts w:ascii="新細明體" w:hAnsi="新細明體" w:hint="eastAsia"/>
                <w:sz w:val="16"/>
                <w:szCs w:val="16"/>
              </w:rPr>
              <w:t>4-3-5能利用搜尋引擎及搜尋技巧，尋找合適的</w:t>
            </w:r>
          </w:p>
          <w:p w:rsidR="0016606E" w:rsidRDefault="0016606E" w:rsidP="00F24527">
            <w:pPr>
              <w:ind w:left="57" w:right="57"/>
              <w:rPr>
                <w:rFonts w:ascii="新細明體" w:hAnsi="新細明體"/>
                <w:sz w:val="16"/>
                <w:szCs w:val="16"/>
              </w:rPr>
            </w:pPr>
            <w:r>
              <w:rPr>
                <w:rFonts w:ascii="新細明體" w:hAnsi="新細明體" w:hint="eastAsia"/>
                <w:sz w:val="16"/>
                <w:szCs w:val="16"/>
              </w:rPr>
              <w:t>網路資源。</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六、文化學習與國際了解</w:t>
            </w:r>
          </w:p>
          <w:p w:rsidR="0016606E" w:rsidRDefault="0016606E" w:rsidP="00F24527">
            <w:pPr>
              <w:ind w:left="57" w:right="57"/>
              <w:rPr>
                <w:rFonts w:ascii="新細明體" w:hAnsi="新細明體"/>
                <w:sz w:val="16"/>
                <w:szCs w:val="16"/>
              </w:rPr>
            </w:pPr>
            <w:r>
              <w:rPr>
                <w:rFonts w:ascii="新細明體" w:hAnsi="新細明體" w:hint="eastAsia"/>
                <w:sz w:val="16"/>
                <w:szCs w:val="16"/>
              </w:rPr>
              <w:t>九、主動探索與研究</w:t>
            </w:r>
          </w:p>
          <w:p w:rsidR="0016606E" w:rsidRDefault="0016606E" w:rsidP="00F24527">
            <w:pPr>
              <w:ind w:left="57" w:right="57"/>
              <w:rPr>
                <w:rFonts w:ascii="新細明體" w:hAnsi="新細明體"/>
                <w:sz w:val="16"/>
                <w:szCs w:val="16"/>
              </w:rPr>
            </w:pPr>
            <w:r>
              <w:rPr>
                <w:rFonts w:ascii="新細明體" w:hAnsi="新細明體" w:hint="eastAsia"/>
                <w:sz w:val="16"/>
                <w:szCs w:val="16"/>
              </w:rPr>
              <w:t>十、獨立思考與解決問題</w:t>
            </w:r>
          </w:p>
        </w:tc>
      </w:tr>
      <w:tr w:rsidR="0016606E" w:rsidRPr="002F6743" w:rsidTr="00F24527">
        <w:trPr>
          <w:cantSplit/>
          <w:trHeight w:val="16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lastRenderedPageBreak/>
              <w:t>十八</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6/</w:t>
            </w:r>
            <w:r>
              <w:rPr>
                <w:rFonts w:ascii="新細明體" w:hAnsi="新細明體" w:hint="eastAsia"/>
                <w:color w:val="000000"/>
                <w:sz w:val="16"/>
                <w:szCs w:val="24"/>
              </w:rPr>
              <w:t>8</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6/1</w:t>
            </w:r>
            <w:r>
              <w:rPr>
                <w:rFonts w:ascii="新細明體" w:hAnsi="新細明體" w:hint="eastAsia"/>
                <w:color w:val="000000"/>
                <w:sz w:val="16"/>
                <w:szCs w:val="24"/>
              </w:rPr>
              <w:t>2</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表演藝術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變化萬千的舞臺空間、粉墨登場看戲趣</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1-4-2體察人群間各種情感的特質，設計關懷社會及自然環境的主題，運用適當的媒體與技法，傳達個人或團體情感與價值觀，發展獨特的表現。</w:t>
            </w:r>
          </w:p>
          <w:p w:rsidR="0016606E" w:rsidRDefault="0016606E" w:rsidP="00F24527">
            <w:pPr>
              <w:ind w:left="57" w:right="57"/>
              <w:rPr>
                <w:rFonts w:ascii="新細明體" w:hAnsi="新細明體"/>
                <w:sz w:val="16"/>
                <w:szCs w:val="16"/>
              </w:rPr>
            </w:pPr>
            <w:r>
              <w:rPr>
                <w:rFonts w:ascii="新細明體" w:hAnsi="新細明體" w:hint="eastAsia"/>
                <w:sz w:val="16"/>
                <w:szCs w:val="16"/>
              </w:rPr>
              <w:t>1-4-4結合藝術與科技媒體，設計製作生活應用及傳達訊息的作品。</w:t>
            </w:r>
          </w:p>
          <w:p w:rsidR="0016606E" w:rsidRDefault="0016606E" w:rsidP="00F24527">
            <w:pPr>
              <w:ind w:left="57" w:right="57"/>
              <w:rPr>
                <w:rFonts w:ascii="新細明體" w:hAnsi="新細明體"/>
                <w:sz w:val="16"/>
                <w:szCs w:val="16"/>
              </w:rPr>
            </w:pPr>
            <w:r>
              <w:rPr>
                <w:rFonts w:ascii="新細明體" w:hAnsi="新細明體" w:hint="eastAsia"/>
                <w:sz w:val="16"/>
                <w:szCs w:val="16"/>
              </w:rPr>
              <w:t>2-4-6辨識及描述各種藝術品內容、形式與媒體的特性。</w:t>
            </w:r>
          </w:p>
          <w:p w:rsidR="0016606E" w:rsidRDefault="0016606E" w:rsidP="00F24527">
            <w:pPr>
              <w:ind w:left="57" w:right="57"/>
              <w:rPr>
                <w:rFonts w:ascii="新細明體" w:hAnsi="新細明體"/>
                <w:sz w:val="16"/>
                <w:szCs w:val="16"/>
              </w:rPr>
            </w:pPr>
            <w:r>
              <w:rPr>
                <w:rFonts w:ascii="新細明體" w:hAnsi="新細明體" w:hint="eastAsia"/>
                <w:sz w:val="16"/>
                <w:szCs w:val="16"/>
              </w:rPr>
              <w:t>2-4-7感受及識別古典藝術與當代藝術、精緻藝術與大眾藝術風格的差異，體會不同時代、社會的藝術生活與價值觀。</w:t>
            </w:r>
          </w:p>
          <w:p w:rsidR="0016606E" w:rsidRDefault="0016606E" w:rsidP="00F24527">
            <w:pPr>
              <w:ind w:left="57" w:right="57"/>
              <w:rPr>
                <w:rFonts w:ascii="新細明體" w:hAnsi="新細明體"/>
                <w:sz w:val="16"/>
                <w:szCs w:val="16"/>
              </w:rPr>
            </w:pPr>
            <w:r>
              <w:rPr>
                <w:rFonts w:ascii="新細明體" w:hAnsi="新細明體" w:hint="eastAsia"/>
                <w:sz w:val="16"/>
                <w:szCs w:val="16"/>
              </w:rPr>
              <w:t>2-4-8運用資訊科技，蒐集中外藝術資料，了解當代藝術生活趨勢，增廣對藝術文化的認知範圍。</w:t>
            </w:r>
          </w:p>
          <w:p w:rsidR="0016606E" w:rsidRDefault="0016606E" w:rsidP="00F24527">
            <w:pPr>
              <w:ind w:left="57" w:right="57"/>
              <w:rPr>
                <w:rFonts w:ascii="新細明體" w:hAnsi="新細明體"/>
                <w:sz w:val="16"/>
                <w:szCs w:val="16"/>
              </w:rPr>
            </w:pPr>
            <w:r>
              <w:rPr>
                <w:rFonts w:ascii="新細明體" w:hAnsi="新細明體" w:hint="eastAsia"/>
                <w:sz w:val="16"/>
                <w:szCs w:val="16"/>
              </w:rPr>
              <w:t>3-4-9養成日常生活中藝術表現與鑑賞的興趣與習慣。</w:t>
            </w:r>
          </w:p>
          <w:p w:rsidR="0016606E" w:rsidRDefault="0016606E" w:rsidP="00F24527">
            <w:pPr>
              <w:ind w:left="57" w:right="57"/>
              <w:rPr>
                <w:rFonts w:ascii="新細明體" w:hAnsi="新細明體"/>
                <w:sz w:val="16"/>
                <w:szCs w:val="16"/>
              </w:rPr>
            </w:pPr>
            <w:r>
              <w:rPr>
                <w:rFonts w:ascii="新細明體" w:hAnsi="新細明體" w:hint="eastAsia"/>
                <w:sz w:val="16"/>
                <w:szCs w:val="16"/>
              </w:rPr>
              <w:t>3-4-10透過有計畫的集體創作與展演活動，表現自動、合作、尊重、秩序、溝通、協調的團隊精神與態度。</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【變化萬千的舞臺空間】</w:t>
            </w:r>
          </w:p>
          <w:p w:rsidR="0016606E" w:rsidRDefault="0016606E" w:rsidP="00F24527">
            <w:pPr>
              <w:ind w:left="57" w:right="57"/>
              <w:rPr>
                <w:rFonts w:ascii="新細明體" w:hAnsi="新細明體"/>
                <w:sz w:val="16"/>
                <w:szCs w:val="16"/>
              </w:rPr>
            </w:pPr>
            <w:r>
              <w:rPr>
                <w:rFonts w:ascii="新細明體" w:hAnsi="新細明體" w:hint="eastAsia"/>
                <w:sz w:val="16"/>
                <w:szCs w:val="16"/>
              </w:rPr>
              <w:t>1.動手進行場景設計，並動手進行場景設計。</w:t>
            </w:r>
          </w:p>
          <w:p w:rsidR="0016606E" w:rsidRDefault="0016606E" w:rsidP="00F24527">
            <w:pPr>
              <w:ind w:left="57" w:right="57"/>
              <w:rPr>
                <w:rFonts w:ascii="新細明體" w:hAnsi="新細明體"/>
                <w:sz w:val="16"/>
                <w:szCs w:val="16"/>
              </w:rPr>
            </w:pPr>
            <w:r>
              <w:rPr>
                <w:rFonts w:ascii="新細明體" w:hAnsi="新細明體" w:hint="eastAsia"/>
                <w:sz w:val="16"/>
                <w:szCs w:val="16"/>
              </w:rPr>
              <w:t>2.讓同學明白舞臺空間的設計，須配合布景、道具、燈光等整體性的搭配。</w:t>
            </w:r>
          </w:p>
          <w:p w:rsidR="0016606E" w:rsidRDefault="0016606E" w:rsidP="00F24527">
            <w:pPr>
              <w:ind w:left="57" w:right="57"/>
              <w:rPr>
                <w:rFonts w:ascii="新細明體" w:hAnsi="新細明體"/>
                <w:sz w:val="16"/>
                <w:szCs w:val="16"/>
              </w:rPr>
            </w:pPr>
            <w:r>
              <w:rPr>
                <w:rFonts w:ascii="新細明體" w:hAnsi="新細明體" w:hint="eastAsia"/>
                <w:sz w:val="16"/>
                <w:szCs w:val="16"/>
              </w:rPr>
              <w:t>3.介紹舞臺製作技術的困難與克服方法，並鼓勵同學勇於嘗試及挑戰創新。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【粉墨登場看戲趣】</w:t>
            </w:r>
          </w:p>
          <w:p w:rsidR="0016606E" w:rsidRDefault="0016606E" w:rsidP="00F24527">
            <w:pPr>
              <w:ind w:left="57" w:right="57"/>
              <w:rPr>
                <w:rFonts w:ascii="新細明體" w:hAnsi="新細明體"/>
                <w:sz w:val="16"/>
                <w:szCs w:val="16"/>
              </w:rPr>
            </w:pPr>
            <w:r>
              <w:rPr>
                <w:rFonts w:ascii="新細明體" w:hAnsi="新細明體" w:hint="eastAsia"/>
                <w:sz w:val="16"/>
                <w:szCs w:val="16"/>
              </w:rPr>
              <w:t>1.認識並欣賞傳統戲曲的表現特徵。</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w:t>
            </w:r>
            <w:r>
              <w:rPr>
                <w:rFonts w:ascii="新細明體" w:hAnsi="新細明體" w:hint="eastAsia"/>
                <w:sz w:val="16"/>
              </w:rPr>
              <w:t>變化萬千的舞臺空間</w:t>
            </w:r>
            <w:r>
              <w:rPr>
                <w:rFonts w:ascii="新細明體" w:hAnsi="新細明體" w:hint="eastAsia"/>
                <w:sz w:val="16"/>
                <w:szCs w:val="16"/>
              </w:rPr>
              <w:t>】</w:t>
            </w:r>
          </w:p>
          <w:p w:rsidR="0016606E" w:rsidRDefault="0016606E" w:rsidP="00F24527">
            <w:pPr>
              <w:ind w:left="57" w:right="57"/>
              <w:rPr>
                <w:rFonts w:ascii="新細明體" w:hAnsi="新細明體"/>
                <w:sz w:val="16"/>
                <w:szCs w:val="16"/>
              </w:rPr>
            </w:pPr>
            <w:r>
              <w:rPr>
                <w:rFonts w:ascii="新細明體" w:hAnsi="新細明體" w:hint="eastAsia"/>
                <w:sz w:val="16"/>
                <w:szCs w:val="16"/>
              </w:rPr>
              <w:t>1.嘗試舞劇的舞臺空間設計，打造一個屬於自己的舞臺。</w:t>
            </w:r>
          </w:p>
          <w:p w:rsidR="0016606E" w:rsidRDefault="0016606E" w:rsidP="00F24527">
            <w:pPr>
              <w:ind w:left="57" w:right="57"/>
              <w:rPr>
                <w:rFonts w:ascii="新細明體" w:hAnsi="新細明體"/>
                <w:sz w:val="16"/>
                <w:szCs w:val="16"/>
              </w:rPr>
            </w:pPr>
            <w:r>
              <w:rPr>
                <w:rFonts w:ascii="新細明體" w:hAnsi="新細明體" w:hint="eastAsia"/>
                <w:sz w:val="16"/>
                <w:szCs w:val="16"/>
              </w:rPr>
              <w:t>2.完成非常有藝思學習單：靈巧生動的人生舞臺。</w:t>
            </w:r>
          </w:p>
          <w:p w:rsidR="0016606E" w:rsidRDefault="0016606E" w:rsidP="00F24527">
            <w:pPr>
              <w:ind w:left="57" w:right="57"/>
              <w:rPr>
                <w:rFonts w:ascii="新細明體" w:hAnsi="新細明體"/>
                <w:sz w:val="16"/>
                <w:szCs w:val="16"/>
              </w:rPr>
            </w:pPr>
            <w:r>
              <w:rPr>
                <w:rFonts w:ascii="新細明體" w:hAnsi="新細明體" w:hint="eastAsia"/>
                <w:sz w:val="16"/>
                <w:szCs w:val="16"/>
              </w:rPr>
              <w:t>【粉墨登場看戲趣】</w:t>
            </w:r>
          </w:p>
          <w:p w:rsidR="0016606E" w:rsidRDefault="0016606E" w:rsidP="00F24527">
            <w:pPr>
              <w:ind w:left="57" w:right="57"/>
              <w:rPr>
                <w:rFonts w:ascii="新細明體" w:hAnsi="新細明體"/>
                <w:sz w:val="16"/>
                <w:szCs w:val="16"/>
              </w:rPr>
            </w:pPr>
            <w:r>
              <w:rPr>
                <w:rFonts w:ascii="新細明體" w:hAnsi="新細明體" w:hint="eastAsia"/>
                <w:sz w:val="16"/>
                <w:szCs w:val="16"/>
              </w:rPr>
              <w:t>1.介紹充滿藝術符號的表演特徵。</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jc w:val="center"/>
            </w:pPr>
            <w:r>
              <w:rPr>
                <w:rFonts w:ascii="新細明體" w:hAnsi="新細明體" w:hint="eastAsia"/>
                <w:w w:val="12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1.圖片、學習單、電腦、教學簡報、單槍投影機等硬體設備及網路資源</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【環境】</w:t>
            </w:r>
          </w:p>
          <w:p w:rsidR="0016606E" w:rsidRDefault="0016606E" w:rsidP="00F24527">
            <w:pPr>
              <w:ind w:left="57" w:right="57"/>
              <w:rPr>
                <w:rFonts w:ascii="新細明體" w:hAnsi="新細明體"/>
                <w:sz w:val="16"/>
                <w:szCs w:val="16"/>
              </w:rPr>
            </w:pPr>
            <w:r>
              <w:rPr>
                <w:rFonts w:ascii="新細明體" w:hAnsi="新細明體" w:hint="eastAsia"/>
                <w:sz w:val="16"/>
                <w:szCs w:val="16"/>
              </w:rPr>
              <w:t>3-4-1關懷弱勢團體及其生活環境。</w:t>
            </w:r>
          </w:p>
          <w:p w:rsidR="0016606E" w:rsidRDefault="0016606E" w:rsidP="00F24527">
            <w:pPr>
              <w:ind w:left="57" w:right="57"/>
              <w:rPr>
                <w:rFonts w:ascii="新細明體" w:hAnsi="新細明體"/>
                <w:sz w:val="16"/>
                <w:szCs w:val="16"/>
              </w:rPr>
            </w:pPr>
            <w:r>
              <w:rPr>
                <w:rFonts w:ascii="新細明體" w:hAnsi="新細明體" w:hint="eastAsia"/>
                <w:sz w:val="16"/>
                <w:szCs w:val="16"/>
              </w:rPr>
              <w:t>【資訊】</w:t>
            </w:r>
          </w:p>
          <w:p w:rsidR="0016606E" w:rsidRDefault="0016606E" w:rsidP="00F24527">
            <w:pPr>
              <w:ind w:left="57" w:right="57"/>
              <w:rPr>
                <w:rFonts w:ascii="新細明體" w:hAnsi="新細明體"/>
                <w:sz w:val="16"/>
                <w:szCs w:val="16"/>
              </w:rPr>
            </w:pPr>
            <w:r>
              <w:rPr>
                <w:rFonts w:ascii="新細明體" w:hAnsi="新細明體" w:hint="eastAsia"/>
                <w:sz w:val="16"/>
                <w:szCs w:val="16"/>
              </w:rPr>
              <w:t>4-3-5能利用搜尋引擎及搜尋技巧，尋找合適的</w:t>
            </w:r>
          </w:p>
          <w:p w:rsidR="0016606E" w:rsidRDefault="0016606E" w:rsidP="00F24527">
            <w:pPr>
              <w:ind w:left="57" w:right="57"/>
              <w:rPr>
                <w:rFonts w:ascii="新細明體" w:hAnsi="新細明體"/>
                <w:sz w:val="16"/>
                <w:szCs w:val="16"/>
              </w:rPr>
            </w:pPr>
            <w:r>
              <w:rPr>
                <w:rFonts w:ascii="新細明體" w:hAnsi="新細明體" w:hint="eastAsia"/>
                <w:sz w:val="16"/>
                <w:szCs w:val="16"/>
              </w:rPr>
              <w:t>網路資源。</w:t>
            </w:r>
          </w:p>
          <w:p w:rsidR="0016606E" w:rsidRDefault="0016606E" w:rsidP="00F24527">
            <w:pPr>
              <w:ind w:left="57" w:right="57"/>
              <w:rPr>
                <w:rFonts w:ascii="新細明體" w:hAnsi="新細明體"/>
                <w:sz w:val="16"/>
                <w:szCs w:val="16"/>
              </w:rPr>
            </w:pPr>
            <w:r>
              <w:rPr>
                <w:rFonts w:ascii="新細明體" w:hAnsi="新細明體" w:hint="eastAsia"/>
                <w:sz w:val="16"/>
                <w:szCs w:val="16"/>
              </w:rPr>
              <w:t>【海洋】</w:t>
            </w:r>
          </w:p>
          <w:p w:rsidR="0016606E" w:rsidRDefault="0016606E" w:rsidP="00F24527">
            <w:pPr>
              <w:ind w:left="57" w:right="57"/>
              <w:rPr>
                <w:rFonts w:ascii="新細明體" w:hAnsi="新細明體"/>
                <w:sz w:val="16"/>
                <w:szCs w:val="16"/>
              </w:rPr>
            </w:pPr>
            <w:r>
              <w:rPr>
                <w:rFonts w:ascii="新細明體" w:hAnsi="新細明體" w:hint="eastAsia"/>
                <w:sz w:val="16"/>
                <w:szCs w:val="16"/>
              </w:rPr>
              <w:t>3-4-6能運用音樂、視覺藝術、表演藝術等形式，鑑賞與創作海洋為主題的藝術。</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四、表達、溝通與分享</w:t>
            </w:r>
          </w:p>
          <w:p w:rsidR="0016606E" w:rsidRDefault="0016606E" w:rsidP="00F24527">
            <w:pPr>
              <w:ind w:left="57" w:right="57"/>
              <w:rPr>
                <w:rFonts w:ascii="新細明體" w:hAnsi="新細明體"/>
                <w:sz w:val="16"/>
                <w:szCs w:val="16"/>
              </w:rPr>
            </w:pPr>
            <w:r>
              <w:rPr>
                <w:rFonts w:ascii="新細明體" w:hAnsi="新細明體" w:hint="eastAsia"/>
                <w:sz w:val="16"/>
                <w:szCs w:val="16"/>
              </w:rPr>
              <w:t>六、文化學習與國際了解</w:t>
            </w:r>
          </w:p>
          <w:p w:rsidR="0016606E" w:rsidRDefault="0016606E" w:rsidP="00F24527">
            <w:pPr>
              <w:ind w:left="57" w:right="57"/>
              <w:rPr>
                <w:rFonts w:ascii="新細明體" w:hAnsi="新細明體"/>
                <w:sz w:val="16"/>
                <w:szCs w:val="16"/>
              </w:rPr>
            </w:pPr>
            <w:r>
              <w:rPr>
                <w:rFonts w:ascii="新細明體" w:hAnsi="新細明體" w:hint="eastAsia"/>
                <w:sz w:val="16"/>
                <w:szCs w:val="16"/>
              </w:rPr>
              <w:t>九、主動探索與研究</w:t>
            </w:r>
          </w:p>
          <w:p w:rsidR="0016606E" w:rsidRDefault="0016606E" w:rsidP="00F24527">
            <w:pPr>
              <w:ind w:left="57" w:right="57"/>
              <w:rPr>
                <w:rFonts w:ascii="新細明體" w:hAnsi="新細明體"/>
                <w:sz w:val="16"/>
                <w:szCs w:val="16"/>
              </w:rPr>
            </w:pPr>
            <w:r>
              <w:rPr>
                <w:rFonts w:ascii="新細明體" w:hAnsi="新細明體" w:hint="eastAsia"/>
                <w:sz w:val="16"/>
                <w:szCs w:val="16"/>
              </w:rPr>
              <w:t>十、獨立思考與解決問題</w:t>
            </w:r>
          </w:p>
        </w:tc>
      </w:tr>
      <w:tr w:rsidR="0016606E" w:rsidRPr="002F6743" w:rsidTr="00F24527">
        <w:trPr>
          <w:cantSplit/>
          <w:trHeight w:val="17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十九</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6/1</w:t>
            </w:r>
            <w:r>
              <w:rPr>
                <w:rFonts w:ascii="新細明體" w:hAnsi="新細明體" w:hint="eastAsia"/>
                <w:color w:val="000000"/>
                <w:sz w:val="16"/>
                <w:szCs w:val="24"/>
              </w:rPr>
              <w:t>5</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6/</w:t>
            </w:r>
            <w:r>
              <w:rPr>
                <w:rFonts w:ascii="新細明體" w:hAnsi="新細明體" w:hint="eastAsia"/>
                <w:color w:val="000000"/>
                <w:sz w:val="16"/>
                <w:szCs w:val="24"/>
              </w:rPr>
              <w:t>19</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表演藝術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粉墨登場看戲趣</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1-4-2體察人群間各種情感的特質，設計關懷社會及自然環境的主題，運用適當的媒體與技法，傳達個人或團體情感與價值觀，發展獨特的表現。</w:t>
            </w:r>
          </w:p>
          <w:p w:rsidR="0016606E" w:rsidRDefault="0016606E" w:rsidP="00F24527">
            <w:pPr>
              <w:ind w:left="57" w:right="57"/>
              <w:rPr>
                <w:rFonts w:ascii="新細明體" w:hAnsi="新細明體"/>
                <w:sz w:val="16"/>
                <w:szCs w:val="16"/>
              </w:rPr>
            </w:pPr>
            <w:r>
              <w:rPr>
                <w:rFonts w:ascii="新細明體" w:hAnsi="新細明體" w:hint="eastAsia"/>
                <w:sz w:val="16"/>
                <w:szCs w:val="16"/>
              </w:rPr>
              <w:t>2-4-7感受及識別古典藝術與當代藝術、精緻藝術與大眾藝術風格的差異，體會不同時代、社會的藝術生活與價值觀。</w:t>
            </w:r>
          </w:p>
          <w:p w:rsidR="0016606E" w:rsidRDefault="0016606E" w:rsidP="00F24527">
            <w:pPr>
              <w:ind w:left="57" w:right="57"/>
              <w:rPr>
                <w:rFonts w:ascii="新細明體" w:hAnsi="新細明體"/>
                <w:sz w:val="16"/>
                <w:szCs w:val="16"/>
              </w:rPr>
            </w:pPr>
            <w:r>
              <w:rPr>
                <w:rFonts w:ascii="新細明體" w:hAnsi="新細明體" w:hint="eastAsia"/>
                <w:sz w:val="16"/>
                <w:szCs w:val="16"/>
              </w:rPr>
              <w:t>3-4-10透過有計畫的集體創作與展演活動，表現自動、合作、尊重、秩序、溝通、協調的團隊精神與態度。</w:t>
            </w:r>
          </w:p>
          <w:p w:rsidR="0016606E" w:rsidRDefault="0016606E" w:rsidP="00F24527">
            <w:pPr>
              <w:ind w:right="57"/>
              <w:rPr>
                <w:rFonts w:ascii="新細明體" w:hAnsi="新細明體"/>
                <w:sz w:val="16"/>
                <w:szCs w:val="16"/>
              </w:rPr>
            </w:pPr>
            <w:r>
              <w:rPr>
                <w:rFonts w:ascii="新細明體" w:hAnsi="新細明體" w:hint="eastAsia"/>
                <w:b/>
                <w:bCs/>
                <w:sz w:val="16"/>
              </w:rPr>
              <w:t>【第二次評量週】</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1.認識傳統戲曲「四功」的表現及代表劇目。</w:t>
            </w:r>
          </w:p>
          <w:p w:rsidR="0016606E" w:rsidRDefault="0016606E" w:rsidP="00F24527">
            <w:pPr>
              <w:ind w:left="57" w:right="57"/>
              <w:rPr>
                <w:rFonts w:ascii="新細明體" w:hAnsi="新細明體"/>
                <w:sz w:val="16"/>
                <w:szCs w:val="16"/>
              </w:rPr>
            </w:pPr>
            <w:r>
              <w:rPr>
                <w:rFonts w:ascii="新細明體" w:hAnsi="新細明體" w:hint="eastAsia"/>
                <w:sz w:val="16"/>
                <w:szCs w:val="16"/>
              </w:rPr>
              <w:t>2.認識傳統戲曲舞臺的流動性，以及以簡代繁的舞臺砌末。</w:t>
            </w:r>
          </w:p>
          <w:p w:rsidR="0016606E" w:rsidRDefault="0016606E" w:rsidP="00F24527">
            <w:pPr>
              <w:ind w:left="57" w:right="57"/>
              <w:rPr>
                <w:rFonts w:ascii="新細明體" w:hAnsi="新細明體"/>
                <w:sz w:val="16"/>
                <w:szCs w:val="16"/>
              </w:rPr>
            </w:pPr>
            <w:r>
              <w:rPr>
                <w:rFonts w:ascii="新細明體" w:hAnsi="新細明體" w:hint="eastAsia"/>
                <w:sz w:val="16"/>
                <w:szCs w:val="16"/>
              </w:rPr>
              <w:t>3.認識京劇的角色行當及其特質與專長。</w:t>
            </w:r>
          </w:p>
          <w:p w:rsidR="0016606E" w:rsidRDefault="0016606E" w:rsidP="00F24527">
            <w:pPr>
              <w:ind w:left="57" w:right="57"/>
              <w:rPr>
                <w:rFonts w:ascii="新細明體" w:hAnsi="新細明體"/>
                <w:sz w:val="16"/>
                <w:szCs w:val="16"/>
              </w:rPr>
            </w:pPr>
            <w:r>
              <w:rPr>
                <w:rFonts w:ascii="新細明體" w:hAnsi="新細明體" w:hint="eastAsia"/>
                <w:sz w:val="16"/>
                <w:szCs w:val="16"/>
              </w:rPr>
              <w:t>4.認識京劇臉譜的象徵意義，與</w:t>
            </w:r>
          </w:p>
          <w:p w:rsidR="0016606E" w:rsidRDefault="0016606E" w:rsidP="00F24527">
            <w:pPr>
              <w:ind w:left="57" w:right="57"/>
              <w:rPr>
                <w:rFonts w:ascii="新細明體" w:hAnsi="新細明體"/>
                <w:sz w:val="16"/>
                <w:szCs w:val="16"/>
              </w:rPr>
            </w:pPr>
            <w:r>
              <w:rPr>
                <w:rFonts w:ascii="新細明體" w:hAnsi="新細明體" w:hint="eastAsia"/>
                <w:sz w:val="16"/>
                <w:szCs w:val="16"/>
              </w:rPr>
              <w:t>服飾代表的身分地位。</w:t>
            </w:r>
          </w:p>
          <w:p w:rsidR="0016606E" w:rsidRDefault="0016606E" w:rsidP="00F24527">
            <w:pPr>
              <w:ind w:left="57" w:right="57"/>
              <w:rPr>
                <w:rFonts w:ascii="新細明體" w:hAnsi="新細明體"/>
                <w:sz w:val="16"/>
                <w:szCs w:val="16"/>
              </w:rPr>
            </w:pPr>
            <w:r>
              <w:rPr>
                <w:rFonts w:ascii="新細明體" w:hAnsi="新細明體" w:hint="eastAsia"/>
                <w:sz w:val="16"/>
                <w:szCs w:val="16"/>
              </w:rPr>
              <w:t>5.學會簡易的臉譜勾畫，並創造出獨具風格的臉譜。</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1.認識獨樹一幟的表演藝術。</w:t>
            </w:r>
          </w:p>
          <w:p w:rsidR="0016606E" w:rsidRDefault="0016606E" w:rsidP="00F24527">
            <w:pPr>
              <w:ind w:left="57" w:right="57"/>
              <w:rPr>
                <w:rFonts w:ascii="新細明體" w:hAnsi="新細明體"/>
                <w:sz w:val="16"/>
                <w:szCs w:val="16"/>
              </w:rPr>
            </w:pPr>
            <w:r>
              <w:rPr>
                <w:rFonts w:ascii="新細明體" w:hAnsi="新細明體" w:hint="eastAsia"/>
                <w:sz w:val="16"/>
                <w:szCs w:val="16"/>
              </w:rPr>
              <w:t>2.「唱、念、作、打」看透透。</w:t>
            </w:r>
          </w:p>
          <w:p w:rsidR="0016606E" w:rsidRDefault="0016606E" w:rsidP="00F24527">
            <w:pPr>
              <w:ind w:left="57" w:right="57"/>
              <w:rPr>
                <w:rFonts w:ascii="新細明體" w:hAnsi="新細明體"/>
                <w:sz w:val="16"/>
                <w:szCs w:val="16"/>
              </w:rPr>
            </w:pPr>
            <w:r>
              <w:rPr>
                <w:rFonts w:ascii="新細明體" w:hAnsi="新細明體" w:hint="eastAsia"/>
                <w:sz w:val="16"/>
                <w:szCs w:val="16"/>
              </w:rPr>
              <w:t>3.認識</w:t>
            </w:r>
            <w:r>
              <w:rPr>
                <w:rFonts w:ascii="新細明體" w:hAnsi="新細明體" w:hint="eastAsia"/>
                <w:sz w:val="16"/>
              </w:rPr>
              <w:t>無中生有</w:t>
            </w:r>
            <w:r>
              <w:rPr>
                <w:rFonts w:ascii="新細明體" w:hAnsi="新細明體" w:hint="eastAsia"/>
                <w:sz w:val="16"/>
                <w:szCs w:val="16"/>
              </w:rPr>
              <w:t>的流動舞臺。</w:t>
            </w:r>
          </w:p>
          <w:p w:rsidR="0016606E" w:rsidRDefault="0016606E" w:rsidP="00F24527">
            <w:pPr>
              <w:ind w:left="57" w:right="57"/>
              <w:rPr>
                <w:rFonts w:ascii="新細明體" w:hAnsi="新細明體"/>
                <w:sz w:val="16"/>
                <w:szCs w:val="16"/>
              </w:rPr>
            </w:pPr>
            <w:r>
              <w:rPr>
                <w:rFonts w:ascii="新細明體" w:hAnsi="新細明體" w:hint="eastAsia"/>
                <w:sz w:val="16"/>
                <w:szCs w:val="16"/>
              </w:rPr>
              <w:t>4.體驗砌末當真話虛實。</w:t>
            </w:r>
          </w:p>
          <w:p w:rsidR="0016606E" w:rsidRDefault="0016606E" w:rsidP="00F24527">
            <w:pPr>
              <w:ind w:left="57" w:right="57"/>
              <w:rPr>
                <w:rFonts w:ascii="新細明體" w:hAnsi="新細明體"/>
                <w:sz w:val="16"/>
                <w:szCs w:val="16"/>
              </w:rPr>
            </w:pPr>
            <w:r>
              <w:rPr>
                <w:rFonts w:ascii="新細明體" w:hAnsi="新細明體" w:hint="eastAsia"/>
                <w:sz w:val="16"/>
                <w:szCs w:val="16"/>
              </w:rPr>
              <w:t>5.認識粉墨登場彩繪人生——行當、扮相。</w:t>
            </w:r>
          </w:p>
          <w:p w:rsidR="0016606E" w:rsidRDefault="0016606E" w:rsidP="00F24527">
            <w:pPr>
              <w:ind w:left="57" w:right="57"/>
              <w:rPr>
                <w:rFonts w:ascii="新細明體" w:hAnsi="新細明體"/>
                <w:sz w:val="16"/>
                <w:szCs w:val="16"/>
              </w:rPr>
            </w:pPr>
            <w:r>
              <w:rPr>
                <w:rFonts w:ascii="新細明體" w:hAnsi="新細明體" w:hint="eastAsia"/>
                <w:sz w:val="16"/>
                <w:szCs w:val="16"/>
              </w:rPr>
              <w:t>6.展現身分地位的衣冠行頭。</w:t>
            </w:r>
          </w:p>
          <w:p w:rsidR="0016606E" w:rsidRDefault="0016606E" w:rsidP="00F24527">
            <w:pPr>
              <w:ind w:left="57" w:right="57"/>
              <w:rPr>
                <w:rFonts w:ascii="新細明體" w:hAnsi="新細明體"/>
                <w:sz w:val="16"/>
                <w:szCs w:val="16"/>
              </w:rPr>
            </w:pPr>
            <w:r>
              <w:rPr>
                <w:rFonts w:ascii="新細明體" w:hAnsi="新細明體" w:hint="eastAsia"/>
                <w:sz w:val="16"/>
                <w:szCs w:val="16"/>
              </w:rPr>
              <w:t>7.欣賞臉譜：學會看臉色。</w:t>
            </w:r>
          </w:p>
          <w:p w:rsidR="0016606E" w:rsidRDefault="0016606E" w:rsidP="00F24527">
            <w:pPr>
              <w:ind w:left="57" w:right="57"/>
              <w:rPr>
                <w:rFonts w:ascii="新細明體" w:hAnsi="新細明體"/>
                <w:sz w:val="16"/>
                <w:szCs w:val="16"/>
              </w:rPr>
            </w:pPr>
            <w:r>
              <w:rPr>
                <w:rFonts w:ascii="新細明體" w:hAnsi="新細明體" w:hint="eastAsia"/>
                <w:sz w:val="16"/>
                <w:szCs w:val="16"/>
              </w:rPr>
              <w:t>8.完成非常有藝思學習單：比手畫腳傳情意。</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57" w:right="57"/>
              <w:jc w:val="center"/>
              <w:rPr>
                <w:rFonts w:ascii="新細明體" w:hAnsi="新細明體"/>
                <w:sz w:val="16"/>
              </w:rPr>
            </w:pPr>
            <w:r>
              <w:rPr>
                <w:rFonts w:ascii="新細明體" w:hAnsi="新細明體" w:hint="eastAsia"/>
                <w:sz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1.圖片、學習單、電腦、教學簡報、單槍投影機等硬體設備及網路資源</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【資訊】</w:t>
            </w:r>
          </w:p>
          <w:p w:rsidR="0016606E" w:rsidRDefault="0016606E" w:rsidP="00F24527">
            <w:pPr>
              <w:ind w:left="57" w:right="57"/>
              <w:rPr>
                <w:rFonts w:ascii="新細明體" w:hAnsi="新細明體"/>
                <w:sz w:val="16"/>
                <w:szCs w:val="16"/>
              </w:rPr>
            </w:pPr>
            <w:r>
              <w:rPr>
                <w:rFonts w:ascii="新細明體" w:hAnsi="新細明體" w:hint="eastAsia"/>
                <w:sz w:val="16"/>
                <w:szCs w:val="16"/>
              </w:rPr>
              <w:t>4-3-5能利用搜尋引擎及搜尋技巧，尋找合適的</w:t>
            </w:r>
          </w:p>
          <w:p w:rsidR="0016606E" w:rsidRDefault="0016606E" w:rsidP="00F24527">
            <w:pPr>
              <w:ind w:left="57" w:right="57"/>
              <w:rPr>
                <w:rFonts w:ascii="新細明體" w:hAnsi="新細明體"/>
                <w:sz w:val="16"/>
                <w:szCs w:val="16"/>
              </w:rPr>
            </w:pPr>
            <w:r>
              <w:rPr>
                <w:rFonts w:ascii="新細明體" w:hAnsi="新細明體" w:hint="eastAsia"/>
                <w:sz w:val="16"/>
                <w:szCs w:val="16"/>
              </w:rPr>
              <w:t>網路資源。</w:t>
            </w:r>
          </w:p>
          <w:p w:rsidR="0016606E" w:rsidRDefault="0016606E" w:rsidP="00F24527">
            <w:pPr>
              <w:ind w:left="57" w:right="57"/>
              <w:rPr>
                <w:rFonts w:ascii="新細明體" w:hAnsi="新細明體"/>
                <w:sz w:val="16"/>
                <w:szCs w:val="16"/>
              </w:rPr>
            </w:pPr>
            <w:r>
              <w:rPr>
                <w:rFonts w:ascii="新細明體" w:hAnsi="新細明體" w:hint="eastAsia"/>
                <w:sz w:val="16"/>
                <w:szCs w:val="16"/>
              </w:rPr>
              <w:t>【海洋】</w:t>
            </w:r>
          </w:p>
          <w:p w:rsidR="0016606E" w:rsidRDefault="0016606E" w:rsidP="00F24527">
            <w:pPr>
              <w:ind w:left="57" w:right="57"/>
              <w:rPr>
                <w:rFonts w:ascii="新細明體" w:hAnsi="新細明體"/>
                <w:sz w:val="16"/>
                <w:szCs w:val="16"/>
              </w:rPr>
            </w:pPr>
            <w:r>
              <w:rPr>
                <w:rFonts w:ascii="新細明體" w:hAnsi="新細明體" w:hint="eastAsia"/>
                <w:sz w:val="16"/>
                <w:szCs w:val="16"/>
              </w:rPr>
              <w:t>3-4-6能運用音樂、視覺藝術、表演藝術等形式，鑑賞與創作海洋為主題的藝術。</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四、表達、溝通與分享</w:t>
            </w:r>
          </w:p>
        </w:tc>
      </w:tr>
      <w:tr w:rsidR="0016606E" w:rsidRPr="002F6743" w:rsidTr="00F24527">
        <w:trPr>
          <w:cantSplit/>
          <w:trHeight w:val="17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lastRenderedPageBreak/>
              <w:t>十九</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6/1</w:t>
            </w:r>
            <w:r>
              <w:rPr>
                <w:rFonts w:ascii="新細明體" w:hAnsi="新細明體" w:hint="eastAsia"/>
                <w:color w:val="000000"/>
                <w:sz w:val="16"/>
                <w:szCs w:val="24"/>
              </w:rPr>
              <w:t>5</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6/</w:t>
            </w:r>
            <w:r>
              <w:rPr>
                <w:rFonts w:ascii="新細明體" w:hAnsi="新細明體" w:hint="eastAsia"/>
                <w:color w:val="000000"/>
                <w:sz w:val="16"/>
                <w:szCs w:val="24"/>
              </w:rPr>
              <w:t>19</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表演藝術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粉墨登場看戲趣、表演藝術中的即興魔力</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1-4-1了解藝術創作與社會文化的關係，表現獨立的思考能力，嘗試多元的藝術創作。</w:t>
            </w:r>
          </w:p>
          <w:p w:rsidR="0016606E" w:rsidRDefault="0016606E" w:rsidP="00F24527">
            <w:pPr>
              <w:ind w:left="57" w:right="57"/>
              <w:rPr>
                <w:rFonts w:ascii="新細明體" w:hAnsi="新細明體"/>
                <w:sz w:val="16"/>
                <w:szCs w:val="16"/>
              </w:rPr>
            </w:pPr>
            <w:r>
              <w:rPr>
                <w:rFonts w:ascii="新細明體" w:hAnsi="新細明體" w:hint="eastAsia"/>
                <w:sz w:val="16"/>
                <w:szCs w:val="16"/>
              </w:rPr>
              <w:t>1-4-2體察人群間各種情感的特質，設計關懷社會及自然環境的主題，運用適當的媒體與技法，傳達個人或團體情感與價值觀，發展獨特的表現。</w:t>
            </w:r>
          </w:p>
          <w:p w:rsidR="0016606E" w:rsidRDefault="0016606E" w:rsidP="00F24527">
            <w:pPr>
              <w:ind w:left="57" w:right="57"/>
              <w:rPr>
                <w:rFonts w:ascii="新細明體" w:hAnsi="新細明體"/>
                <w:sz w:val="16"/>
                <w:szCs w:val="16"/>
              </w:rPr>
            </w:pPr>
            <w:r>
              <w:rPr>
                <w:rFonts w:ascii="新細明體" w:hAnsi="新細明體" w:hint="eastAsia"/>
                <w:sz w:val="16"/>
                <w:szCs w:val="16"/>
              </w:rPr>
              <w:t>2-4-7感受及識別古典藝術與當代藝術、精緻藝術與大眾藝術風格的差異，體會不同時代、社會的藝術生活與價值觀。</w:t>
            </w:r>
          </w:p>
          <w:p w:rsidR="0016606E" w:rsidRDefault="0016606E" w:rsidP="00F24527">
            <w:pPr>
              <w:ind w:left="57" w:right="57"/>
              <w:rPr>
                <w:rFonts w:ascii="新細明體" w:hAnsi="新細明體"/>
                <w:sz w:val="16"/>
                <w:szCs w:val="16"/>
              </w:rPr>
            </w:pPr>
            <w:r>
              <w:rPr>
                <w:rFonts w:ascii="新細明體" w:hAnsi="新細明體" w:hint="eastAsia"/>
                <w:sz w:val="16"/>
                <w:szCs w:val="16"/>
              </w:rPr>
              <w:t>3-4-9養成日常生活中藝術表現與鑑賞的興趣與習慣。</w:t>
            </w:r>
          </w:p>
          <w:p w:rsidR="0016606E" w:rsidRDefault="0016606E" w:rsidP="00F24527">
            <w:pPr>
              <w:ind w:left="57" w:right="57"/>
              <w:rPr>
                <w:rFonts w:ascii="新細明體" w:hAnsi="新細明體"/>
                <w:sz w:val="16"/>
                <w:szCs w:val="16"/>
              </w:rPr>
            </w:pPr>
            <w:r>
              <w:rPr>
                <w:rFonts w:ascii="新細明體" w:hAnsi="新細明體" w:hint="eastAsia"/>
                <w:sz w:val="16"/>
                <w:szCs w:val="16"/>
              </w:rPr>
              <w:t>3-4-10透過有計畫的集體創作與展演活動，表現自動、合作、尊重、秩序、溝通、協調的團隊精神與態度。</w:t>
            </w:r>
          </w:p>
          <w:p w:rsidR="0016606E" w:rsidRDefault="0016606E" w:rsidP="00F24527">
            <w:pPr>
              <w:ind w:left="57" w:right="57"/>
              <w:rPr>
                <w:rFonts w:ascii="新細明體" w:hAnsi="新細明體"/>
                <w:sz w:val="16"/>
                <w:szCs w:val="16"/>
              </w:rPr>
            </w:pPr>
            <w:r>
              <w:rPr>
                <w:rFonts w:ascii="新細明體" w:hAnsi="新細明體" w:hint="eastAsia"/>
                <w:sz w:val="16"/>
                <w:szCs w:val="16"/>
              </w:rPr>
              <w:t>3-4-11選擇適合自己的性向、興趣與能力的藝術活動，繼續學習。</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【粉墨登場看戲趣】</w:t>
            </w:r>
          </w:p>
          <w:p w:rsidR="0016606E" w:rsidRDefault="0016606E" w:rsidP="00F24527">
            <w:pPr>
              <w:ind w:left="57" w:right="57"/>
              <w:rPr>
                <w:rFonts w:ascii="新細明體" w:hAnsi="新細明體"/>
                <w:sz w:val="16"/>
                <w:szCs w:val="16"/>
              </w:rPr>
            </w:pPr>
            <w:r>
              <w:rPr>
                <w:rFonts w:ascii="新細明體" w:hAnsi="新細明體" w:hint="eastAsia"/>
                <w:sz w:val="16"/>
                <w:szCs w:val="16"/>
              </w:rPr>
              <w:t>1.認識京劇的角色行當及其特質與專長。</w:t>
            </w:r>
          </w:p>
          <w:p w:rsidR="0016606E" w:rsidRDefault="0016606E" w:rsidP="00F24527">
            <w:pPr>
              <w:ind w:left="57" w:right="57"/>
              <w:rPr>
                <w:rFonts w:ascii="新細明體" w:hAnsi="新細明體"/>
                <w:sz w:val="16"/>
                <w:szCs w:val="16"/>
              </w:rPr>
            </w:pPr>
            <w:r>
              <w:rPr>
                <w:rFonts w:ascii="新細明體" w:hAnsi="新細明體" w:hint="eastAsia"/>
                <w:sz w:val="16"/>
                <w:szCs w:val="16"/>
              </w:rPr>
              <w:t>2.認識京劇臉譜的象徵意義，與</w:t>
            </w:r>
          </w:p>
          <w:p w:rsidR="0016606E" w:rsidRDefault="0016606E" w:rsidP="00F24527">
            <w:pPr>
              <w:ind w:left="57" w:right="57"/>
              <w:rPr>
                <w:rFonts w:ascii="新細明體" w:hAnsi="新細明體"/>
                <w:sz w:val="16"/>
                <w:szCs w:val="16"/>
              </w:rPr>
            </w:pPr>
            <w:r>
              <w:rPr>
                <w:rFonts w:ascii="新細明體" w:hAnsi="新細明體" w:hint="eastAsia"/>
                <w:sz w:val="16"/>
                <w:szCs w:val="16"/>
              </w:rPr>
              <w:t>服飾代表的身分地位。</w:t>
            </w:r>
          </w:p>
          <w:p w:rsidR="0016606E" w:rsidRDefault="0016606E" w:rsidP="00F24527">
            <w:pPr>
              <w:ind w:left="57" w:right="57"/>
              <w:rPr>
                <w:rFonts w:ascii="新細明體" w:hAnsi="新細明體"/>
                <w:sz w:val="16"/>
                <w:szCs w:val="16"/>
              </w:rPr>
            </w:pPr>
            <w:r>
              <w:rPr>
                <w:rFonts w:ascii="新細明體" w:hAnsi="新細明體" w:hint="eastAsia"/>
                <w:sz w:val="16"/>
                <w:szCs w:val="16"/>
              </w:rPr>
              <w:t>3.學會簡易的臉譜勾畫，並創造出獨具風格的臉譜。</w:t>
            </w:r>
          </w:p>
          <w:p w:rsidR="0016606E" w:rsidRDefault="0016606E" w:rsidP="00F24527">
            <w:pPr>
              <w:ind w:left="57" w:right="57"/>
              <w:rPr>
                <w:rFonts w:ascii="新細明體" w:hAnsi="新細明體"/>
                <w:sz w:val="16"/>
                <w:szCs w:val="16"/>
              </w:rPr>
            </w:pPr>
            <w:r>
              <w:rPr>
                <w:rFonts w:ascii="新細明體" w:hAnsi="新細明體" w:hint="eastAsia"/>
                <w:sz w:val="16"/>
                <w:szCs w:val="16"/>
              </w:rPr>
              <w:t>【表演藝術中的即興魔力】</w:t>
            </w:r>
          </w:p>
          <w:p w:rsidR="0016606E" w:rsidRDefault="0016606E" w:rsidP="00F24527">
            <w:pPr>
              <w:ind w:left="57" w:right="57"/>
              <w:rPr>
                <w:rFonts w:ascii="新細明體" w:hAnsi="新細明體"/>
                <w:sz w:val="16"/>
                <w:szCs w:val="16"/>
              </w:rPr>
            </w:pPr>
            <w:r>
              <w:rPr>
                <w:rFonts w:ascii="新細明體" w:hAnsi="新細明體" w:hint="eastAsia"/>
                <w:sz w:val="16"/>
                <w:szCs w:val="16"/>
              </w:rPr>
              <w:t>1.從認識中、西方的即興表演，學習不同文化的藝術美感並培養學生具備寬廣的國際觀。</w:t>
            </w:r>
          </w:p>
          <w:p w:rsidR="0016606E" w:rsidRDefault="0016606E" w:rsidP="00F24527">
            <w:pPr>
              <w:ind w:left="57" w:right="57"/>
              <w:rPr>
                <w:rFonts w:ascii="新細明體" w:hAnsi="新細明體"/>
                <w:sz w:val="16"/>
                <w:szCs w:val="16"/>
              </w:rPr>
            </w:pPr>
            <w:r>
              <w:rPr>
                <w:rFonts w:ascii="新細明體" w:hAnsi="新細明體" w:hint="eastAsia"/>
                <w:sz w:val="16"/>
                <w:szCs w:val="16"/>
              </w:rPr>
              <w:t>2.透過即興劇場與舞蹈即興課程，培養學生肢體展現與表達能力。</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【粉墨登場看戲趣】</w:t>
            </w:r>
          </w:p>
          <w:p w:rsidR="0016606E" w:rsidRDefault="0016606E" w:rsidP="00F24527">
            <w:pPr>
              <w:ind w:left="57" w:right="57"/>
              <w:rPr>
                <w:rFonts w:ascii="新細明體" w:hAnsi="新細明體"/>
                <w:sz w:val="16"/>
                <w:szCs w:val="16"/>
              </w:rPr>
            </w:pPr>
            <w:r>
              <w:rPr>
                <w:rFonts w:ascii="新細明體" w:hAnsi="新細明體" w:hint="eastAsia"/>
                <w:sz w:val="16"/>
                <w:szCs w:val="16"/>
              </w:rPr>
              <w:t>1.展現身分地位的衣冠行頭。</w:t>
            </w:r>
          </w:p>
          <w:p w:rsidR="0016606E" w:rsidRDefault="0016606E" w:rsidP="00F24527">
            <w:pPr>
              <w:ind w:left="57" w:right="57"/>
              <w:rPr>
                <w:rFonts w:ascii="新細明體" w:hAnsi="新細明體"/>
                <w:sz w:val="16"/>
                <w:szCs w:val="16"/>
              </w:rPr>
            </w:pPr>
            <w:r>
              <w:rPr>
                <w:rFonts w:ascii="新細明體" w:hAnsi="新細明體" w:hint="eastAsia"/>
                <w:sz w:val="16"/>
                <w:szCs w:val="16"/>
              </w:rPr>
              <w:t>2.欣賞臉譜：學會看臉色。</w:t>
            </w:r>
          </w:p>
          <w:p w:rsidR="0016606E" w:rsidRDefault="0016606E" w:rsidP="00F24527">
            <w:pPr>
              <w:ind w:left="57" w:right="57"/>
              <w:rPr>
                <w:rFonts w:ascii="新細明體" w:hAnsi="新細明體"/>
                <w:sz w:val="16"/>
                <w:szCs w:val="16"/>
              </w:rPr>
            </w:pPr>
            <w:r>
              <w:rPr>
                <w:rFonts w:ascii="新細明體" w:hAnsi="新細明體" w:hint="eastAsia"/>
                <w:sz w:val="16"/>
                <w:szCs w:val="16"/>
              </w:rPr>
              <w:t>3.完成非常有藝思學習單：比手畫腳傳情意。</w:t>
            </w:r>
          </w:p>
          <w:p w:rsidR="0016606E" w:rsidRDefault="0016606E" w:rsidP="00F24527">
            <w:pPr>
              <w:ind w:left="57" w:right="57"/>
              <w:rPr>
                <w:rFonts w:ascii="新細明體" w:hAnsi="新細明體"/>
                <w:sz w:val="16"/>
                <w:szCs w:val="16"/>
              </w:rPr>
            </w:pPr>
            <w:r>
              <w:rPr>
                <w:rFonts w:ascii="新細明體" w:hAnsi="新細明體" w:hint="eastAsia"/>
                <w:sz w:val="16"/>
                <w:szCs w:val="16"/>
              </w:rPr>
              <w:t>【表演藝術中的即興魔力】</w:t>
            </w:r>
          </w:p>
          <w:p w:rsidR="0016606E" w:rsidRDefault="0016606E" w:rsidP="00F24527">
            <w:pPr>
              <w:ind w:left="57" w:right="57"/>
              <w:rPr>
                <w:rFonts w:ascii="新細明體" w:hAnsi="新細明體"/>
                <w:sz w:val="16"/>
                <w:szCs w:val="16"/>
              </w:rPr>
            </w:pPr>
            <w:r>
              <w:rPr>
                <w:rFonts w:ascii="新細明體" w:hAnsi="新細明體" w:hint="eastAsia"/>
                <w:sz w:val="16"/>
                <w:szCs w:val="16"/>
              </w:rPr>
              <w:t>1.即興表演挑戰演員的舞臺魅力。</w:t>
            </w:r>
          </w:p>
          <w:p w:rsidR="0016606E" w:rsidRDefault="0016606E" w:rsidP="00F24527">
            <w:pPr>
              <w:ind w:left="57" w:right="57"/>
              <w:rPr>
                <w:rFonts w:ascii="新細明體" w:hAnsi="新細明體"/>
                <w:sz w:val="16"/>
                <w:szCs w:val="16"/>
              </w:rPr>
            </w:pPr>
            <w:r>
              <w:rPr>
                <w:rFonts w:ascii="新細明體" w:hAnsi="新細明體" w:hint="eastAsia"/>
                <w:sz w:val="16"/>
                <w:szCs w:val="16"/>
              </w:rPr>
              <w:t>2.中西方「劇情大綱式」的即興</w:t>
            </w:r>
          </w:p>
          <w:p w:rsidR="0016606E" w:rsidRDefault="0016606E" w:rsidP="00F24527">
            <w:pPr>
              <w:ind w:left="57" w:right="57"/>
              <w:rPr>
                <w:rFonts w:ascii="新細明體" w:hAnsi="新細明體"/>
                <w:sz w:val="16"/>
                <w:szCs w:val="16"/>
              </w:rPr>
            </w:pPr>
            <w:r>
              <w:rPr>
                <w:rFonts w:ascii="新細明體" w:hAnsi="新細明體" w:hint="eastAsia"/>
                <w:sz w:val="16"/>
                <w:szCs w:val="16"/>
              </w:rPr>
              <w:t>表演。</w:t>
            </w:r>
          </w:p>
          <w:p w:rsidR="0016606E" w:rsidRDefault="0016606E" w:rsidP="00F24527">
            <w:pPr>
              <w:ind w:left="57" w:right="57"/>
              <w:rPr>
                <w:rFonts w:ascii="新細明體" w:hAnsi="新細明體"/>
                <w:sz w:val="16"/>
                <w:szCs w:val="16"/>
              </w:rPr>
            </w:pPr>
            <w:r>
              <w:rPr>
                <w:rFonts w:ascii="新細明體" w:hAnsi="新細明體" w:hint="eastAsia"/>
                <w:sz w:val="16"/>
                <w:szCs w:val="16"/>
              </w:rPr>
              <w:t>3.臺灣勇氣即興劇場介紹。</w:t>
            </w:r>
          </w:p>
          <w:p w:rsidR="0016606E" w:rsidRDefault="0016606E" w:rsidP="00F24527">
            <w:pPr>
              <w:ind w:left="57" w:right="57"/>
              <w:rPr>
                <w:rFonts w:ascii="新細明體" w:hAnsi="新細明體"/>
                <w:sz w:val="16"/>
                <w:szCs w:val="16"/>
              </w:rPr>
            </w:pPr>
            <w:r>
              <w:rPr>
                <w:rFonts w:ascii="新細明體" w:hAnsi="新細明體" w:hint="eastAsia"/>
                <w:sz w:val="16"/>
                <w:szCs w:val="16"/>
              </w:rPr>
              <w:t>4.認識何謂即興戲劇場。</w:t>
            </w:r>
          </w:p>
          <w:p w:rsidR="0016606E" w:rsidRDefault="0016606E" w:rsidP="00F24527">
            <w:pPr>
              <w:ind w:left="57" w:right="57"/>
              <w:rPr>
                <w:rFonts w:ascii="新細明體" w:hAnsi="新細明體"/>
                <w:sz w:val="16"/>
                <w:szCs w:val="16"/>
              </w:rPr>
            </w:pPr>
            <w:r>
              <w:rPr>
                <w:rFonts w:ascii="新細明體" w:hAnsi="新細明體" w:hint="eastAsia"/>
                <w:sz w:val="16"/>
                <w:szCs w:val="16"/>
              </w:rPr>
              <w:t>5.展開「讚頌失敗」的訓練。</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57" w:right="57"/>
              <w:jc w:val="center"/>
              <w:rPr>
                <w:rFonts w:ascii="新細明體" w:hAnsi="新細明體"/>
                <w:sz w:val="16"/>
              </w:rPr>
            </w:pPr>
            <w:r>
              <w:rPr>
                <w:rFonts w:ascii="新細明體" w:hAnsi="新細明體" w:hint="eastAsia"/>
                <w:sz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1.圖片、學習單、電腦、教學簡報、單槍投影機等硬體設備及網路資源</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【環境】</w:t>
            </w:r>
          </w:p>
          <w:p w:rsidR="0016606E" w:rsidRDefault="0016606E" w:rsidP="00F24527">
            <w:pPr>
              <w:ind w:left="57" w:right="57"/>
              <w:rPr>
                <w:rFonts w:ascii="新細明體" w:hAnsi="新細明體"/>
                <w:sz w:val="16"/>
                <w:szCs w:val="16"/>
              </w:rPr>
            </w:pPr>
            <w:r>
              <w:rPr>
                <w:rFonts w:ascii="新細明體" w:hAnsi="新細明體" w:hint="eastAsia"/>
                <w:sz w:val="16"/>
                <w:szCs w:val="16"/>
              </w:rPr>
              <w:t>3-4-1關懷弱勢團體及其生活環境。</w:t>
            </w:r>
          </w:p>
          <w:p w:rsidR="0016606E" w:rsidRDefault="0016606E" w:rsidP="00F24527">
            <w:pPr>
              <w:ind w:left="57" w:right="57"/>
              <w:rPr>
                <w:rFonts w:ascii="新細明體" w:hAnsi="新細明體"/>
                <w:sz w:val="16"/>
                <w:szCs w:val="16"/>
              </w:rPr>
            </w:pPr>
            <w:r>
              <w:rPr>
                <w:rFonts w:ascii="新細明體" w:hAnsi="新細明體" w:hint="eastAsia"/>
                <w:sz w:val="16"/>
                <w:szCs w:val="16"/>
              </w:rPr>
              <w:t>【資訊】</w:t>
            </w:r>
          </w:p>
          <w:p w:rsidR="0016606E" w:rsidRDefault="0016606E" w:rsidP="00F24527">
            <w:pPr>
              <w:ind w:left="57" w:right="57"/>
              <w:rPr>
                <w:rFonts w:ascii="新細明體" w:hAnsi="新細明體"/>
                <w:sz w:val="16"/>
                <w:szCs w:val="16"/>
              </w:rPr>
            </w:pPr>
            <w:r>
              <w:rPr>
                <w:rFonts w:ascii="新細明體" w:hAnsi="新細明體" w:hint="eastAsia"/>
                <w:sz w:val="16"/>
                <w:szCs w:val="16"/>
              </w:rPr>
              <w:t>4-3-5能利用搜尋引擎及搜尋技巧，尋找合適的</w:t>
            </w:r>
          </w:p>
          <w:p w:rsidR="0016606E" w:rsidRDefault="0016606E" w:rsidP="00F24527">
            <w:pPr>
              <w:ind w:left="57" w:right="57"/>
              <w:rPr>
                <w:rFonts w:ascii="新細明體" w:hAnsi="新細明體"/>
                <w:sz w:val="16"/>
                <w:szCs w:val="16"/>
              </w:rPr>
            </w:pPr>
            <w:r>
              <w:rPr>
                <w:rFonts w:ascii="新細明體" w:hAnsi="新細明體" w:hint="eastAsia"/>
                <w:sz w:val="16"/>
                <w:szCs w:val="16"/>
              </w:rPr>
              <w:t>網路資源。</w:t>
            </w:r>
          </w:p>
          <w:p w:rsidR="0016606E" w:rsidRDefault="0016606E" w:rsidP="00F24527">
            <w:pPr>
              <w:ind w:left="57" w:right="57"/>
              <w:rPr>
                <w:rFonts w:ascii="新細明體" w:hAnsi="新細明體"/>
                <w:sz w:val="16"/>
                <w:szCs w:val="16"/>
              </w:rPr>
            </w:pPr>
            <w:r>
              <w:rPr>
                <w:rFonts w:ascii="新細明體" w:hAnsi="新細明體" w:hint="eastAsia"/>
                <w:sz w:val="16"/>
                <w:szCs w:val="16"/>
              </w:rPr>
              <w:t>【海洋】</w:t>
            </w:r>
          </w:p>
          <w:p w:rsidR="0016606E" w:rsidRDefault="0016606E" w:rsidP="00F24527">
            <w:pPr>
              <w:ind w:left="57" w:right="57"/>
              <w:jc w:val="both"/>
              <w:rPr>
                <w:rFonts w:ascii="新細明體" w:hAnsi="新細明體"/>
                <w:sz w:val="16"/>
              </w:rPr>
            </w:pPr>
            <w:r>
              <w:rPr>
                <w:rFonts w:ascii="新細明體" w:hAnsi="新細明體" w:hint="eastAsia"/>
                <w:sz w:val="16"/>
                <w:szCs w:val="16"/>
              </w:rPr>
              <w:t>3-4-6能運用音樂、視覺藝術、表演藝術等形式，鑑賞與創作海洋為主題的藝術。</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四、表達、溝通與分享</w:t>
            </w:r>
          </w:p>
          <w:p w:rsidR="0016606E" w:rsidRDefault="0016606E" w:rsidP="00F24527">
            <w:pPr>
              <w:ind w:left="57" w:right="57"/>
              <w:rPr>
                <w:rFonts w:ascii="新細明體" w:hAnsi="新細明體"/>
                <w:sz w:val="16"/>
                <w:szCs w:val="16"/>
              </w:rPr>
            </w:pPr>
            <w:r>
              <w:rPr>
                <w:rFonts w:ascii="新細明體" w:hAnsi="新細明體" w:hint="eastAsia"/>
                <w:sz w:val="16"/>
                <w:szCs w:val="16"/>
              </w:rPr>
              <w:t>七、規畫、組織與實踐</w:t>
            </w:r>
          </w:p>
          <w:p w:rsidR="0016606E" w:rsidRDefault="0016606E" w:rsidP="00F24527">
            <w:pPr>
              <w:ind w:left="57" w:right="57"/>
              <w:rPr>
                <w:rFonts w:ascii="新細明體" w:hAnsi="新細明體"/>
                <w:sz w:val="16"/>
                <w:szCs w:val="16"/>
              </w:rPr>
            </w:pPr>
            <w:r>
              <w:rPr>
                <w:rFonts w:ascii="新細明體" w:hAnsi="新細明體" w:hint="eastAsia"/>
                <w:sz w:val="16"/>
                <w:szCs w:val="16"/>
              </w:rPr>
              <w:t>九、主動探索與研究</w:t>
            </w:r>
          </w:p>
        </w:tc>
      </w:tr>
      <w:tr w:rsidR="0016606E" w:rsidRPr="002F6743" w:rsidTr="00F24527">
        <w:trPr>
          <w:cantSplit/>
          <w:trHeight w:val="17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lastRenderedPageBreak/>
              <w:t>十九</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6/1</w:t>
            </w:r>
            <w:r>
              <w:rPr>
                <w:rFonts w:ascii="新細明體" w:hAnsi="新細明體" w:hint="eastAsia"/>
                <w:color w:val="000000"/>
                <w:sz w:val="16"/>
                <w:szCs w:val="24"/>
              </w:rPr>
              <w:t>5</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6/</w:t>
            </w:r>
            <w:r>
              <w:rPr>
                <w:rFonts w:ascii="新細明體" w:hAnsi="新細明體" w:hint="eastAsia"/>
                <w:color w:val="000000"/>
                <w:sz w:val="16"/>
                <w:szCs w:val="24"/>
              </w:rPr>
              <w:t>19</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表演藝術</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表演藝術中的即興魔力</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1-4-1了解藝術創作與社會文化的關係，表現獨立的思考能力，嘗試多元的藝術創作。</w:t>
            </w:r>
          </w:p>
          <w:p w:rsidR="0016606E" w:rsidRDefault="0016606E" w:rsidP="00F24527">
            <w:pPr>
              <w:ind w:left="57" w:right="57"/>
              <w:rPr>
                <w:rFonts w:ascii="新細明體" w:hAnsi="新細明體"/>
                <w:sz w:val="16"/>
                <w:szCs w:val="16"/>
              </w:rPr>
            </w:pPr>
            <w:r>
              <w:rPr>
                <w:rFonts w:ascii="新細明體" w:hAnsi="新細明體" w:hint="eastAsia"/>
                <w:sz w:val="16"/>
                <w:szCs w:val="16"/>
              </w:rPr>
              <w:t>1-4-2體察人群間各種情感的特質，設計關懷社會及自然環境的主題，運用適當的媒體與技法，傳達個人或團體情感與價值觀，發展獨特的表現。</w:t>
            </w:r>
          </w:p>
          <w:p w:rsidR="0016606E" w:rsidRDefault="0016606E" w:rsidP="00F24527">
            <w:pPr>
              <w:ind w:left="57" w:right="57"/>
              <w:rPr>
                <w:rFonts w:ascii="新細明體" w:hAnsi="新細明體"/>
                <w:sz w:val="16"/>
                <w:szCs w:val="16"/>
              </w:rPr>
            </w:pPr>
            <w:r>
              <w:rPr>
                <w:rFonts w:ascii="新細明體" w:hAnsi="新細明體" w:hint="eastAsia"/>
                <w:sz w:val="16"/>
                <w:szCs w:val="16"/>
              </w:rPr>
              <w:t>2-4-7感受及識別古典藝術與當代藝術、精緻藝術與大眾藝術風格的差異，體會不同時代、社會的藝術生活與價值觀。</w:t>
            </w:r>
          </w:p>
          <w:p w:rsidR="0016606E" w:rsidRDefault="0016606E" w:rsidP="00F24527">
            <w:pPr>
              <w:ind w:left="57" w:right="57"/>
              <w:rPr>
                <w:rFonts w:ascii="新細明體" w:hAnsi="新細明體"/>
                <w:sz w:val="16"/>
                <w:szCs w:val="16"/>
              </w:rPr>
            </w:pPr>
            <w:r>
              <w:rPr>
                <w:rFonts w:ascii="新細明體" w:hAnsi="新細明體" w:hint="eastAsia"/>
                <w:sz w:val="16"/>
                <w:szCs w:val="16"/>
              </w:rPr>
              <w:t>3-4-9養成日常生活中藝術表現與鑑賞的興趣與習慣。</w:t>
            </w:r>
          </w:p>
          <w:p w:rsidR="0016606E" w:rsidRDefault="0016606E" w:rsidP="00F24527">
            <w:pPr>
              <w:ind w:left="57" w:right="57"/>
              <w:rPr>
                <w:rFonts w:ascii="新細明體" w:hAnsi="新細明體"/>
                <w:sz w:val="16"/>
                <w:szCs w:val="16"/>
              </w:rPr>
            </w:pPr>
            <w:r>
              <w:rPr>
                <w:rFonts w:ascii="新細明體" w:hAnsi="新細明體" w:hint="eastAsia"/>
                <w:sz w:val="16"/>
                <w:szCs w:val="16"/>
              </w:rPr>
              <w:t>3-4-10透過有計畫的集體創作與展演活動，表現自動、合作、尊重、秩序、溝通、協調的團隊精神與態度。</w:t>
            </w:r>
          </w:p>
          <w:p w:rsidR="0016606E" w:rsidRDefault="0016606E" w:rsidP="00F24527">
            <w:pPr>
              <w:ind w:left="57" w:right="57"/>
              <w:rPr>
                <w:rFonts w:ascii="新細明體" w:hAnsi="新細明體"/>
                <w:sz w:val="16"/>
                <w:szCs w:val="16"/>
              </w:rPr>
            </w:pPr>
            <w:r>
              <w:rPr>
                <w:rFonts w:ascii="新細明體" w:hAnsi="新細明體" w:hint="eastAsia"/>
                <w:sz w:val="16"/>
                <w:szCs w:val="16"/>
              </w:rPr>
              <w:t>3-4-11選擇適合自己的性向、興趣與能力的藝術活動，繼續學習。</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1.從認識中、西方的即興表演，學習不同文化的藝術美感並培養學生具備寬廣的國際觀。</w:t>
            </w:r>
          </w:p>
          <w:p w:rsidR="0016606E" w:rsidRDefault="0016606E" w:rsidP="00F24527">
            <w:pPr>
              <w:ind w:left="57" w:right="57"/>
              <w:rPr>
                <w:rFonts w:ascii="新細明體" w:hAnsi="新細明體"/>
                <w:sz w:val="16"/>
                <w:szCs w:val="16"/>
              </w:rPr>
            </w:pPr>
            <w:r>
              <w:rPr>
                <w:rFonts w:ascii="新細明體" w:hAnsi="新細明體" w:hint="eastAsia"/>
                <w:sz w:val="16"/>
                <w:szCs w:val="16"/>
              </w:rPr>
              <w:t>2.透過即興劇場與舞蹈即興課程，培養學生肢體展現與表達能力。</w:t>
            </w:r>
          </w:p>
          <w:p w:rsidR="0016606E" w:rsidRDefault="0016606E" w:rsidP="00F24527">
            <w:pPr>
              <w:ind w:left="57" w:right="57"/>
              <w:rPr>
                <w:rFonts w:ascii="新細明體" w:hAnsi="新細明體"/>
                <w:sz w:val="16"/>
                <w:szCs w:val="16"/>
              </w:rPr>
            </w:pPr>
            <w:r>
              <w:rPr>
                <w:rFonts w:ascii="新細明體" w:hAnsi="新細明體" w:hint="eastAsia"/>
                <w:sz w:val="16"/>
                <w:szCs w:val="16"/>
              </w:rPr>
              <w:t>3.從創造到呈現的過程中，激發學生的專注力、想像力與觀察力。</w:t>
            </w:r>
          </w:p>
          <w:p w:rsidR="0016606E" w:rsidRDefault="0016606E" w:rsidP="00F24527">
            <w:pPr>
              <w:ind w:left="57" w:right="57"/>
              <w:rPr>
                <w:rFonts w:ascii="新細明體" w:hAnsi="新細明體"/>
                <w:sz w:val="16"/>
                <w:szCs w:val="16"/>
              </w:rPr>
            </w:pPr>
            <w:r>
              <w:rPr>
                <w:rFonts w:ascii="新細明體" w:hAnsi="新細明體" w:hint="eastAsia"/>
                <w:sz w:val="16"/>
                <w:szCs w:val="16"/>
              </w:rPr>
              <w:t>4.透過分組合作，養成學生團體學習與解決問題的能力。</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1.認識舞蹈創作中的「即興」與「接觸即興」。</w:t>
            </w:r>
          </w:p>
          <w:p w:rsidR="0016606E" w:rsidRDefault="0016606E" w:rsidP="00F24527">
            <w:pPr>
              <w:ind w:left="57" w:right="57"/>
              <w:rPr>
                <w:rFonts w:ascii="新細明體" w:hAnsi="新細明體"/>
                <w:sz w:val="16"/>
                <w:szCs w:val="16"/>
              </w:rPr>
            </w:pPr>
            <w:r>
              <w:rPr>
                <w:rFonts w:ascii="新細明體" w:hAnsi="新細明體" w:hint="eastAsia"/>
                <w:sz w:val="16"/>
                <w:szCs w:val="16"/>
              </w:rPr>
              <w:t>2.介紹舞蹈三元素與即興創作。</w:t>
            </w:r>
          </w:p>
          <w:p w:rsidR="0016606E" w:rsidRDefault="0016606E" w:rsidP="00F24527">
            <w:pPr>
              <w:ind w:left="57" w:right="57"/>
              <w:rPr>
                <w:rFonts w:ascii="新細明體" w:hAnsi="新細明體"/>
                <w:sz w:val="16"/>
                <w:szCs w:val="16"/>
              </w:rPr>
            </w:pPr>
            <w:r>
              <w:rPr>
                <w:rFonts w:ascii="新細明體" w:hAnsi="新細明體" w:hint="eastAsia"/>
                <w:sz w:val="16"/>
                <w:szCs w:val="16"/>
              </w:rPr>
              <w:t>3.擺動你的身體。</w:t>
            </w:r>
          </w:p>
          <w:p w:rsidR="0016606E" w:rsidRDefault="0016606E" w:rsidP="00F24527">
            <w:pPr>
              <w:ind w:left="57" w:right="57"/>
              <w:rPr>
                <w:rFonts w:ascii="新細明體" w:hAnsi="新細明體"/>
                <w:sz w:val="16"/>
                <w:szCs w:val="16"/>
              </w:rPr>
            </w:pPr>
            <w:r>
              <w:rPr>
                <w:rFonts w:ascii="新細明體" w:hAnsi="新細明體" w:hint="eastAsia"/>
                <w:sz w:val="16"/>
                <w:szCs w:val="16"/>
              </w:rPr>
              <w:t>4.集體即興創作。</w:t>
            </w:r>
          </w:p>
          <w:p w:rsidR="0016606E" w:rsidRDefault="0016606E" w:rsidP="00F24527">
            <w:pPr>
              <w:ind w:left="57" w:right="57"/>
              <w:rPr>
                <w:rFonts w:ascii="新細明體" w:hAnsi="新細明體"/>
                <w:sz w:val="16"/>
                <w:szCs w:val="16"/>
              </w:rPr>
            </w:pPr>
            <w:r>
              <w:rPr>
                <w:rFonts w:ascii="新細明體" w:hAnsi="新細明體" w:hint="eastAsia"/>
                <w:sz w:val="16"/>
                <w:szCs w:val="16"/>
              </w:rPr>
              <w:t>5.完成非常有藝思學習單：「集體即興創作」環境空間模擬練習。</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57" w:right="57"/>
              <w:jc w:val="center"/>
              <w:rPr>
                <w:rFonts w:ascii="新細明體" w:hAnsi="新細明體"/>
                <w:sz w:val="16"/>
              </w:rPr>
            </w:pPr>
            <w:r>
              <w:rPr>
                <w:rFonts w:ascii="新細明體" w:hAnsi="新細明體" w:hint="eastAsia"/>
                <w:sz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w w:val="120"/>
                <w:szCs w:val="16"/>
              </w:rPr>
            </w:pPr>
            <w:r>
              <w:rPr>
                <w:rFonts w:ascii="新細明體" w:hAnsi="新細明體" w:hint="eastAsia"/>
                <w:sz w:val="16"/>
                <w:szCs w:val="16"/>
              </w:rPr>
              <w:t>1.圖片、學習單、電腦、教學簡報、單槍投影機等硬體設備及網路資源</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【環境】</w:t>
            </w:r>
          </w:p>
          <w:p w:rsidR="0016606E" w:rsidRDefault="0016606E" w:rsidP="00F24527">
            <w:pPr>
              <w:ind w:left="57" w:right="57"/>
              <w:rPr>
                <w:rFonts w:ascii="新細明體" w:hAnsi="新細明體"/>
                <w:sz w:val="16"/>
                <w:szCs w:val="16"/>
              </w:rPr>
            </w:pPr>
            <w:r>
              <w:rPr>
                <w:rFonts w:ascii="新細明體" w:hAnsi="新細明體" w:hint="eastAsia"/>
                <w:sz w:val="16"/>
                <w:szCs w:val="16"/>
              </w:rPr>
              <w:t>3-4-1關懷弱勢團體及其生活環境。</w:t>
            </w:r>
          </w:p>
          <w:p w:rsidR="0016606E" w:rsidRDefault="0016606E" w:rsidP="00F24527">
            <w:pPr>
              <w:ind w:left="57" w:right="57"/>
              <w:rPr>
                <w:rFonts w:ascii="新細明體" w:hAnsi="新細明體"/>
                <w:sz w:val="16"/>
                <w:szCs w:val="16"/>
              </w:rPr>
            </w:pPr>
            <w:r>
              <w:rPr>
                <w:rFonts w:ascii="新細明體" w:hAnsi="新細明體" w:hint="eastAsia"/>
                <w:sz w:val="16"/>
                <w:szCs w:val="16"/>
              </w:rPr>
              <w:t>【海洋】</w:t>
            </w:r>
          </w:p>
          <w:p w:rsidR="0016606E" w:rsidRDefault="0016606E" w:rsidP="00F24527">
            <w:pPr>
              <w:ind w:left="57" w:right="57"/>
              <w:jc w:val="both"/>
              <w:rPr>
                <w:rFonts w:ascii="新細明體" w:hAnsi="新細明體"/>
                <w:w w:val="120"/>
                <w:sz w:val="16"/>
              </w:rPr>
            </w:pPr>
            <w:r>
              <w:rPr>
                <w:rFonts w:ascii="新細明體" w:hAnsi="新細明體" w:hint="eastAsia"/>
                <w:sz w:val="16"/>
                <w:szCs w:val="16"/>
              </w:rPr>
              <w:t>3-4-6能運用音樂、視覺藝術、表演藝術等形式，鑑賞與創作海洋為主題的藝術。</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七、規畫、組織與實踐</w:t>
            </w:r>
          </w:p>
          <w:p w:rsidR="0016606E" w:rsidRDefault="0016606E" w:rsidP="00F24527">
            <w:pPr>
              <w:ind w:left="57" w:right="57"/>
              <w:rPr>
                <w:rFonts w:ascii="新細明體" w:hAnsi="新細明體"/>
                <w:sz w:val="16"/>
                <w:szCs w:val="16"/>
              </w:rPr>
            </w:pPr>
            <w:r>
              <w:rPr>
                <w:rFonts w:ascii="新細明體" w:hAnsi="新細明體" w:hint="eastAsia"/>
                <w:sz w:val="16"/>
                <w:szCs w:val="16"/>
              </w:rPr>
              <w:t>九、主動探索與研究</w:t>
            </w:r>
          </w:p>
        </w:tc>
      </w:tr>
      <w:tr w:rsidR="0016606E" w:rsidRPr="002F6743" w:rsidTr="00F24527">
        <w:trPr>
          <w:cantSplit/>
          <w:trHeight w:val="17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二十</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6/2</w:t>
            </w:r>
            <w:r>
              <w:rPr>
                <w:rFonts w:ascii="新細明體" w:hAnsi="新細明體" w:hint="eastAsia"/>
                <w:color w:val="000000"/>
                <w:sz w:val="16"/>
                <w:szCs w:val="24"/>
              </w:rPr>
              <w:t>2</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6/2</w:t>
            </w:r>
            <w:r>
              <w:rPr>
                <w:rFonts w:ascii="新細明體" w:hAnsi="新細明體" w:hint="eastAsia"/>
                <w:color w:val="000000"/>
                <w:sz w:val="16"/>
                <w:szCs w:val="24"/>
              </w:rPr>
              <w:t>6</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名畫的饗宴</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彩色音樂王國</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2-4-5鑑賞各種自然物、人造物與藝術作品，分析其美感與文化特質。</w:t>
            </w:r>
          </w:p>
          <w:p w:rsidR="0016606E" w:rsidRDefault="0016606E" w:rsidP="00F24527">
            <w:pPr>
              <w:ind w:left="57" w:right="57"/>
              <w:rPr>
                <w:rFonts w:ascii="新細明體" w:hAnsi="新細明體"/>
                <w:sz w:val="16"/>
                <w:szCs w:val="16"/>
              </w:rPr>
            </w:pPr>
            <w:r>
              <w:rPr>
                <w:rFonts w:ascii="新細明體" w:hAnsi="新細明體" w:hint="eastAsia"/>
                <w:sz w:val="16"/>
                <w:szCs w:val="16"/>
              </w:rPr>
              <w:t>2-4-6辨識及描述各種藝術品內容、形式與媒體的特性。</w:t>
            </w:r>
          </w:p>
          <w:p w:rsidR="0016606E" w:rsidRDefault="0016606E" w:rsidP="00F24527">
            <w:pPr>
              <w:ind w:left="57" w:right="57"/>
              <w:rPr>
                <w:rFonts w:ascii="新細明體" w:hAnsi="新細明體"/>
                <w:sz w:val="16"/>
                <w:szCs w:val="16"/>
              </w:rPr>
            </w:pPr>
            <w:r>
              <w:rPr>
                <w:rFonts w:ascii="新細明體" w:hAnsi="新細明體" w:hint="eastAsia"/>
                <w:sz w:val="16"/>
                <w:szCs w:val="16"/>
              </w:rPr>
              <w:t>2-4-7感受及識別古典藝術與當代藝術、精緻藝術與大眾藝術風格的差異，體會不同時代、社會的藝術生活觀。</w:t>
            </w:r>
          </w:p>
          <w:p w:rsidR="0016606E" w:rsidRDefault="0016606E" w:rsidP="00F24527">
            <w:pPr>
              <w:ind w:left="57" w:right="57"/>
              <w:rPr>
                <w:rFonts w:ascii="新細明體" w:hAnsi="新細明體"/>
                <w:sz w:val="16"/>
                <w:szCs w:val="16"/>
              </w:rPr>
            </w:pPr>
            <w:r>
              <w:rPr>
                <w:rFonts w:ascii="新細明體" w:hAnsi="新細明體" w:hint="eastAsia"/>
                <w:sz w:val="16"/>
                <w:szCs w:val="16"/>
              </w:rPr>
              <w:t>2-4-8運用資訊科技，蒐集中外藝術資料，了解當代藝術生活趨勢，增廣對藝術文化的認知範圍。</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3-4-9養成日常生活中藝術表現與鑑賞的興趣與習慣。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1.了解音樂與繪畫的相互關係與影響，畫中有樂——介紹樂曲：穆梭斯基《展覽會之畫》。</w:t>
            </w:r>
          </w:p>
          <w:p w:rsidR="0016606E" w:rsidRDefault="0016606E" w:rsidP="00F24527">
            <w:pPr>
              <w:ind w:left="57" w:right="57"/>
              <w:rPr>
                <w:rFonts w:ascii="新細明體" w:hAnsi="新細明體"/>
                <w:sz w:val="16"/>
                <w:szCs w:val="16"/>
              </w:rPr>
            </w:pP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1.認識音樂與繪畫的相互關係與影響。</w:t>
            </w:r>
          </w:p>
          <w:p w:rsidR="0016606E" w:rsidRDefault="0016606E" w:rsidP="00F24527">
            <w:pPr>
              <w:ind w:left="57" w:right="57"/>
              <w:rPr>
                <w:rFonts w:ascii="新細明體" w:hAnsi="新細明體"/>
                <w:sz w:val="16"/>
                <w:szCs w:val="16"/>
              </w:rPr>
            </w:pPr>
            <w:r>
              <w:rPr>
                <w:rFonts w:ascii="新細明體" w:hAnsi="新細明體" w:hint="eastAsia"/>
                <w:sz w:val="16"/>
                <w:szCs w:val="16"/>
              </w:rPr>
              <w:t>2.音樂中的畫意。</w:t>
            </w:r>
          </w:p>
          <w:p w:rsidR="0016606E" w:rsidRDefault="0016606E" w:rsidP="00F24527">
            <w:pPr>
              <w:ind w:left="57" w:right="57"/>
              <w:rPr>
                <w:rFonts w:ascii="新細明體" w:hAnsi="新細明體"/>
                <w:sz w:val="16"/>
                <w:szCs w:val="16"/>
              </w:rPr>
            </w:pPr>
            <w:r>
              <w:rPr>
                <w:rFonts w:ascii="新細明體" w:hAnsi="新細明體" w:hint="eastAsia"/>
                <w:sz w:val="16"/>
                <w:szCs w:val="16"/>
              </w:rPr>
              <w:t>3.繪畫中的音響。</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57" w:right="57"/>
              <w:jc w:val="center"/>
              <w:rPr>
                <w:rFonts w:ascii="新細明體" w:hAnsi="新細明體"/>
                <w:sz w:val="16"/>
                <w:szCs w:val="16"/>
              </w:rPr>
            </w:pPr>
            <w:r>
              <w:rPr>
                <w:rFonts w:ascii="新細明體" w:hAnsi="新細明體" w:hint="eastAsia"/>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1.圖片、學習單、電腦、教學簡報、單槍投影機等硬體設備及網路資源</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【資訊】</w:t>
            </w:r>
          </w:p>
          <w:p w:rsidR="0016606E" w:rsidRDefault="0016606E" w:rsidP="00F24527">
            <w:pPr>
              <w:ind w:left="57" w:right="57"/>
              <w:rPr>
                <w:rFonts w:ascii="新細明體" w:hAnsi="新細明體"/>
                <w:sz w:val="16"/>
                <w:szCs w:val="16"/>
              </w:rPr>
            </w:pPr>
            <w:r>
              <w:rPr>
                <w:rFonts w:ascii="新細明體" w:hAnsi="新細明體" w:hint="eastAsia"/>
                <w:sz w:val="16"/>
                <w:szCs w:val="16"/>
              </w:rPr>
              <w:t>4-3-5能利用搜尋引擎及搜尋技巧，尋找合適的網路資源。</w:t>
            </w:r>
          </w:p>
          <w:p w:rsidR="0016606E" w:rsidRDefault="0016606E" w:rsidP="00F24527">
            <w:pPr>
              <w:ind w:left="57" w:right="57"/>
              <w:rPr>
                <w:rFonts w:ascii="新細明體" w:hAnsi="新細明體"/>
                <w:sz w:val="16"/>
                <w:szCs w:val="16"/>
              </w:rPr>
            </w:pPr>
            <w:r>
              <w:rPr>
                <w:rFonts w:ascii="新細明體" w:hAnsi="新細明體" w:hint="eastAsia"/>
                <w:sz w:val="16"/>
                <w:szCs w:val="16"/>
              </w:rPr>
              <w:t>5-4-3能遵守智慧財產權之法律規定。</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九、主動探索與研究</w:t>
            </w:r>
          </w:p>
          <w:p w:rsidR="0016606E" w:rsidRDefault="0016606E" w:rsidP="00F24527">
            <w:pPr>
              <w:ind w:left="57" w:right="57"/>
              <w:rPr>
                <w:rFonts w:ascii="新細明體" w:hAnsi="新細明體"/>
                <w:sz w:val="16"/>
                <w:szCs w:val="16"/>
              </w:rPr>
            </w:pPr>
            <w:r>
              <w:rPr>
                <w:rFonts w:ascii="新細明體" w:hAnsi="新細明體" w:hint="eastAsia"/>
                <w:sz w:val="16"/>
                <w:szCs w:val="16"/>
              </w:rPr>
              <w:t>十、獨立思考與解決問題</w:t>
            </w:r>
          </w:p>
        </w:tc>
      </w:tr>
      <w:tr w:rsidR="0016606E" w:rsidRPr="002F6743" w:rsidTr="00F24527">
        <w:trPr>
          <w:cantSplit/>
          <w:trHeight w:val="17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lastRenderedPageBreak/>
              <w:t>二十</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6/2</w:t>
            </w:r>
            <w:r>
              <w:rPr>
                <w:rFonts w:ascii="新細明體" w:hAnsi="新細明體" w:hint="eastAsia"/>
                <w:color w:val="000000"/>
                <w:sz w:val="16"/>
                <w:szCs w:val="24"/>
              </w:rPr>
              <w:t>2</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6/2</w:t>
            </w:r>
            <w:r>
              <w:rPr>
                <w:rFonts w:ascii="新細明體" w:hAnsi="新細明體" w:hint="eastAsia"/>
                <w:color w:val="000000"/>
                <w:sz w:val="16"/>
                <w:szCs w:val="24"/>
              </w:rPr>
              <w:t>6</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名畫的饗宴</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彩色音樂王國、名畫變裝秀</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2-4-5鑑賞各種自然物、人造物與藝術作品，分析其美感與文化特質。</w:t>
            </w:r>
          </w:p>
          <w:p w:rsidR="0016606E" w:rsidRDefault="0016606E" w:rsidP="00F24527">
            <w:pPr>
              <w:ind w:left="57" w:right="57"/>
              <w:rPr>
                <w:rFonts w:ascii="新細明體" w:hAnsi="新細明體"/>
                <w:sz w:val="16"/>
                <w:szCs w:val="16"/>
              </w:rPr>
            </w:pPr>
            <w:r>
              <w:rPr>
                <w:rFonts w:ascii="新細明體" w:hAnsi="新細明體" w:hint="eastAsia"/>
                <w:sz w:val="16"/>
                <w:szCs w:val="16"/>
              </w:rPr>
              <w:t>2-4-6辨識及描述各種藝術品內容、形式與媒體的特性。</w:t>
            </w:r>
          </w:p>
          <w:p w:rsidR="0016606E" w:rsidRDefault="0016606E" w:rsidP="00F24527">
            <w:pPr>
              <w:ind w:left="57" w:right="57"/>
              <w:rPr>
                <w:rFonts w:ascii="新細明體" w:hAnsi="新細明體"/>
                <w:sz w:val="16"/>
                <w:szCs w:val="16"/>
              </w:rPr>
            </w:pPr>
            <w:r>
              <w:rPr>
                <w:rFonts w:ascii="新細明體" w:hAnsi="新細明體" w:hint="eastAsia"/>
                <w:sz w:val="16"/>
                <w:szCs w:val="16"/>
              </w:rPr>
              <w:t>2-4-7感受及識別古典藝術與當代藝術、精緻藝術與大眾藝術風格的差異，體會不同時代、社會的藝術生活觀。</w:t>
            </w:r>
          </w:p>
          <w:p w:rsidR="0016606E" w:rsidRDefault="0016606E" w:rsidP="00F24527">
            <w:pPr>
              <w:ind w:left="57" w:right="57"/>
              <w:rPr>
                <w:rFonts w:ascii="新細明體" w:hAnsi="新細明體"/>
                <w:sz w:val="16"/>
                <w:szCs w:val="16"/>
              </w:rPr>
            </w:pPr>
            <w:r>
              <w:rPr>
                <w:rFonts w:ascii="新細明體" w:hAnsi="新細明體" w:hint="eastAsia"/>
                <w:sz w:val="16"/>
                <w:szCs w:val="16"/>
              </w:rPr>
              <w:t>2-4-8運用資訊科技，蒐集中外藝術資料，了解當代藝術生活趨勢，增廣對藝術文化的認知範圍。</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3-4-9養成日常生活中藝術表現與鑑賞的興趣與習慣。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【彩色音樂王國】</w:t>
            </w:r>
          </w:p>
          <w:p w:rsidR="0016606E" w:rsidRDefault="0016606E" w:rsidP="00F24527">
            <w:pPr>
              <w:ind w:left="57" w:right="57"/>
              <w:rPr>
                <w:rFonts w:ascii="新細明體" w:hAnsi="新細明體"/>
                <w:sz w:val="16"/>
                <w:szCs w:val="16"/>
              </w:rPr>
            </w:pPr>
            <w:r>
              <w:rPr>
                <w:rFonts w:ascii="新細明體" w:hAnsi="新細明體" w:hint="eastAsia"/>
                <w:sz w:val="16"/>
                <w:szCs w:val="16"/>
              </w:rPr>
              <w:t>1.中音直笛習奏〈粉紅色的旋舞〉選自音樂圖畫書《三顆許願的貓餅乾》。</w:t>
            </w:r>
          </w:p>
          <w:p w:rsidR="0016606E" w:rsidRDefault="0016606E" w:rsidP="00F24527">
            <w:pPr>
              <w:ind w:left="57" w:right="57"/>
              <w:rPr>
                <w:rFonts w:ascii="新細明體" w:hAnsi="新細明體"/>
                <w:sz w:val="16"/>
                <w:szCs w:val="16"/>
              </w:rPr>
            </w:pPr>
            <w:r>
              <w:rPr>
                <w:rFonts w:ascii="新細明體" w:hAnsi="新細明體" w:hint="eastAsia"/>
                <w:sz w:val="16"/>
                <w:szCs w:val="16"/>
              </w:rPr>
              <w:t>2.歌曲習唱〈梵谷之歌〉及非常有藝思：彩色補給站。</w:t>
            </w:r>
          </w:p>
          <w:p w:rsidR="0016606E" w:rsidRDefault="0016606E" w:rsidP="00F24527">
            <w:pPr>
              <w:ind w:left="57" w:right="57"/>
              <w:rPr>
                <w:rFonts w:ascii="新細明體" w:hAnsi="新細明體"/>
                <w:sz w:val="16"/>
                <w:szCs w:val="16"/>
              </w:rPr>
            </w:pPr>
            <w:r>
              <w:rPr>
                <w:rFonts w:ascii="新細明體" w:hAnsi="新細明體" w:hint="eastAsia"/>
                <w:sz w:val="16"/>
                <w:szCs w:val="16"/>
              </w:rPr>
              <w:t>【名畫變裝秀】</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1.認識藝術品在不同領域中如何相互影響與結合，並以不同的形式呈現藝術多元的面貌。</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【彩色音樂王國】</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1.中音直笛習奏〈粉紅色的旋舞〉。</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2.歌曲習唱〈梵谷之歌〉。</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3.完成非常有藝思學習單：彩色補給站。</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【名畫變裝秀】</w:t>
            </w:r>
          </w:p>
          <w:p w:rsidR="0016606E" w:rsidRDefault="0016606E" w:rsidP="00F24527">
            <w:pPr>
              <w:ind w:left="57" w:right="57"/>
              <w:rPr>
                <w:rFonts w:ascii="新細明體" w:hAnsi="新細明體"/>
                <w:sz w:val="16"/>
                <w:szCs w:val="16"/>
              </w:rPr>
            </w:pPr>
            <w:r>
              <w:rPr>
                <w:rFonts w:ascii="新細明體" w:hAnsi="新細明體" w:hint="eastAsia"/>
                <w:sz w:val="16"/>
                <w:szCs w:val="16"/>
              </w:rPr>
              <w:t>1.說明「新藝術」風格的特色、欣賞慕夏的作品。</w:t>
            </w:r>
          </w:p>
          <w:p w:rsidR="0016606E" w:rsidRDefault="0016606E" w:rsidP="00F24527">
            <w:pPr>
              <w:ind w:left="57" w:right="57"/>
              <w:rPr>
                <w:rFonts w:ascii="新細明體" w:hAnsi="新細明體"/>
                <w:sz w:val="16"/>
                <w:szCs w:val="16"/>
              </w:rPr>
            </w:pPr>
            <w:r>
              <w:rPr>
                <w:rFonts w:ascii="新細明體" w:hAnsi="新細明體" w:hint="eastAsia"/>
                <w:sz w:val="16"/>
                <w:szCs w:val="16"/>
              </w:rPr>
              <w:t>2.介紹秀拉畫作，並認識「印象派」與「新印象派」。</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57" w:right="57"/>
              <w:jc w:val="center"/>
              <w:rPr>
                <w:rFonts w:ascii="新細明體" w:hAnsi="新細明體"/>
                <w:sz w:val="16"/>
                <w:szCs w:val="16"/>
              </w:rPr>
            </w:pPr>
            <w:r>
              <w:rPr>
                <w:rFonts w:ascii="新細明體" w:hAnsi="新細明體" w:hint="eastAsia"/>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right="57"/>
              <w:jc w:val="both"/>
              <w:rPr>
                <w:rFonts w:ascii="新細明體" w:hAnsi="新細明體"/>
                <w:sz w:val="16"/>
                <w:szCs w:val="16"/>
              </w:rPr>
            </w:pPr>
            <w:r>
              <w:rPr>
                <w:rFonts w:ascii="新細明體" w:hAnsi="新細明體" w:hint="eastAsia"/>
                <w:sz w:val="16"/>
                <w:szCs w:val="16"/>
              </w:rPr>
              <w:t>1.圖片、學習單、電腦、教學簡報、單槍投影機等硬體設備及網路資源</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【資訊】</w:t>
            </w:r>
          </w:p>
          <w:p w:rsidR="0016606E" w:rsidRDefault="0016606E" w:rsidP="00F24527">
            <w:pPr>
              <w:ind w:left="57" w:right="57"/>
              <w:rPr>
                <w:rFonts w:ascii="新細明體" w:hAnsi="新細明體"/>
                <w:sz w:val="16"/>
                <w:szCs w:val="16"/>
              </w:rPr>
            </w:pPr>
            <w:r>
              <w:rPr>
                <w:rFonts w:ascii="新細明體" w:hAnsi="新細明體" w:hint="eastAsia"/>
                <w:sz w:val="16"/>
                <w:szCs w:val="16"/>
              </w:rPr>
              <w:t>4-3-5能利用搜尋引擎及搜尋技巧，尋找合適的網路資源。</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5-4-3能遵守智慧財產權之法律規定。</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四、表達、溝通與分享</w:t>
            </w:r>
          </w:p>
          <w:p w:rsidR="0016606E" w:rsidRDefault="0016606E" w:rsidP="00F24527">
            <w:pPr>
              <w:ind w:left="57" w:right="57"/>
              <w:rPr>
                <w:rFonts w:ascii="新細明體" w:hAnsi="新細明體"/>
                <w:sz w:val="16"/>
                <w:szCs w:val="16"/>
              </w:rPr>
            </w:pPr>
            <w:r>
              <w:rPr>
                <w:rFonts w:ascii="新細明體" w:hAnsi="新細明體" w:hint="eastAsia"/>
                <w:sz w:val="16"/>
                <w:szCs w:val="16"/>
              </w:rPr>
              <w:t>七、規畫、組織與實踐</w:t>
            </w:r>
          </w:p>
          <w:p w:rsidR="0016606E" w:rsidRDefault="0016606E" w:rsidP="00F24527">
            <w:pPr>
              <w:ind w:left="57" w:right="57"/>
              <w:rPr>
                <w:rFonts w:ascii="新細明體" w:hAnsi="新細明體"/>
                <w:sz w:val="16"/>
                <w:szCs w:val="16"/>
              </w:rPr>
            </w:pPr>
            <w:r>
              <w:rPr>
                <w:rFonts w:ascii="新細明體" w:hAnsi="新細明體" w:hint="eastAsia"/>
                <w:sz w:val="16"/>
                <w:szCs w:val="16"/>
              </w:rPr>
              <w:t>九、主動探索與研究</w:t>
            </w:r>
          </w:p>
          <w:p w:rsidR="0016606E" w:rsidRDefault="0016606E" w:rsidP="00F24527">
            <w:pPr>
              <w:ind w:left="57" w:right="57"/>
              <w:rPr>
                <w:rFonts w:ascii="新細明體" w:hAnsi="新細明體"/>
                <w:sz w:val="16"/>
                <w:szCs w:val="16"/>
              </w:rPr>
            </w:pPr>
            <w:r>
              <w:rPr>
                <w:rFonts w:ascii="新細明體" w:hAnsi="新細明體" w:hint="eastAsia"/>
                <w:sz w:val="16"/>
                <w:szCs w:val="16"/>
              </w:rPr>
              <w:t>十、獨立思考與解決問題</w:t>
            </w:r>
          </w:p>
        </w:tc>
      </w:tr>
      <w:tr w:rsidR="0016606E" w:rsidRPr="002F6743" w:rsidTr="00F24527">
        <w:trPr>
          <w:cantSplit/>
          <w:trHeight w:val="17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二十</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6/2</w:t>
            </w:r>
            <w:r>
              <w:rPr>
                <w:rFonts w:ascii="新細明體" w:hAnsi="新細明體" w:hint="eastAsia"/>
                <w:color w:val="000000"/>
                <w:sz w:val="16"/>
                <w:szCs w:val="24"/>
              </w:rPr>
              <w:t>2</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6/2</w:t>
            </w:r>
            <w:r>
              <w:rPr>
                <w:rFonts w:ascii="新細明體" w:hAnsi="新細明體" w:hint="eastAsia"/>
                <w:color w:val="000000"/>
                <w:sz w:val="16"/>
                <w:szCs w:val="24"/>
              </w:rPr>
              <w:t>6</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名畫的饗宴</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名畫變裝秀</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2-4-5鑑賞各種自然物、人造物與藝術作品，分析其美感與文化特質。</w:t>
            </w:r>
          </w:p>
          <w:p w:rsidR="0016606E" w:rsidRDefault="0016606E" w:rsidP="00F24527">
            <w:pPr>
              <w:ind w:left="57" w:right="57"/>
              <w:rPr>
                <w:rFonts w:ascii="新細明體" w:hAnsi="新細明體"/>
                <w:sz w:val="16"/>
                <w:szCs w:val="16"/>
              </w:rPr>
            </w:pPr>
            <w:r>
              <w:rPr>
                <w:rFonts w:ascii="新細明體" w:hAnsi="新細明體" w:hint="eastAsia"/>
                <w:sz w:val="16"/>
                <w:szCs w:val="16"/>
              </w:rPr>
              <w:t>2-4-6辨識及描述各種藝術品內容、形式與媒體的特性。</w:t>
            </w:r>
          </w:p>
          <w:p w:rsidR="0016606E" w:rsidRDefault="0016606E" w:rsidP="00F24527">
            <w:pPr>
              <w:ind w:left="57" w:right="57"/>
              <w:rPr>
                <w:rFonts w:ascii="新細明體" w:hAnsi="新細明體"/>
                <w:sz w:val="16"/>
                <w:szCs w:val="16"/>
              </w:rPr>
            </w:pPr>
            <w:r>
              <w:rPr>
                <w:rFonts w:ascii="新細明體" w:hAnsi="新細明體" w:hint="eastAsia"/>
                <w:sz w:val="16"/>
                <w:szCs w:val="16"/>
              </w:rPr>
              <w:t>2-4-7感受及識別古典藝術與當代藝術、精緻藝術與大眾藝術風格的差異，體會不同時代、社會的藝術生活觀。</w:t>
            </w:r>
          </w:p>
          <w:p w:rsidR="0016606E" w:rsidRDefault="0016606E" w:rsidP="00F24527">
            <w:pPr>
              <w:ind w:left="57" w:right="57"/>
              <w:rPr>
                <w:rFonts w:ascii="新細明體" w:hAnsi="新細明體"/>
                <w:sz w:val="16"/>
                <w:szCs w:val="16"/>
              </w:rPr>
            </w:pPr>
            <w:r>
              <w:rPr>
                <w:rFonts w:ascii="新細明體" w:hAnsi="新細明體" w:hint="eastAsia"/>
                <w:sz w:val="16"/>
                <w:szCs w:val="16"/>
              </w:rPr>
              <w:t>2-4-8運用資訊科技，蒐集中外藝術資料，了解當代藝術生活趨勢，增廣對藝術文化的認知範圍。</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3-4-9養成日常生活中藝術表現與鑑賞的興趣與習慣。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right="57"/>
              <w:jc w:val="both"/>
              <w:rPr>
                <w:rFonts w:ascii="新細明體" w:hAnsi="新細明體"/>
                <w:sz w:val="16"/>
                <w:szCs w:val="16"/>
              </w:rPr>
            </w:pPr>
            <w:r>
              <w:rPr>
                <w:rFonts w:ascii="新細明體" w:hAnsi="新細明體" w:hint="eastAsia"/>
                <w:sz w:val="16"/>
                <w:szCs w:val="16"/>
              </w:rPr>
              <w:t>1.認識現代藝術如何從名畫中以古創今，汲取新意。</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2.了解藝術品以不同形式融入日常生活中的多元面貌。</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3.藉由創作，認識名畫並仿古新作，激發想像力。</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1.教師自行準備電影供課堂欣賞。</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2.從商品廣告中，發現藝術名作。</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3.介紹現代藝術家如何運用名畫，經過改造後組構出新的意象。</w:t>
            </w:r>
          </w:p>
          <w:p w:rsidR="0016606E" w:rsidRDefault="0016606E" w:rsidP="00F24527">
            <w:pPr>
              <w:ind w:left="57" w:right="57"/>
              <w:jc w:val="both"/>
              <w:rPr>
                <w:rFonts w:ascii="新細明體" w:hAnsi="新細明體"/>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57" w:right="57"/>
              <w:jc w:val="center"/>
              <w:rPr>
                <w:rFonts w:ascii="新細明體" w:hAnsi="新細明體"/>
                <w:w w:val="120"/>
                <w:sz w:val="16"/>
              </w:rPr>
            </w:pPr>
            <w:r>
              <w:rPr>
                <w:rFonts w:ascii="新細明體" w:hAnsi="新細明體" w:hint="eastAsia"/>
                <w:w w:val="120"/>
                <w:sz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pStyle w:val="5"/>
              <w:ind w:left="57" w:firstLine="0"/>
              <w:rPr>
                <w:rFonts w:ascii="新細明體" w:hAnsi="新細明體"/>
                <w:szCs w:val="16"/>
              </w:rPr>
            </w:pPr>
            <w:r>
              <w:rPr>
                <w:rFonts w:ascii="新細明體" w:hAnsi="新細明體" w:hint="eastAsia"/>
                <w:szCs w:val="16"/>
              </w:rPr>
              <w:t>1.圖片、學習單、電腦、教學簡報、單槍投影機等硬體設備及網路資源</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【資訊】</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4-3-5能利用搜尋引擎及搜尋技巧，尋找合適的網路資源。</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5-4-3能遵守智慧財產權之法律規定。</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四、表達、溝通與分享</w:t>
            </w:r>
          </w:p>
          <w:p w:rsidR="0016606E" w:rsidRDefault="0016606E" w:rsidP="00F24527">
            <w:pPr>
              <w:ind w:left="57" w:right="57"/>
              <w:rPr>
                <w:rFonts w:ascii="新細明體" w:hAnsi="新細明體"/>
                <w:sz w:val="16"/>
                <w:szCs w:val="16"/>
              </w:rPr>
            </w:pPr>
            <w:r>
              <w:rPr>
                <w:rFonts w:ascii="新細明體" w:hAnsi="新細明體" w:hint="eastAsia"/>
                <w:sz w:val="16"/>
                <w:szCs w:val="16"/>
              </w:rPr>
              <w:t>七、規畫、組織與實踐</w:t>
            </w:r>
          </w:p>
          <w:p w:rsidR="0016606E" w:rsidRDefault="0016606E" w:rsidP="00F24527">
            <w:pPr>
              <w:ind w:left="57" w:right="57"/>
              <w:rPr>
                <w:rFonts w:ascii="新細明體" w:hAnsi="新細明體"/>
                <w:sz w:val="16"/>
                <w:szCs w:val="16"/>
              </w:rPr>
            </w:pPr>
            <w:r>
              <w:rPr>
                <w:rFonts w:ascii="新細明體" w:hAnsi="新細明體" w:hint="eastAsia"/>
                <w:sz w:val="16"/>
                <w:szCs w:val="16"/>
              </w:rPr>
              <w:t>九、主動探索與研究</w:t>
            </w:r>
          </w:p>
        </w:tc>
      </w:tr>
      <w:tr w:rsidR="0016606E" w:rsidRPr="002F6743" w:rsidTr="00F24527">
        <w:trPr>
          <w:cantSplit/>
          <w:trHeight w:val="1325"/>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C022A7" w:rsidRDefault="0016606E" w:rsidP="00F24527">
            <w:pPr>
              <w:ind w:left="113" w:right="113"/>
              <w:jc w:val="center"/>
              <w:rPr>
                <w:rFonts w:ascii="新細明體" w:hAnsi="新細明體"/>
                <w:color w:val="FF0000"/>
                <w:w w:val="120"/>
                <w:sz w:val="16"/>
                <w:szCs w:val="16"/>
              </w:rPr>
            </w:pPr>
            <w:r w:rsidRPr="00C022A7">
              <w:rPr>
                <w:rFonts w:ascii="新細明體" w:hAnsi="新細明體" w:hint="eastAsia"/>
                <w:color w:val="FF0000"/>
                <w:w w:val="120"/>
                <w:sz w:val="16"/>
                <w:szCs w:val="16"/>
              </w:rPr>
              <w:lastRenderedPageBreak/>
              <w:t>二十一</w:t>
            </w:r>
            <w:r>
              <w:rPr>
                <w:rFonts w:ascii="新細明體" w:hAnsi="新細明體" w:hint="eastAsia"/>
                <w:color w:val="FF0000"/>
                <w:w w:val="120"/>
                <w:sz w:val="16"/>
                <w:szCs w:val="16"/>
              </w:rPr>
              <w:t>(段考)</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C022A7" w:rsidRDefault="0016606E" w:rsidP="00F24527">
            <w:pPr>
              <w:jc w:val="center"/>
              <w:rPr>
                <w:rFonts w:ascii="新細明體" w:hAnsi="新細明體"/>
                <w:color w:val="FF0000"/>
                <w:sz w:val="16"/>
                <w:szCs w:val="24"/>
              </w:rPr>
            </w:pPr>
            <w:r w:rsidRPr="00C022A7">
              <w:rPr>
                <w:rFonts w:ascii="新細明體" w:hAnsi="新細明體" w:hint="eastAsia"/>
                <w:color w:val="FF0000"/>
                <w:sz w:val="16"/>
                <w:szCs w:val="24"/>
              </w:rPr>
              <w:t>6/29</w:t>
            </w:r>
          </w:p>
          <w:p w:rsidR="0016606E" w:rsidRPr="00C022A7" w:rsidRDefault="0016606E" w:rsidP="00F24527">
            <w:pPr>
              <w:jc w:val="center"/>
              <w:rPr>
                <w:rFonts w:ascii="新細明體" w:hAnsi="新細明體"/>
                <w:color w:val="FF0000"/>
                <w:sz w:val="16"/>
                <w:szCs w:val="24"/>
              </w:rPr>
            </w:pPr>
            <w:r w:rsidRPr="00C022A7">
              <w:rPr>
                <w:rFonts w:ascii="新細明體" w:hAnsi="新細明體" w:hint="eastAsia"/>
                <w:color w:val="FF0000"/>
                <w:sz w:val="16"/>
                <w:szCs w:val="24"/>
              </w:rPr>
              <w:t>│</w:t>
            </w:r>
          </w:p>
          <w:p w:rsidR="0016606E" w:rsidRPr="00C022A7" w:rsidRDefault="0016606E" w:rsidP="00F24527">
            <w:pPr>
              <w:jc w:val="center"/>
              <w:rPr>
                <w:rFonts w:ascii="新細明體" w:hAnsi="新細明體"/>
                <w:color w:val="FF0000"/>
                <w:sz w:val="16"/>
                <w:szCs w:val="24"/>
              </w:rPr>
            </w:pPr>
            <w:r w:rsidRPr="00C022A7">
              <w:rPr>
                <w:rFonts w:ascii="新細明體" w:hAnsi="新細明體" w:hint="eastAsia"/>
                <w:color w:val="FF0000"/>
                <w:sz w:val="16"/>
                <w:szCs w:val="24"/>
              </w:rPr>
              <w:t>6/30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名畫的饗宴</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名畫變裝秀、名畫動起來</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right="57"/>
              <w:jc w:val="both"/>
              <w:rPr>
                <w:rFonts w:ascii="新細明體" w:hAnsi="新細明體"/>
                <w:sz w:val="16"/>
                <w:szCs w:val="16"/>
              </w:rPr>
            </w:pPr>
            <w:r>
              <w:rPr>
                <w:rFonts w:ascii="新細明體" w:hAnsi="新細明體" w:hint="eastAsia"/>
                <w:sz w:val="16"/>
                <w:szCs w:val="16"/>
              </w:rPr>
              <w:t>1-4-2體察人群間各種情感的特質，設計關懷社會及自然環境的主題，運用適當的媒體與技法，傳達個人或團體情感與價值觀，發展獨特的表現。</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1-4-4結合藝術與科技媒體，設計製作生活應用及傳達訊息的作品。</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2-4-5鑑賞各種自然物、人造物與藝術作品，分析其美感與文化特質。</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2-4-6辨識及描述各種藝術品內容、形式與媒體的特性。</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2-4-7感受及識別古典藝術與當代藝術、精緻藝術與大眾藝術風格的差異，體會不同時代、社會的藝術生活觀。</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2-4-8運用資訊科技，蒐集中外藝術資料，了解當代藝術生活趨勢，增廣對藝術文化的認知範圍。</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3-4-9養成日常生活中藝術表現與鑑賞的興趣與習慣。</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3-4-10透過有計畫的集體創作與展演活動，表現自動、合作、尊重、秩序、溝通、協調的團隊精神與態度。</w:t>
            </w:r>
          </w:p>
          <w:p w:rsidR="0016606E" w:rsidRDefault="0016606E" w:rsidP="00F24527">
            <w:pPr>
              <w:ind w:left="57" w:right="57"/>
              <w:rPr>
                <w:rFonts w:ascii="新細明體" w:hAnsi="新細明體"/>
                <w:sz w:val="16"/>
                <w:szCs w:val="16"/>
              </w:rPr>
            </w:pPr>
            <w:r>
              <w:rPr>
                <w:rFonts w:ascii="新細明體" w:hAnsi="新細明體" w:hint="eastAsia"/>
                <w:b/>
                <w:bCs/>
                <w:sz w:val="16"/>
              </w:rPr>
              <w:t>【第三次評量週】</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【名畫變裝秀】</w:t>
            </w:r>
          </w:p>
          <w:p w:rsidR="0016606E" w:rsidRDefault="0016606E" w:rsidP="00F24527">
            <w:pPr>
              <w:ind w:left="57" w:right="57"/>
              <w:rPr>
                <w:rFonts w:ascii="新細明體" w:hAnsi="新細明體"/>
                <w:sz w:val="16"/>
                <w:szCs w:val="16"/>
              </w:rPr>
            </w:pPr>
            <w:r>
              <w:rPr>
                <w:rFonts w:ascii="新細明體" w:hAnsi="新細明體" w:hint="eastAsia"/>
                <w:sz w:val="16"/>
                <w:szCs w:val="16"/>
              </w:rPr>
              <w:t>1.藉由創作，認識名畫並仿古新作，激發想像力。</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【名畫動起來】</w:t>
            </w:r>
          </w:p>
          <w:p w:rsidR="0016606E" w:rsidRDefault="0016606E" w:rsidP="00F24527">
            <w:pPr>
              <w:ind w:left="57" w:right="57"/>
              <w:rPr>
                <w:rFonts w:ascii="新細明體" w:hAnsi="新細明體"/>
                <w:sz w:val="16"/>
                <w:szCs w:val="16"/>
              </w:rPr>
            </w:pPr>
            <w:r>
              <w:rPr>
                <w:rFonts w:ascii="新細明體" w:hAnsi="新細明體" w:hint="eastAsia"/>
                <w:sz w:val="16"/>
                <w:szCs w:val="16"/>
              </w:rPr>
              <w:t>1.認識不同來源的戲劇題材。</w:t>
            </w:r>
          </w:p>
          <w:p w:rsidR="0016606E" w:rsidRDefault="0016606E" w:rsidP="00F24527">
            <w:pPr>
              <w:ind w:left="57" w:right="57"/>
              <w:rPr>
                <w:rFonts w:ascii="新細明體" w:hAnsi="新細明體"/>
                <w:sz w:val="16"/>
                <w:szCs w:val="16"/>
              </w:rPr>
            </w:pPr>
            <w:r>
              <w:rPr>
                <w:rFonts w:ascii="新細明體" w:hAnsi="新細明體" w:hint="eastAsia"/>
                <w:sz w:val="16"/>
                <w:szCs w:val="16"/>
              </w:rPr>
              <w:t>2.透過想像力將這些材料轉化成戲劇的可用素材。</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【名畫變裝秀】</w:t>
            </w:r>
          </w:p>
          <w:p w:rsidR="0016606E" w:rsidRDefault="0016606E" w:rsidP="00F24527">
            <w:pPr>
              <w:ind w:left="57" w:right="57"/>
              <w:rPr>
                <w:rFonts w:ascii="新細明體" w:hAnsi="新細明體"/>
                <w:sz w:val="16"/>
                <w:szCs w:val="16"/>
              </w:rPr>
            </w:pPr>
            <w:r>
              <w:rPr>
                <w:rFonts w:ascii="新細明體" w:hAnsi="新細明體" w:hint="eastAsia"/>
                <w:sz w:val="16"/>
                <w:szCs w:val="16"/>
              </w:rPr>
              <w:t>1.進行藝術變變變創作活動。</w:t>
            </w:r>
          </w:p>
          <w:p w:rsidR="0016606E" w:rsidRDefault="0016606E" w:rsidP="00F24527">
            <w:pPr>
              <w:ind w:left="57" w:right="57"/>
              <w:rPr>
                <w:rFonts w:ascii="新細明體" w:hAnsi="新細明體"/>
                <w:sz w:val="16"/>
                <w:szCs w:val="16"/>
              </w:rPr>
            </w:pPr>
            <w:r>
              <w:rPr>
                <w:rFonts w:ascii="新細明體" w:hAnsi="新細明體" w:hint="eastAsia"/>
                <w:sz w:val="16"/>
                <w:szCs w:val="16"/>
              </w:rPr>
              <w:t>2.完成非常有藝思學習單：名畫變裝達人。</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【名畫動起來】</w:t>
            </w:r>
          </w:p>
          <w:p w:rsidR="0016606E" w:rsidRDefault="0016606E" w:rsidP="00F24527">
            <w:pPr>
              <w:ind w:left="57" w:right="57"/>
              <w:rPr>
                <w:rFonts w:ascii="新細明體" w:hAnsi="新細明體"/>
                <w:sz w:val="16"/>
                <w:szCs w:val="16"/>
              </w:rPr>
            </w:pPr>
            <w:r>
              <w:rPr>
                <w:rFonts w:ascii="新細明體" w:hAnsi="新細明體" w:hint="eastAsia"/>
                <w:sz w:val="16"/>
                <w:szCs w:val="16"/>
              </w:rPr>
              <w:t>1.介紹戲劇的題材來源。</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57" w:right="57"/>
              <w:jc w:val="center"/>
              <w:rPr>
                <w:rFonts w:ascii="新細明體" w:hAnsi="新細明體"/>
                <w:w w:val="120"/>
                <w:sz w:val="16"/>
              </w:rPr>
            </w:pPr>
            <w:r>
              <w:rPr>
                <w:rFonts w:ascii="新細明體" w:hAnsi="新細明體" w:hint="eastAsia"/>
                <w:w w:val="120"/>
                <w:sz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pStyle w:val="5"/>
              <w:ind w:left="0" w:firstLine="0"/>
              <w:rPr>
                <w:rFonts w:ascii="新細明體" w:hAnsi="新細明體"/>
                <w:szCs w:val="16"/>
              </w:rPr>
            </w:pPr>
            <w:r>
              <w:rPr>
                <w:rFonts w:ascii="新細明體" w:hAnsi="新細明體" w:hint="eastAsia"/>
                <w:szCs w:val="16"/>
              </w:rPr>
              <w:t>1.圖片、學習單、電腦、教學簡報、單槍投影機等硬體設備及網路資源</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【資訊】</w:t>
            </w:r>
          </w:p>
          <w:p w:rsidR="0016606E" w:rsidRDefault="0016606E" w:rsidP="00F24527">
            <w:pPr>
              <w:ind w:left="57" w:right="57"/>
              <w:rPr>
                <w:rFonts w:ascii="新細明體" w:hAnsi="新細明體"/>
                <w:sz w:val="16"/>
                <w:szCs w:val="16"/>
              </w:rPr>
            </w:pPr>
            <w:r>
              <w:rPr>
                <w:rFonts w:ascii="新細明體" w:hAnsi="新細明體" w:hint="eastAsia"/>
                <w:sz w:val="16"/>
                <w:szCs w:val="16"/>
              </w:rPr>
              <w:t>4-3-5能利用搜尋引擎及搜尋技巧，尋找合適的網路資源。</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5-4-3能遵守智慧財產權之法律規定。</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四、表達、溝通與分享</w:t>
            </w:r>
          </w:p>
          <w:p w:rsidR="0016606E" w:rsidRDefault="0016606E" w:rsidP="00F24527">
            <w:pPr>
              <w:ind w:left="57" w:right="57"/>
              <w:rPr>
                <w:rFonts w:ascii="新細明體" w:hAnsi="新細明體"/>
                <w:sz w:val="16"/>
                <w:szCs w:val="16"/>
              </w:rPr>
            </w:pPr>
            <w:r>
              <w:rPr>
                <w:rFonts w:ascii="新細明體" w:hAnsi="新細明體" w:hint="eastAsia"/>
                <w:sz w:val="16"/>
                <w:szCs w:val="16"/>
              </w:rPr>
              <w:t>七、規畫、組織與實踐</w:t>
            </w:r>
          </w:p>
          <w:p w:rsidR="0016606E" w:rsidRDefault="0016606E" w:rsidP="00F24527">
            <w:pPr>
              <w:ind w:left="57" w:right="57"/>
              <w:rPr>
                <w:rFonts w:ascii="新細明體" w:hAnsi="新細明體"/>
                <w:sz w:val="16"/>
                <w:szCs w:val="16"/>
              </w:rPr>
            </w:pPr>
            <w:r>
              <w:rPr>
                <w:rFonts w:ascii="新細明體" w:hAnsi="新細明體" w:hint="eastAsia"/>
                <w:sz w:val="16"/>
                <w:szCs w:val="16"/>
              </w:rPr>
              <w:t>九、主動探索與研究</w:t>
            </w:r>
          </w:p>
        </w:tc>
      </w:tr>
      <w:tr w:rsidR="0016606E" w:rsidRPr="002F6743" w:rsidTr="00F24527">
        <w:trPr>
          <w:cantSplit/>
          <w:trHeight w:val="1325"/>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C022A7" w:rsidRDefault="0016606E" w:rsidP="00F24527">
            <w:pPr>
              <w:ind w:left="113" w:right="113"/>
              <w:jc w:val="center"/>
              <w:rPr>
                <w:rFonts w:ascii="新細明體" w:hAnsi="新細明體"/>
                <w:color w:val="FF0000"/>
                <w:w w:val="120"/>
                <w:sz w:val="16"/>
                <w:szCs w:val="16"/>
              </w:rPr>
            </w:pPr>
            <w:r w:rsidRPr="00C022A7">
              <w:rPr>
                <w:rFonts w:ascii="新細明體" w:hAnsi="新細明體" w:hint="eastAsia"/>
                <w:color w:val="FF0000"/>
                <w:w w:val="120"/>
                <w:sz w:val="16"/>
                <w:szCs w:val="16"/>
              </w:rPr>
              <w:t>二十一</w:t>
            </w:r>
            <w:r>
              <w:rPr>
                <w:rFonts w:ascii="新細明體" w:hAnsi="新細明體" w:hint="eastAsia"/>
                <w:color w:val="FF0000"/>
                <w:w w:val="120"/>
                <w:sz w:val="16"/>
                <w:szCs w:val="16"/>
              </w:rPr>
              <w:t>(段考)</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C022A7" w:rsidRDefault="0016606E" w:rsidP="00F24527">
            <w:pPr>
              <w:jc w:val="center"/>
              <w:rPr>
                <w:rFonts w:ascii="新細明體" w:hAnsi="新細明體"/>
                <w:color w:val="FF0000"/>
                <w:sz w:val="16"/>
                <w:szCs w:val="24"/>
              </w:rPr>
            </w:pPr>
            <w:r w:rsidRPr="00C022A7">
              <w:rPr>
                <w:rFonts w:ascii="新細明體" w:hAnsi="新細明體" w:hint="eastAsia"/>
                <w:color w:val="FF0000"/>
                <w:sz w:val="16"/>
                <w:szCs w:val="24"/>
              </w:rPr>
              <w:t>6/29</w:t>
            </w:r>
          </w:p>
          <w:p w:rsidR="0016606E" w:rsidRPr="00C022A7" w:rsidRDefault="0016606E" w:rsidP="00F24527">
            <w:pPr>
              <w:jc w:val="center"/>
              <w:rPr>
                <w:rFonts w:ascii="新細明體" w:hAnsi="新細明體"/>
                <w:color w:val="FF0000"/>
                <w:sz w:val="16"/>
                <w:szCs w:val="24"/>
              </w:rPr>
            </w:pPr>
            <w:r w:rsidRPr="00C022A7">
              <w:rPr>
                <w:rFonts w:ascii="新細明體" w:hAnsi="新細明體" w:hint="eastAsia"/>
                <w:color w:val="FF0000"/>
                <w:sz w:val="16"/>
                <w:szCs w:val="24"/>
              </w:rPr>
              <w:t>│</w:t>
            </w:r>
          </w:p>
          <w:p w:rsidR="0016606E" w:rsidRPr="00C022A7" w:rsidRDefault="0016606E" w:rsidP="00F24527">
            <w:pPr>
              <w:jc w:val="center"/>
              <w:rPr>
                <w:rFonts w:ascii="新細明體" w:hAnsi="新細明體"/>
                <w:color w:val="FF0000"/>
                <w:sz w:val="16"/>
                <w:szCs w:val="24"/>
              </w:rPr>
            </w:pPr>
            <w:r w:rsidRPr="00C022A7">
              <w:rPr>
                <w:rFonts w:ascii="新細明體" w:hAnsi="新細明體" w:hint="eastAsia"/>
                <w:color w:val="FF0000"/>
                <w:sz w:val="16"/>
                <w:szCs w:val="24"/>
              </w:rPr>
              <w:t>6/30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名畫的饗宴</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名畫動起來</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right="57"/>
              <w:rPr>
                <w:rFonts w:ascii="新細明體" w:hAnsi="新細明體"/>
                <w:sz w:val="16"/>
                <w:szCs w:val="16"/>
              </w:rPr>
            </w:pPr>
            <w:r>
              <w:rPr>
                <w:rFonts w:ascii="新細明體" w:hAnsi="新細明體" w:hint="eastAsia"/>
                <w:sz w:val="16"/>
                <w:szCs w:val="16"/>
              </w:rPr>
              <w:t>1-4-2體察人群間各種情感的特質，設計關懷社會及自然環境的主題，運用適當的媒體與技法，傳達個人或團體情感與價值觀，發展獨特的表現。</w:t>
            </w:r>
          </w:p>
          <w:p w:rsidR="0016606E" w:rsidRDefault="0016606E" w:rsidP="00F24527">
            <w:pPr>
              <w:ind w:right="57"/>
              <w:rPr>
                <w:rFonts w:ascii="新細明體" w:hAnsi="新細明體"/>
                <w:sz w:val="16"/>
                <w:szCs w:val="16"/>
              </w:rPr>
            </w:pPr>
            <w:r>
              <w:rPr>
                <w:rFonts w:ascii="新細明體" w:hAnsi="新細明體" w:hint="eastAsia"/>
                <w:sz w:val="16"/>
                <w:szCs w:val="16"/>
              </w:rPr>
              <w:t>1-4-4結合藝術與科技媒體，設計製作生活應用及傳達訊息的作品。</w:t>
            </w:r>
          </w:p>
          <w:p w:rsidR="0016606E" w:rsidRDefault="0016606E" w:rsidP="00F24527">
            <w:pPr>
              <w:ind w:right="57"/>
              <w:rPr>
                <w:rFonts w:ascii="新細明體" w:hAnsi="新細明體"/>
                <w:sz w:val="16"/>
                <w:szCs w:val="16"/>
              </w:rPr>
            </w:pPr>
            <w:r>
              <w:rPr>
                <w:rFonts w:ascii="新細明體" w:hAnsi="新細明體" w:hint="eastAsia"/>
                <w:sz w:val="16"/>
                <w:szCs w:val="16"/>
              </w:rPr>
              <w:t>2-4-5鑑賞各種自然物、人造物與藝術作品，分析其美感與文化特質。</w:t>
            </w:r>
          </w:p>
          <w:p w:rsidR="0016606E" w:rsidRDefault="0016606E" w:rsidP="00F24527">
            <w:pPr>
              <w:ind w:right="57"/>
              <w:rPr>
                <w:rFonts w:ascii="新細明體" w:hAnsi="新細明體"/>
                <w:sz w:val="16"/>
                <w:szCs w:val="16"/>
              </w:rPr>
            </w:pPr>
            <w:r>
              <w:rPr>
                <w:rFonts w:ascii="新細明體" w:hAnsi="新細明體" w:hint="eastAsia"/>
                <w:sz w:val="16"/>
                <w:szCs w:val="16"/>
              </w:rPr>
              <w:t>2-4-8運用資訊科技，蒐集中外藝術資料，了解當代藝術生活趨勢，增廣對藝術文化的認知範圍。</w:t>
            </w:r>
          </w:p>
          <w:p w:rsidR="0016606E" w:rsidRDefault="0016606E" w:rsidP="00F24527">
            <w:pPr>
              <w:ind w:right="57"/>
              <w:rPr>
                <w:rFonts w:ascii="新細明體" w:hAnsi="新細明體"/>
                <w:sz w:val="16"/>
                <w:szCs w:val="16"/>
              </w:rPr>
            </w:pPr>
            <w:r>
              <w:rPr>
                <w:rFonts w:ascii="新細明體" w:hAnsi="新細明體" w:hint="eastAsia"/>
                <w:sz w:val="16"/>
                <w:szCs w:val="16"/>
              </w:rPr>
              <w:t>3-4-10透過有計畫的集體創作與展演活動，表現自動、合作、尊重、秩序、溝通、協調的團隊精神與態度。</w:t>
            </w:r>
          </w:p>
        </w:tc>
        <w:tc>
          <w:tcPr>
            <w:tcW w:w="10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1.認識繪畫構圖及舞臺構圖的關係。</w:t>
            </w:r>
          </w:p>
          <w:p w:rsidR="0016606E" w:rsidRDefault="0016606E" w:rsidP="00F24527">
            <w:pPr>
              <w:ind w:left="57" w:right="57"/>
              <w:rPr>
                <w:rFonts w:ascii="新細明體" w:hAnsi="新細明體"/>
                <w:sz w:val="16"/>
                <w:szCs w:val="16"/>
              </w:rPr>
            </w:pPr>
            <w:r>
              <w:rPr>
                <w:rFonts w:ascii="新細明體" w:hAnsi="新細明體" w:hint="eastAsia"/>
                <w:sz w:val="16"/>
                <w:szCs w:val="16"/>
              </w:rPr>
              <w:t>2.從構圖中尋找人物關係，並編排臺詞推展故事。</w:t>
            </w:r>
          </w:p>
          <w:p w:rsidR="0016606E" w:rsidRDefault="0016606E" w:rsidP="00F24527">
            <w:pPr>
              <w:ind w:left="57" w:right="57"/>
              <w:rPr>
                <w:rFonts w:ascii="新細明體" w:hAnsi="新細明體"/>
                <w:sz w:val="16"/>
                <w:szCs w:val="16"/>
              </w:rPr>
            </w:pPr>
            <w:r>
              <w:rPr>
                <w:rFonts w:ascii="新細明體" w:hAnsi="新細明體" w:hint="eastAsia"/>
                <w:sz w:val="16"/>
                <w:szCs w:val="16"/>
              </w:rPr>
              <w:t>3.認識導演工作。</w:t>
            </w:r>
          </w:p>
        </w:tc>
        <w:tc>
          <w:tcPr>
            <w:tcW w:w="168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1.從繪畫構圖到舞臺構圖。</w:t>
            </w:r>
          </w:p>
          <w:p w:rsidR="0016606E" w:rsidRDefault="0016606E" w:rsidP="00F24527">
            <w:pPr>
              <w:ind w:left="57" w:right="57"/>
              <w:rPr>
                <w:rFonts w:ascii="新細明體" w:hAnsi="新細明體"/>
                <w:sz w:val="16"/>
                <w:szCs w:val="16"/>
              </w:rPr>
            </w:pPr>
            <w:r>
              <w:rPr>
                <w:rFonts w:ascii="新細明體" w:hAnsi="新細明體" w:hint="eastAsia"/>
                <w:sz w:val="16"/>
                <w:szCs w:val="16"/>
              </w:rPr>
              <w:t>2.舞臺條件的限制與取捨。</w:t>
            </w:r>
          </w:p>
          <w:p w:rsidR="0016606E" w:rsidRDefault="0016606E" w:rsidP="00F24527">
            <w:pPr>
              <w:ind w:left="57" w:right="57"/>
              <w:rPr>
                <w:rFonts w:ascii="新細明體" w:hAnsi="新細明體"/>
                <w:sz w:val="16"/>
                <w:szCs w:val="16"/>
              </w:rPr>
            </w:pPr>
            <w:r>
              <w:rPr>
                <w:rFonts w:ascii="新細明體" w:hAnsi="新細明體" w:hint="eastAsia"/>
                <w:sz w:val="16"/>
                <w:szCs w:val="16"/>
              </w:rPr>
              <w:t>3.從構圖中尋找人物、建立關係。</w:t>
            </w:r>
          </w:p>
          <w:p w:rsidR="0016606E" w:rsidRDefault="0016606E" w:rsidP="00F24527">
            <w:pPr>
              <w:ind w:left="57" w:right="57"/>
              <w:rPr>
                <w:rFonts w:ascii="新細明體" w:hAnsi="新細明體"/>
                <w:sz w:val="16"/>
                <w:szCs w:val="16"/>
              </w:rPr>
            </w:pPr>
            <w:r>
              <w:rPr>
                <w:rFonts w:ascii="新細明體" w:hAnsi="新細明體" w:hint="eastAsia"/>
                <w:sz w:val="16"/>
                <w:szCs w:val="16"/>
              </w:rPr>
              <w:t>4.認識舞臺角色的掌握。</w:t>
            </w:r>
          </w:p>
          <w:p w:rsidR="0016606E" w:rsidRDefault="0016606E" w:rsidP="00F24527">
            <w:pPr>
              <w:ind w:left="57" w:right="57"/>
              <w:rPr>
                <w:rFonts w:ascii="新細明體" w:hAnsi="新細明體"/>
                <w:sz w:val="16"/>
                <w:szCs w:val="16"/>
              </w:rPr>
            </w:pPr>
            <w:r>
              <w:rPr>
                <w:rFonts w:ascii="新細明體" w:hAnsi="新細明體" w:hint="eastAsia"/>
                <w:sz w:val="16"/>
                <w:szCs w:val="16"/>
              </w:rPr>
              <w:t>5.從臺詞中展開人物個性。</w:t>
            </w:r>
          </w:p>
          <w:p w:rsidR="0016606E" w:rsidRDefault="0016606E" w:rsidP="00F24527">
            <w:pPr>
              <w:ind w:left="57" w:right="57"/>
              <w:rPr>
                <w:rFonts w:ascii="新細明體" w:hAnsi="新細明體"/>
                <w:sz w:val="16"/>
                <w:szCs w:val="16"/>
              </w:rPr>
            </w:pPr>
            <w:r>
              <w:rPr>
                <w:rFonts w:ascii="新細明體" w:hAnsi="新細明體" w:hint="eastAsia"/>
                <w:sz w:val="16"/>
                <w:szCs w:val="16"/>
              </w:rPr>
              <w:t>6.認識舞臺的靈魂人物——導演。</w:t>
            </w:r>
          </w:p>
          <w:p w:rsidR="0016606E" w:rsidRDefault="0016606E" w:rsidP="00F24527">
            <w:pPr>
              <w:ind w:left="57" w:right="57"/>
              <w:rPr>
                <w:rFonts w:ascii="新細明體" w:hAnsi="新細明體"/>
                <w:sz w:val="16"/>
                <w:szCs w:val="16"/>
              </w:rPr>
            </w:pPr>
            <w:r>
              <w:rPr>
                <w:rFonts w:ascii="新細明體" w:hAnsi="新細明體" w:hint="eastAsia"/>
                <w:sz w:val="16"/>
                <w:szCs w:val="16"/>
              </w:rPr>
              <w:t>7.展開好戲登場活動。</w:t>
            </w:r>
          </w:p>
          <w:p w:rsidR="0016606E" w:rsidRDefault="0016606E" w:rsidP="00F24527">
            <w:pPr>
              <w:ind w:left="57" w:right="57"/>
              <w:rPr>
                <w:rFonts w:ascii="新細明體" w:hAnsi="新細明體"/>
                <w:sz w:val="16"/>
                <w:szCs w:val="16"/>
              </w:rPr>
            </w:pPr>
            <w:r>
              <w:rPr>
                <w:rFonts w:ascii="新細明體" w:hAnsi="新細明體" w:hint="eastAsia"/>
                <w:sz w:val="16"/>
                <w:szCs w:val="16"/>
              </w:rPr>
              <w:t>8.完成非常有藝思學習單：讓人物動起來。</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57" w:right="57"/>
              <w:jc w:val="center"/>
              <w:rPr>
                <w:rFonts w:ascii="新細明體" w:hAnsi="新細明體"/>
                <w:w w:val="120"/>
                <w:sz w:val="16"/>
              </w:rPr>
            </w:pPr>
            <w:r>
              <w:rPr>
                <w:rFonts w:ascii="新細明體" w:hAnsi="新細明體" w:hint="eastAsia"/>
                <w:w w:val="120"/>
                <w:sz w:val="16"/>
              </w:rPr>
              <w:t>3</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1.圖片、學習單、電腦、教學簡報、單槍投影機等硬體設備及網路資源</w:t>
            </w:r>
          </w:p>
        </w:tc>
        <w:tc>
          <w:tcPr>
            <w:tcW w:w="96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4"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【資訊】</w:t>
            </w:r>
          </w:p>
          <w:p w:rsidR="0016606E" w:rsidRDefault="0016606E" w:rsidP="00F24527">
            <w:pPr>
              <w:ind w:left="57" w:right="57"/>
              <w:rPr>
                <w:rFonts w:ascii="新細明體" w:hAnsi="新細明體"/>
                <w:sz w:val="16"/>
                <w:szCs w:val="16"/>
              </w:rPr>
            </w:pPr>
            <w:r>
              <w:rPr>
                <w:rFonts w:ascii="新細明體" w:hAnsi="新細明體" w:hint="eastAsia"/>
                <w:sz w:val="16"/>
                <w:szCs w:val="16"/>
              </w:rPr>
              <w:t>4-3-5能利用搜尋引擎及搜尋技巧，尋找合適的網路資源。</w:t>
            </w:r>
          </w:p>
          <w:p w:rsidR="0016606E" w:rsidRDefault="0016606E" w:rsidP="00F24527">
            <w:pPr>
              <w:ind w:left="57" w:right="57"/>
              <w:jc w:val="both"/>
              <w:rPr>
                <w:rFonts w:ascii="新細明體" w:hAnsi="新細明體"/>
                <w:sz w:val="16"/>
              </w:rPr>
            </w:pPr>
            <w:r>
              <w:rPr>
                <w:rFonts w:ascii="新細明體" w:hAnsi="新細明體" w:hint="eastAsia"/>
                <w:sz w:val="16"/>
                <w:szCs w:val="16"/>
              </w:rPr>
              <w:t>5-4-3能遵守智慧財產權之法律規定。</w:t>
            </w:r>
          </w:p>
        </w:tc>
        <w:tc>
          <w:tcPr>
            <w:tcW w:w="840" w:type="dxa"/>
            <w:tcBorders>
              <w:top w:val="single" w:sz="4" w:space="0" w:color="auto"/>
              <w:left w:val="single" w:sz="4" w:space="0" w:color="auto"/>
              <w:bottom w:val="single" w:sz="4"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四、表達、溝通與分享</w:t>
            </w:r>
          </w:p>
          <w:p w:rsidR="0016606E" w:rsidRDefault="0016606E" w:rsidP="00F24527">
            <w:pPr>
              <w:ind w:left="57" w:right="57"/>
              <w:rPr>
                <w:rFonts w:ascii="新細明體" w:hAnsi="新細明體"/>
                <w:sz w:val="16"/>
                <w:szCs w:val="16"/>
              </w:rPr>
            </w:pPr>
            <w:r>
              <w:rPr>
                <w:rFonts w:ascii="新細明體" w:hAnsi="新細明體" w:hint="eastAsia"/>
                <w:sz w:val="16"/>
                <w:szCs w:val="16"/>
              </w:rPr>
              <w:t>七、規畫、組織與實踐</w:t>
            </w:r>
          </w:p>
          <w:p w:rsidR="0016606E" w:rsidRDefault="0016606E" w:rsidP="00F24527">
            <w:pPr>
              <w:ind w:left="57" w:right="57"/>
              <w:rPr>
                <w:rFonts w:ascii="新細明體" w:hAnsi="新細明體"/>
                <w:sz w:val="16"/>
                <w:szCs w:val="16"/>
              </w:rPr>
            </w:pPr>
            <w:r>
              <w:rPr>
                <w:rFonts w:ascii="新細明體" w:hAnsi="新細明體" w:hint="eastAsia"/>
                <w:sz w:val="16"/>
                <w:szCs w:val="16"/>
              </w:rPr>
              <w:t>九、主動探索與研究</w:t>
            </w:r>
          </w:p>
        </w:tc>
      </w:tr>
      <w:tr w:rsidR="0016606E" w:rsidRPr="002F6743" w:rsidTr="00F24527">
        <w:trPr>
          <w:cantSplit/>
          <w:trHeight w:val="1325"/>
        </w:trPr>
        <w:tc>
          <w:tcPr>
            <w:tcW w:w="448" w:type="dxa"/>
            <w:tcBorders>
              <w:top w:val="single" w:sz="4" w:space="0" w:color="auto"/>
              <w:left w:val="single" w:sz="12" w:space="0" w:color="auto"/>
              <w:bottom w:val="single" w:sz="12" w:space="0" w:color="auto"/>
              <w:right w:val="single" w:sz="4" w:space="0" w:color="auto"/>
            </w:tcBorders>
            <w:textDirection w:val="tbRlV"/>
            <w:vAlign w:val="center"/>
          </w:tcPr>
          <w:p w:rsidR="0016606E" w:rsidRPr="00C022A7" w:rsidRDefault="0016606E" w:rsidP="00F24527">
            <w:pPr>
              <w:ind w:left="113" w:right="113"/>
              <w:jc w:val="center"/>
              <w:rPr>
                <w:rFonts w:ascii="新細明體" w:hAnsi="新細明體"/>
                <w:color w:val="FF0000"/>
                <w:w w:val="120"/>
                <w:sz w:val="16"/>
                <w:szCs w:val="16"/>
              </w:rPr>
            </w:pPr>
            <w:r w:rsidRPr="00C022A7">
              <w:rPr>
                <w:rFonts w:ascii="新細明體" w:hAnsi="新細明體" w:hint="eastAsia"/>
                <w:color w:val="FF0000"/>
                <w:w w:val="120"/>
                <w:sz w:val="16"/>
                <w:szCs w:val="16"/>
              </w:rPr>
              <w:lastRenderedPageBreak/>
              <w:t>二十一</w:t>
            </w:r>
            <w:r>
              <w:rPr>
                <w:rFonts w:ascii="新細明體" w:hAnsi="新細明體" w:hint="eastAsia"/>
                <w:color w:val="FF0000"/>
                <w:w w:val="120"/>
                <w:sz w:val="16"/>
                <w:szCs w:val="16"/>
              </w:rPr>
              <w:t>(段考)</w:t>
            </w:r>
          </w:p>
        </w:tc>
        <w:tc>
          <w:tcPr>
            <w:tcW w:w="540" w:type="dxa"/>
            <w:tcBorders>
              <w:top w:val="single" w:sz="4" w:space="0" w:color="auto"/>
              <w:left w:val="single" w:sz="4" w:space="0" w:color="auto"/>
              <w:bottom w:val="single" w:sz="12" w:space="0" w:color="auto"/>
              <w:right w:val="single" w:sz="4" w:space="0" w:color="auto"/>
            </w:tcBorders>
            <w:vAlign w:val="center"/>
          </w:tcPr>
          <w:p w:rsidR="0016606E" w:rsidRPr="00C022A7" w:rsidRDefault="0016606E" w:rsidP="00F24527">
            <w:pPr>
              <w:jc w:val="center"/>
              <w:rPr>
                <w:rFonts w:ascii="新細明體" w:hAnsi="新細明體"/>
                <w:color w:val="FF0000"/>
                <w:sz w:val="16"/>
                <w:szCs w:val="24"/>
              </w:rPr>
            </w:pPr>
            <w:r w:rsidRPr="00C022A7">
              <w:rPr>
                <w:rFonts w:ascii="新細明體" w:hAnsi="新細明體" w:hint="eastAsia"/>
                <w:color w:val="FF0000"/>
                <w:sz w:val="16"/>
                <w:szCs w:val="24"/>
              </w:rPr>
              <w:t>6/29</w:t>
            </w:r>
          </w:p>
          <w:p w:rsidR="0016606E" w:rsidRPr="00C022A7" w:rsidRDefault="0016606E" w:rsidP="00F24527">
            <w:pPr>
              <w:jc w:val="center"/>
              <w:rPr>
                <w:rFonts w:ascii="新細明體" w:hAnsi="新細明體"/>
                <w:color w:val="FF0000"/>
                <w:sz w:val="16"/>
                <w:szCs w:val="24"/>
              </w:rPr>
            </w:pPr>
            <w:r w:rsidRPr="00C022A7">
              <w:rPr>
                <w:rFonts w:ascii="新細明體" w:hAnsi="新細明體" w:hint="eastAsia"/>
                <w:color w:val="FF0000"/>
                <w:sz w:val="16"/>
                <w:szCs w:val="24"/>
              </w:rPr>
              <w:t>│</w:t>
            </w:r>
          </w:p>
          <w:p w:rsidR="0016606E" w:rsidRPr="00C022A7" w:rsidRDefault="0016606E" w:rsidP="00F24527">
            <w:pPr>
              <w:jc w:val="center"/>
              <w:rPr>
                <w:rFonts w:ascii="新細明體" w:hAnsi="新細明體"/>
                <w:color w:val="FF0000"/>
                <w:sz w:val="16"/>
                <w:szCs w:val="24"/>
              </w:rPr>
            </w:pPr>
            <w:r w:rsidRPr="00C022A7">
              <w:rPr>
                <w:rFonts w:ascii="新細明體" w:hAnsi="新細明體" w:hint="eastAsia"/>
                <w:color w:val="FF0000"/>
                <w:sz w:val="16"/>
                <w:szCs w:val="24"/>
              </w:rPr>
              <w:t>6/30</w:t>
            </w:r>
          </w:p>
        </w:tc>
        <w:tc>
          <w:tcPr>
            <w:tcW w:w="480" w:type="dxa"/>
            <w:tcBorders>
              <w:top w:val="single" w:sz="4" w:space="0" w:color="auto"/>
              <w:left w:val="single" w:sz="4" w:space="0" w:color="auto"/>
              <w:bottom w:val="single" w:sz="12" w:space="0" w:color="auto"/>
              <w:right w:val="single" w:sz="4" w:space="0" w:color="auto"/>
            </w:tcBorders>
            <w:textDirection w:val="tbRlV"/>
            <w:vAlign w:val="center"/>
          </w:tcPr>
          <w:p w:rsidR="0016606E" w:rsidRDefault="0016606E" w:rsidP="00F24527">
            <w:pPr>
              <w:jc w:val="center"/>
              <w:rPr>
                <w:rFonts w:ascii="新細明體" w:hAnsi="新細明體"/>
                <w:sz w:val="16"/>
              </w:rPr>
            </w:pPr>
          </w:p>
        </w:tc>
        <w:tc>
          <w:tcPr>
            <w:tcW w:w="480" w:type="dxa"/>
            <w:tcBorders>
              <w:top w:val="single" w:sz="4" w:space="0" w:color="auto"/>
              <w:left w:val="single" w:sz="4" w:space="0" w:color="auto"/>
              <w:bottom w:val="single" w:sz="12" w:space="0" w:color="auto"/>
              <w:right w:val="single" w:sz="4" w:space="0" w:color="auto"/>
            </w:tcBorders>
            <w:textDirection w:val="tbRlV"/>
            <w:vAlign w:val="center"/>
          </w:tcPr>
          <w:p w:rsidR="0016606E" w:rsidRDefault="0016606E" w:rsidP="00F24527">
            <w:pPr>
              <w:jc w:val="center"/>
              <w:rPr>
                <w:rFonts w:ascii="新細明體" w:hAnsi="新細明體"/>
                <w:sz w:val="16"/>
              </w:rPr>
            </w:pPr>
            <w:r>
              <w:rPr>
                <w:rFonts w:ascii="新細明體" w:hAnsi="新細明體" w:hint="eastAsia"/>
                <w:sz w:val="16"/>
              </w:rPr>
              <w:t>全冊總複習</w:t>
            </w:r>
          </w:p>
        </w:tc>
        <w:tc>
          <w:tcPr>
            <w:tcW w:w="1680" w:type="dxa"/>
            <w:tcBorders>
              <w:top w:val="single" w:sz="4" w:space="0" w:color="auto"/>
              <w:left w:val="single" w:sz="4" w:space="0" w:color="auto"/>
              <w:bottom w:val="single" w:sz="12" w:space="0" w:color="auto"/>
              <w:right w:val="single" w:sz="4" w:space="0" w:color="auto"/>
            </w:tcBorders>
          </w:tcPr>
          <w:p w:rsidR="0016606E" w:rsidRDefault="0016606E" w:rsidP="00F24527">
            <w:pPr>
              <w:ind w:right="57"/>
              <w:jc w:val="both"/>
              <w:rPr>
                <w:rFonts w:ascii="新細明體" w:hAnsi="新細明體"/>
                <w:sz w:val="16"/>
                <w:szCs w:val="16"/>
              </w:rPr>
            </w:pPr>
            <w:r>
              <w:rPr>
                <w:rFonts w:ascii="新細明體" w:hAnsi="新細明體" w:hint="eastAsia"/>
                <w:sz w:val="16"/>
                <w:szCs w:val="16"/>
              </w:rPr>
              <w:t>1-4-2體察人群間各種情感的特質，設計關懷社會及自然環境的主題，運用適當的媒體與技法，傳達個人或團體情感與價值觀，發展獨特的表現。</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1-4-4結合藝術與科技媒體，設計製作生活應用及傳達訊息的作品。</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2-4-5鑑賞各種自然物、人造物與藝術作品，分析其美感與文化特質。</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2-4-6辨識及描述各種藝術品內容、形式與媒體的特性。</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2-4-7感受及識別古典藝術與當代藝術、精緻藝術與大眾藝術風格的差異，體會不同時代、社會的藝術生活觀。</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2-4-8運用資訊科技，蒐集中外藝術資料，了解當代藝術生活趨勢，增廣對藝術文化的認知範圍。</w:t>
            </w:r>
          </w:p>
          <w:p w:rsidR="0016606E" w:rsidRDefault="0016606E" w:rsidP="00F24527">
            <w:pPr>
              <w:ind w:right="57"/>
              <w:jc w:val="both"/>
              <w:rPr>
                <w:rFonts w:ascii="新細明體" w:hAnsi="新細明體"/>
                <w:sz w:val="16"/>
                <w:szCs w:val="16"/>
              </w:rPr>
            </w:pPr>
            <w:r>
              <w:rPr>
                <w:rFonts w:ascii="新細明體" w:hAnsi="新細明體" w:hint="eastAsia"/>
                <w:sz w:val="16"/>
                <w:szCs w:val="16"/>
              </w:rPr>
              <w:t>3-4-9養成日常生活中藝術表現與鑑賞的興趣與習慣。</w:t>
            </w:r>
          </w:p>
          <w:p w:rsidR="0016606E" w:rsidRDefault="0016606E" w:rsidP="00F24527">
            <w:pPr>
              <w:ind w:right="57"/>
              <w:rPr>
                <w:rFonts w:ascii="新細明體" w:hAnsi="新細明體"/>
                <w:b/>
                <w:bCs/>
                <w:sz w:val="16"/>
                <w:szCs w:val="20"/>
              </w:rPr>
            </w:pPr>
            <w:r>
              <w:rPr>
                <w:rFonts w:ascii="新細明體" w:hAnsi="新細明體" w:hint="eastAsia"/>
                <w:sz w:val="16"/>
                <w:szCs w:val="16"/>
              </w:rPr>
              <w:t>3-4-10透過有計畫的集體創作與展演活動，表現自動、合作、尊重、秩序、溝通、協調的團隊精神與態度。</w:t>
            </w:r>
          </w:p>
          <w:p w:rsidR="0016606E" w:rsidRDefault="0016606E" w:rsidP="00F24527">
            <w:pPr>
              <w:ind w:right="57"/>
              <w:rPr>
                <w:rFonts w:ascii="新細明體" w:hAnsi="新細明體"/>
                <w:sz w:val="16"/>
                <w:szCs w:val="16"/>
              </w:rPr>
            </w:pPr>
            <w:r>
              <w:rPr>
                <w:rFonts w:ascii="新細明體" w:hAnsi="新細明體" w:hint="eastAsia"/>
                <w:b/>
                <w:bCs/>
                <w:sz w:val="16"/>
              </w:rPr>
              <w:t>【休業式】</w:t>
            </w:r>
          </w:p>
        </w:tc>
        <w:tc>
          <w:tcPr>
            <w:tcW w:w="1080" w:type="dxa"/>
            <w:tcBorders>
              <w:top w:val="single" w:sz="4" w:space="0" w:color="auto"/>
              <w:left w:val="single" w:sz="4" w:space="0" w:color="auto"/>
              <w:bottom w:val="single" w:sz="12"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1.了解音樂與繪畫的相互關係與影響。</w:t>
            </w:r>
          </w:p>
          <w:p w:rsidR="0016606E" w:rsidRDefault="0016606E" w:rsidP="00F24527">
            <w:pPr>
              <w:ind w:left="57" w:right="57"/>
              <w:rPr>
                <w:rFonts w:ascii="新細明體" w:hAnsi="新細明體"/>
                <w:sz w:val="16"/>
                <w:szCs w:val="16"/>
              </w:rPr>
            </w:pPr>
            <w:r>
              <w:rPr>
                <w:rFonts w:ascii="新細明體" w:hAnsi="新細明體" w:hint="eastAsia"/>
                <w:sz w:val="16"/>
                <w:szCs w:val="16"/>
              </w:rPr>
              <w:t>2.中音直笛習奏〈粉紅色的旋舞〉選自音樂圖畫書《三顆許願的貓餅乾》。</w:t>
            </w:r>
          </w:p>
          <w:p w:rsidR="0016606E" w:rsidRDefault="0016606E" w:rsidP="00F24527">
            <w:pPr>
              <w:ind w:left="57" w:right="57"/>
              <w:rPr>
                <w:rFonts w:ascii="新細明體" w:hAnsi="新細明體"/>
                <w:sz w:val="16"/>
                <w:szCs w:val="16"/>
              </w:rPr>
            </w:pPr>
            <w:r>
              <w:rPr>
                <w:rFonts w:ascii="新細明體" w:hAnsi="新細明體" w:hint="eastAsia"/>
                <w:sz w:val="16"/>
                <w:szCs w:val="16"/>
              </w:rPr>
              <w:t>3.歌曲習唱〈梵谷之歌〉。</w:t>
            </w:r>
          </w:p>
          <w:p w:rsidR="0016606E" w:rsidRDefault="0016606E" w:rsidP="00F24527">
            <w:pPr>
              <w:ind w:left="57" w:right="57"/>
              <w:rPr>
                <w:rFonts w:ascii="新細明體" w:hAnsi="新細明體"/>
                <w:sz w:val="16"/>
                <w:szCs w:val="16"/>
              </w:rPr>
            </w:pPr>
            <w:r>
              <w:rPr>
                <w:rFonts w:ascii="新細明體" w:hAnsi="新細明體" w:hint="eastAsia"/>
                <w:sz w:val="16"/>
                <w:szCs w:val="16"/>
              </w:rPr>
              <w:t>4.了解藝術品以不同形式融入日常生活中的多元面貌。</w:t>
            </w:r>
          </w:p>
          <w:p w:rsidR="0016606E" w:rsidRDefault="0016606E" w:rsidP="00F24527">
            <w:pPr>
              <w:ind w:left="57" w:right="57"/>
              <w:rPr>
                <w:rFonts w:ascii="新細明體" w:hAnsi="新細明體"/>
                <w:sz w:val="16"/>
                <w:szCs w:val="16"/>
              </w:rPr>
            </w:pPr>
            <w:r>
              <w:rPr>
                <w:rFonts w:ascii="新細明體" w:hAnsi="新細明體" w:hint="eastAsia"/>
                <w:sz w:val="16"/>
                <w:szCs w:val="16"/>
              </w:rPr>
              <w:t>5.認識繪畫構圖及舞臺構圖的關係。</w:t>
            </w:r>
          </w:p>
        </w:tc>
        <w:tc>
          <w:tcPr>
            <w:tcW w:w="1680" w:type="dxa"/>
            <w:tcBorders>
              <w:top w:val="single" w:sz="4" w:space="0" w:color="auto"/>
              <w:left w:val="single" w:sz="4" w:space="0" w:color="auto"/>
              <w:bottom w:val="single" w:sz="12"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1.認識音樂與繪畫的相互關係與影響。</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2.中音直笛習奏〈粉紅色的旋舞〉。</w:t>
            </w:r>
          </w:p>
          <w:p w:rsidR="0016606E" w:rsidRDefault="0016606E" w:rsidP="00F24527">
            <w:pPr>
              <w:ind w:left="57" w:right="57"/>
              <w:rPr>
                <w:rFonts w:ascii="新細明體" w:hAnsi="新細明體"/>
                <w:sz w:val="16"/>
                <w:szCs w:val="16"/>
              </w:rPr>
            </w:pPr>
            <w:r>
              <w:rPr>
                <w:rFonts w:ascii="新細明體" w:hAnsi="新細明體" w:hint="eastAsia"/>
                <w:sz w:val="16"/>
                <w:szCs w:val="16"/>
              </w:rPr>
              <w:t>3.歌曲習唱〈梵谷之歌〉。</w:t>
            </w:r>
          </w:p>
          <w:p w:rsidR="0016606E" w:rsidRDefault="0016606E" w:rsidP="00F24527">
            <w:pPr>
              <w:ind w:left="57" w:right="57"/>
              <w:jc w:val="both"/>
              <w:rPr>
                <w:rFonts w:ascii="新細明體" w:hAnsi="新細明體"/>
                <w:sz w:val="16"/>
                <w:szCs w:val="16"/>
              </w:rPr>
            </w:pPr>
            <w:r>
              <w:rPr>
                <w:rFonts w:ascii="新細明體" w:hAnsi="新細明體" w:hint="eastAsia"/>
                <w:sz w:val="16"/>
                <w:szCs w:val="16"/>
              </w:rPr>
              <w:t>4.從商品廣告中，發現藝術名作。</w:t>
            </w:r>
          </w:p>
          <w:p w:rsidR="0016606E" w:rsidRDefault="0016606E" w:rsidP="00F24527">
            <w:pPr>
              <w:ind w:left="57" w:right="57"/>
              <w:rPr>
                <w:rFonts w:ascii="新細明體" w:hAnsi="新細明體"/>
                <w:sz w:val="16"/>
                <w:szCs w:val="16"/>
              </w:rPr>
            </w:pPr>
            <w:r>
              <w:rPr>
                <w:rFonts w:ascii="新細明體" w:hAnsi="新細明體" w:hint="eastAsia"/>
                <w:sz w:val="16"/>
                <w:szCs w:val="16"/>
              </w:rPr>
              <w:t>5.從繪畫構圖到舞臺構圖。</w:t>
            </w:r>
          </w:p>
          <w:p w:rsidR="0016606E" w:rsidRDefault="0016606E" w:rsidP="00F24527">
            <w:pPr>
              <w:ind w:left="57" w:right="57"/>
              <w:rPr>
                <w:rFonts w:ascii="新細明體" w:hAnsi="新細明體"/>
                <w:sz w:val="16"/>
                <w:szCs w:val="16"/>
              </w:rPr>
            </w:pPr>
            <w:r>
              <w:rPr>
                <w:rFonts w:ascii="新細明體" w:hAnsi="新細明體" w:hint="eastAsia"/>
                <w:sz w:val="16"/>
                <w:szCs w:val="16"/>
              </w:rPr>
              <w:t>6.舞臺條件的限制與取捨。</w:t>
            </w:r>
          </w:p>
        </w:tc>
        <w:tc>
          <w:tcPr>
            <w:tcW w:w="360" w:type="dxa"/>
            <w:tcBorders>
              <w:top w:val="single" w:sz="4" w:space="0" w:color="auto"/>
              <w:left w:val="single" w:sz="4" w:space="0" w:color="auto"/>
              <w:bottom w:val="single" w:sz="12" w:space="0" w:color="auto"/>
              <w:right w:val="single" w:sz="4" w:space="0" w:color="auto"/>
            </w:tcBorders>
            <w:vAlign w:val="center"/>
          </w:tcPr>
          <w:p w:rsidR="0016606E" w:rsidRDefault="0016606E" w:rsidP="00F24527">
            <w:pPr>
              <w:ind w:left="57" w:right="57"/>
              <w:jc w:val="center"/>
              <w:rPr>
                <w:rFonts w:ascii="新細明體" w:hAnsi="新細明體"/>
                <w:w w:val="120"/>
                <w:sz w:val="16"/>
              </w:rPr>
            </w:pPr>
            <w:r>
              <w:rPr>
                <w:rFonts w:ascii="新細明體" w:hAnsi="新細明體" w:hint="eastAsia"/>
                <w:w w:val="120"/>
                <w:sz w:val="16"/>
              </w:rPr>
              <w:t>3</w:t>
            </w:r>
          </w:p>
        </w:tc>
        <w:tc>
          <w:tcPr>
            <w:tcW w:w="960" w:type="dxa"/>
            <w:tcBorders>
              <w:top w:val="single" w:sz="4" w:space="0" w:color="auto"/>
              <w:left w:val="single" w:sz="4" w:space="0" w:color="auto"/>
              <w:bottom w:val="single" w:sz="12"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1.圖片、學習單、電腦、教學簡報、單槍投影機等硬體設備及網路資源</w:t>
            </w:r>
          </w:p>
        </w:tc>
        <w:tc>
          <w:tcPr>
            <w:tcW w:w="960" w:type="dxa"/>
            <w:tcBorders>
              <w:top w:val="single" w:sz="4" w:space="0" w:color="auto"/>
              <w:left w:val="single" w:sz="4" w:space="0" w:color="auto"/>
              <w:bottom w:val="single" w:sz="12"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1.教師評量</w:t>
            </w:r>
          </w:p>
          <w:p w:rsidR="0016606E" w:rsidRDefault="0016606E" w:rsidP="00F24527">
            <w:pPr>
              <w:ind w:left="57" w:right="57"/>
              <w:rPr>
                <w:rFonts w:ascii="新細明體" w:hAnsi="新細明體"/>
                <w:sz w:val="16"/>
                <w:szCs w:val="16"/>
              </w:rPr>
            </w:pPr>
            <w:r>
              <w:rPr>
                <w:rFonts w:ascii="新細明體" w:hAnsi="新細明體" w:hint="eastAsia"/>
                <w:sz w:val="16"/>
                <w:szCs w:val="16"/>
              </w:rPr>
              <w:t>2.學生互評</w:t>
            </w:r>
          </w:p>
          <w:p w:rsidR="0016606E" w:rsidRDefault="0016606E" w:rsidP="00F24527">
            <w:pPr>
              <w:ind w:left="57" w:right="57"/>
              <w:rPr>
                <w:rFonts w:ascii="新細明體" w:hAnsi="新細明體"/>
                <w:sz w:val="16"/>
                <w:szCs w:val="16"/>
              </w:rPr>
            </w:pPr>
            <w:r>
              <w:rPr>
                <w:rFonts w:ascii="新細明體" w:hAnsi="新細明體" w:hint="eastAsia"/>
                <w:sz w:val="16"/>
                <w:szCs w:val="16"/>
              </w:rPr>
              <w:t>3.自我檢核</w:t>
            </w:r>
          </w:p>
          <w:p w:rsidR="0016606E" w:rsidRDefault="0016606E" w:rsidP="00F24527">
            <w:pPr>
              <w:ind w:left="57" w:right="57"/>
              <w:rPr>
                <w:rFonts w:ascii="新細明體" w:hAnsi="新細明體"/>
                <w:sz w:val="16"/>
                <w:szCs w:val="16"/>
              </w:rPr>
            </w:pPr>
            <w:r>
              <w:rPr>
                <w:rFonts w:ascii="新細明體" w:hAnsi="新細明體" w:hint="eastAsia"/>
                <w:sz w:val="16"/>
                <w:szCs w:val="16"/>
              </w:rPr>
              <w:t>4.互相討論</w:t>
            </w:r>
          </w:p>
        </w:tc>
        <w:tc>
          <w:tcPr>
            <w:tcW w:w="1320" w:type="dxa"/>
            <w:tcBorders>
              <w:top w:val="single" w:sz="4" w:space="0" w:color="auto"/>
              <w:left w:val="single" w:sz="4" w:space="0" w:color="auto"/>
              <w:bottom w:val="single" w:sz="12" w:space="0" w:color="auto"/>
              <w:right w:val="single" w:sz="4"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【資訊】</w:t>
            </w:r>
          </w:p>
          <w:p w:rsidR="0016606E" w:rsidRDefault="0016606E" w:rsidP="00F24527">
            <w:pPr>
              <w:ind w:left="57" w:right="57"/>
              <w:rPr>
                <w:rFonts w:ascii="新細明體" w:hAnsi="新細明體"/>
                <w:sz w:val="16"/>
                <w:szCs w:val="16"/>
              </w:rPr>
            </w:pPr>
            <w:r>
              <w:rPr>
                <w:rFonts w:ascii="新細明體" w:hAnsi="新細明體" w:hint="eastAsia"/>
                <w:sz w:val="16"/>
                <w:szCs w:val="16"/>
              </w:rPr>
              <w:t>4-3-5能利用搜尋引擎及搜尋技巧，尋找合適的網路資源。</w:t>
            </w:r>
          </w:p>
          <w:p w:rsidR="0016606E" w:rsidRDefault="0016606E" w:rsidP="00F24527">
            <w:pPr>
              <w:ind w:left="57" w:right="57"/>
              <w:rPr>
                <w:rFonts w:ascii="新細明體" w:hAnsi="新細明體"/>
                <w:sz w:val="16"/>
                <w:szCs w:val="16"/>
              </w:rPr>
            </w:pPr>
            <w:r>
              <w:rPr>
                <w:rFonts w:ascii="新細明體" w:hAnsi="新細明體" w:hint="eastAsia"/>
                <w:sz w:val="16"/>
                <w:szCs w:val="16"/>
              </w:rPr>
              <w:t>5-4-3能遵守智慧財產權之法律規定。</w:t>
            </w:r>
          </w:p>
        </w:tc>
        <w:tc>
          <w:tcPr>
            <w:tcW w:w="840" w:type="dxa"/>
            <w:tcBorders>
              <w:top w:val="single" w:sz="4" w:space="0" w:color="auto"/>
              <w:left w:val="single" w:sz="4" w:space="0" w:color="auto"/>
              <w:bottom w:val="single" w:sz="12" w:space="0" w:color="auto"/>
              <w:right w:val="single" w:sz="12" w:space="0" w:color="auto"/>
            </w:tcBorders>
          </w:tcPr>
          <w:p w:rsidR="0016606E" w:rsidRDefault="0016606E" w:rsidP="00F24527">
            <w:pPr>
              <w:ind w:left="57" w:right="57"/>
              <w:rPr>
                <w:rFonts w:ascii="新細明體" w:hAnsi="新細明體"/>
                <w:sz w:val="16"/>
                <w:szCs w:val="16"/>
              </w:rPr>
            </w:pPr>
            <w:r>
              <w:rPr>
                <w:rFonts w:ascii="新細明體" w:hAnsi="新細明體" w:hint="eastAsia"/>
                <w:sz w:val="16"/>
                <w:szCs w:val="16"/>
              </w:rPr>
              <w:t>二、欣賞、表現與創新</w:t>
            </w:r>
          </w:p>
          <w:p w:rsidR="0016606E" w:rsidRDefault="0016606E" w:rsidP="00F24527">
            <w:pPr>
              <w:ind w:left="57" w:right="57"/>
              <w:rPr>
                <w:rFonts w:ascii="新細明體" w:hAnsi="新細明體"/>
                <w:sz w:val="16"/>
                <w:szCs w:val="16"/>
              </w:rPr>
            </w:pPr>
            <w:r>
              <w:rPr>
                <w:rFonts w:ascii="新細明體" w:hAnsi="新細明體" w:hint="eastAsia"/>
                <w:sz w:val="16"/>
                <w:szCs w:val="16"/>
              </w:rPr>
              <w:t>四、表達、溝通與分享</w:t>
            </w:r>
          </w:p>
          <w:p w:rsidR="0016606E" w:rsidRDefault="0016606E" w:rsidP="00F24527">
            <w:pPr>
              <w:ind w:left="57" w:right="57"/>
              <w:rPr>
                <w:rFonts w:ascii="新細明體" w:hAnsi="新細明體"/>
                <w:sz w:val="16"/>
                <w:szCs w:val="16"/>
              </w:rPr>
            </w:pPr>
            <w:r>
              <w:rPr>
                <w:rFonts w:ascii="新細明體" w:hAnsi="新細明體" w:hint="eastAsia"/>
                <w:sz w:val="16"/>
                <w:szCs w:val="16"/>
              </w:rPr>
              <w:t>七、規畫、組織與實踐</w:t>
            </w:r>
          </w:p>
          <w:p w:rsidR="0016606E" w:rsidRDefault="0016606E" w:rsidP="00F24527">
            <w:pPr>
              <w:ind w:left="57" w:right="57"/>
              <w:rPr>
                <w:rFonts w:ascii="新細明體" w:hAnsi="新細明體"/>
                <w:sz w:val="16"/>
                <w:szCs w:val="16"/>
              </w:rPr>
            </w:pPr>
            <w:r>
              <w:rPr>
                <w:rFonts w:ascii="新細明體" w:hAnsi="新細明體" w:hint="eastAsia"/>
                <w:sz w:val="16"/>
                <w:szCs w:val="16"/>
              </w:rPr>
              <w:t>九、主動探索與研究</w:t>
            </w:r>
          </w:p>
          <w:p w:rsidR="0016606E" w:rsidRDefault="0016606E" w:rsidP="00F24527">
            <w:pPr>
              <w:ind w:left="57" w:right="57"/>
              <w:rPr>
                <w:rFonts w:ascii="新細明體" w:hAnsi="新細明體"/>
                <w:sz w:val="16"/>
                <w:szCs w:val="16"/>
              </w:rPr>
            </w:pPr>
            <w:r>
              <w:rPr>
                <w:rFonts w:ascii="新細明體" w:hAnsi="新細明體" w:hint="eastAsia"/>
                <w:sz w:val="16"/>
                <w:szCs w:val="16"/>
              </w:rPr>
              <w:t>十、獨立思考與解決問題</w:t>
            </w:r>
          </w:p>
        </w:tc>
      </w:tr>
    </w:tbl>
    <w:p w:rsidR="0016606E" w:rsidRDefault="0016606E" w:rsidP="0016606E">
      <w:pPr>
        <w:jc w:val="both"/>
        <w:rPr>
          <w:rFonts w:ascii="標楷體" w:eastAsia="標楷體" w:hAnsi="標楷體"/>
        </w:rPr>
      </w:pPr>
    </w:p>
    <w:p w:rsidR="0016606E" w:rsidRDefault="0016606E" w:rsidP="0016606E">
      <w:pPr>
        <w:jc w:val="both"/>
        <w:rPr>
          <w:rFonts w:ascii="標楷體" w:eastAsia="標楷體" w:hAnsi="標楷體"/>
        </w:rPr>
      </w:pPr>
    </w:p>
    <w:p w:rsidR="0016606E" w:rsidRDefault="0016606E" w:rsidP="0016606E">
      <w:pPr>
        <w:jc w:val="both"/>
        <w:rPr>
          <w:rFonts w:ascii="標楷體" w:eastAsia="標楷體" w:hAnsi="標楷體"/>
        </w:rPr>
      </w:pPr>
    </w:p>
    <w:p w:rsidR="0016606E" w:rsidRPr="00ED2522" w:rsidRDefault="0016606E" w:rsidP="0016606E">
      <w:pPr>
        <w:jc w:val="center"/>
        <w:rPr>
          <w:rFonts w:ascii="標楷體" w:eastAsia="標楷體" w:hAnsi="標楷體"/>
          <w:b/>
          <w:bCs/>
          <w:color w:val="000000"/>
          <w:sz w:val="28"/>
        </w:rPr>
      </w:pPr>
      <w:r w:rsidRPr="00ED2522">
        <w:rPr>
          <w:rFonts w:ascii="標楷體" w:eastAsia="標楷體" w:hAnsi="標楷體" w:hint="eastAsia"/>
          <w:b/>
          <w:color w:val="000000"/>
          <w:sz w:val="28"/>
        </w:rPr>
        <w:t>桃園市楊明國民中學 108學年度第</w:t>
      </w:r>
      <w:r w:rsidRPr="001A1151">
        <w:rPr>
          <w:rFonts w:ascii="標楷體" w:eastAsia="標楷體" w:hAnsi="標楷體" w:hint="eastAsia"/>
          <w:b/>
          <w:color w:val="FF0000"/>
          <w:sz w:val="28"/>
        </w:rPr>
        <w:t>一</w:t>
      </w:r>
      <w:r w:rsidRPr="00ED2522">
        <w:rPr>
          <w:rFonts w:ascii="標楷體" w:eastAsia="標楷體" w:hAnsi="標楷體" w:hint="eastAsia"/>
          <w:b/>
          <w:color w:val="000000"/>
          <w:sz w:val="28"/>
        </w:rPr>
        <w:t>學期</w:t>
      </w:r>
      <w:r w:rsidRPr="001A1151">
        <w:rPr>
          <w:rFonts w:ascii="標楷體" w:eastAsia="標楷體" w:hAnsi="標楷體" w:hint="eastAsia"/>
          <w:b/>
          <w:color w:val="FF0000"/>
          <w:sz w:val="28"/>
        </w:rPr>
        <w:t>九</w:t>
      </w:r>
      <w:r w:rsidRPr="00ED2522">
        <w:rPr>
          <w:rFonts w:ascii="標楷體" w:eastAsia="標楷體" w:hAnsi="標楷體" w:hint="eastAsia"/>
          <w:b/>
          <w:color w:val="000000"/>
          <w:sz w:val="28"/>
        </w:rPr>
        <w:t>年級</w:t>
      </w:r>
      <w:r>
        <w:rPr>
          <w:rFonts w:ascii="標楷體" w:eastAsia="標楷體" w:hAnsi="標楷體" w:hint="eastAsia"/>
          <w:b/>
          <w:color w:val="000000"/>
          <w:sz w:val="28"/>
          <w:u w:val="single"/>
        </w:rPr>
        <w:t>藝術</w:t>
      </w:r>
      <w:r w:rsidRPr="00ED2522">
        <w:rPr>
          <w:rFonts w:ascii="標楷體" w:eastAsia="標楷體" w:hAnsi="標楷體" w:hint="eastAsia"/>
          <w:b/>
          <w:color w:val="000000"/>
          <w:sz w:val="28"/>
        </w:rPr>
        <w:t xml:space="preserve">領域課程計畫 </w:t>
      </w:r>
      <w:r>
        <w:rPr>
          <w:rFonts w:ascii="標楷體" w:eastAsia="標楷體" w:hAnsi="標楷體" w:hint="eastAsia"/>
          <w:b/>
          <w:bCs/>
          <w:color w:val="000000"/>
          <w:sz w:val="28"/>
          <w:u w:val="single"/>
        </w:rPr>
        <w:t>翰林</w:t>
      </w:r>
      <w:r w:rsidRPr="00ED2522">
        <w:rPr>
          <w:rFonts w:ascii="標楷體" w:eastAsia="標楷體" w:hAnsi="標楷體" w:hint="eastAsia"/>
          <w:b/>
          <w:bCs/>
          <w:color w:val="000000"/>
          <w:sz w:val="28"/>
        </w:rPr>
        <w:t>版第</w:t>
      </w:r>
      <w:r>
        <w:rPr>
          <w:rFonts w:ascii="標楷體" w:eastAsia="標楷體" w:hAnsi="標楷體" w:hint="eastAsia"/>
          <w:b/>
          <w:bCs/>
          <w:color w:val="000000"/>
          <w:sz w:val="28"/>
          <w:u w:val="single"/>
        </w:rPr>
        <w:t>5</w:t>
      </w:r>
      <w:r w:rsidRPr="00ED2522">
        <w:rPr>
          <w:rFonts w:ascii="標楷體" w:eastAsia="標楷體" w:hAnsi="標楷體" w:hint="eastAsia"/>
          <w:b/>
          <w:bCs/>
          <w:color w:val="000000"/>
          <w:sz w:val="28"/>
        </w:rPr>
        <w:t xml:space="preserve">冊 </w:t>
      </w:r>
    </w:p>
    <w:p w:rsidR="0016606E" w:rsidRPr="00ED2522" w:rsidRDefault="0016606E" w:rsidP="0016606E">
      <w:pPr>
        <w:jc w:val="center"/>
        <w:rPr>
          <w:rFonts w:ascii="標楷體" w:eastAsia="標楷體" w:hAnsi="標楷體"/>
          <w:b/>
          <w:color w:val="000000"/>
          <w:sz w:val="28"/>
        </w:rPr>
      </w:pPr>
      <w:r w:rsidRPr="00ED2522">
        <w:rPr>
          <w:rFonts w:ascii="標楷體" w:eastAsia="標楷體" w:hAnsi="標楷體" w:hint="eastAsia"/>
          <w:b/>
          <w:color w:val="000000"/>
          <w:sz w:val="28"/>
        </w:rPr>
        <w:t>設計者：</w:t>
      </w:r>
      <w:r>
        <w:rPr>
          <w:rFonts w:ascii="標楷體" w:eastAsia="標楷體" w:hAnsi="標楷體" w:hint="eastAsia"/>
          <w:b/>
          <w:color w:val="000000"/>
          <w:sz w:val="28"/>
          <w:u w:val="single"/>
        </w:rPr>
        <w:t>九年級藝術</w:t>
      </w:r>
      <w:r w:rsidRPr="00ED2522">
        <w:rPr>
          <w:rFonts w:ascii="標楷體" w:eastAsia="標楷體" w:hAnsi="標楷體" w:hint="eastAsia"/>
          <w:b/>
          <w:color w:val="000000"/>
          <w:sz w:val="28"/>
        </w:rPr>
        <w:t>領域教師</w:t>
      </w:r>
    </w:p>
    <w:p w:rsidR="0016606E" w:rsidRPr="001F1BF1" w:rsidRDefault="0016606E" w:rsidP="0016606E">
      <w:pPr>
        <w:ind w:firstLine="5"/>
        <w:jc w:val="both"/>
        <w:rPr>
          <w:rFonts w:ascii="標楷體" w:eastAsia="標楷體" w:hAnsi="標楷體"/>
        </w:rPr>
      </w:pPr>
      <w:r w:rsidRPr="001F1BF1">
        <w:rPr>
          <w:rFonts w:ascii="標楷體" w:eastAsia="標楷體" w:hAnsi="標楷體" w:hint="eastAsia"/>
        </w:rPr>
        <w:t xml:space="preserve">一、本領域每週學習節數： </w:t>
      </w:r>
      <w:r w:rsidRPr="001F1BF1">
        <w:rPr>
          <w:rFonts w:ascii="標楷體" w:eastAsia="標楷體" w:hAnsi="標楷體" w:hint="eastAsia"/>
          <w:u w:val="single"/>
        </w:rPr>
        <w:t xml:space="preserve"> </w:t>
      </w:r>
      <w:r>
        <w:rPr>
          <w:rFonts w:ascii="標楷體" w:eastAsia="標楷體" w:hAnsi="標楷體" w:hint="eastAsia"/>
          <w:u w:val="single"/>
        </w:rPr>
        <w:t>3</w:t>
      </w:r>
      <w:r w:rsidRPr="001F1BF1">
        <w:rPr>
          <w:rFonts w:ascii="標楷體" w:eastAsia="標楷體" w:hAnsi="標楷體" w:hint="eastAsia"/>
        </w:rPr>
        <w:t>節</w:t>
      </w:r>
      <w:r w:rsidRPr="001F1BF1">
        <w:rPr>
          <w:rFonts w:ascii="標楷體" w:eastAsia="標楷體" w:hAnsi="標楷體" w:hint="eastAsia"/>
          <w:color w:val="008000"/>
        </w:rPr>
        <w:t xml:space="preserve"> </w:t>
      </w:r>
    </w:p>
    <w:p w:rsidR="0016606E" w:rsidRDefault="0016606E" w:rsidP="0016606E">
      <w:pPr>
        <w:spacing w:line="0" w:lineRule="atLeast"/>
        <w:jc w:val="both"/>
        <w:rPr>
          <w:rFonts w:ascii="標楷體" w:eastAsia="標楷體" w:hAnsi="標楷體"/>
        </w:rPr>
      </w:pPr>
      <w:r w:rsidRPr="001F1BF1">
        <w:rPr>
          <w:rFonts w:ascii="標楷體" w:eastAsia="標楷體" w:hAnsi="標楷體" w:hint="eastAsia"/>
        </w:rPr>
        <w:t>二、本學期學習總目標：</w:t>
      </w:r>
    </w:p>
    <w:p w:rsidR="0016606E" w:rsidRPr="00057663" w:rsidRDefault="0016606E" w:rsidP="0016606E">
      <w:pPr>
        <w:spacing w:line="0" w:lineRule="atLeast"/>
        <w:jc w:val="both"/>
        <w:rPr>
          <w:rFonts w:ascii="標楷體" w:eastAsia="標楷體" w:hAnsi="標楷體"/>
          <w:snapToGrid w:val="0"/>
          <w:kern w:val="0"/>
        </w:rPr>
      </w:pPr>
      <w:r w:rsidRPr="00057663">
        <w:rPr>
          <w:rFonts w:ascii="標楷體" w:eastAsia="標楷體" w:hAnsi="標楷體"/>
          <w:snapToGrid w:val="0"/>
          <w:kern w:val="0"/>
        </w:rPr>
        <w:t>1.瞭解生活周遭中可善加應用於記錄生活的媒材與形式，珍惜美好時光留下印記。</w:t>
      </w:r>
    </w:p>
    <w:p w:rsidR="0016606E" w:rsidRPr="00057663" w:rsidRDefault="0016606E" w:rsidP="0016606E">
      <w:pPr>
        <w:spacing w:line="0" w:lineRule="atLeast"/>
        <w:jc w:val="both"/>
        <w:rPr>
          <w:rFonts w:ascii="標楷體" w:eastAsia="標楷體" w:hAnsi="標楷體"/>
          <w:snapToGrid w:val="0"/>
          <w:kern w:val="0"/>
        </w:rPr>
      </w:pPr>
      <w:r w:rsidRPr="00057663">
        <w:rPr>
          <w:rFonts w:ascii="標楷體" w:eastAsia="標楷體" w:hAnsi="標楷體" w:hint="eastAsia"/>
          <w:snapToGrid w:val="0"/>
          <w:kern w:val="0"/>
        </w:rPr>
        <w:t>2</w:t>
      </w:r>
      <w:r w:rsidRPr="00057663">
        <w:rPr>
          <w:rFonts w:ascii="標楷體" w:eastAsia="標楷體" w:hAnsi="標楷體"/>
          <w:snapToGrid w:val="0"/>
          <w:kern w:val="0"/>
        </w:rPr>
        <w:t>.認識圖文創作與設計的要領，使學生能自行完成標題、文字設計、版面編排與裝訂。</w:t>
      </w:r>
    </w:p>
    <w:p w:rsidR="0016606E" w:rsidRPr="00057663" w:rsidRDefault="0016606E" w:rsidP="0016606E">
      <w:pPr>
        <w:spacing w:line="0" w:lineRule="atLeast"/>
        <w:jc w:val="both"/>
        <w:rPr>
          <w:rFonts w:ascii="標楷體" w:eastAsia="標楷體" w:hAnsi="標楷體"/>
          <w:snapToGrid w:val="0"/>
          <w:kern w:val="0"/>
        </w:rPr>
      </w:pPr>
      <w:r w:rsidRPr="00057663">
        <w:rPr>
          <w:rFonts w:ascii="標楷體" w:eastAsia="標楷體" w:hAnsi="標楷體" w:hint="eastAsia"/>
          <w:snapToGrid w:val="0"/>
          <w:kern w:val="0"/>
        </w:rPr>
        <w:t>3</w:t>
      </w:r>
      <w:r w:rsidRPr="00057663">
        <w:rPr>
          <w:rFonts w:ascii="標楷體" w:eastAsia="標楷體" w:hAnsi="標楷體"/>
          <w:snapToGrid w:val="0"/>
          <w:kern w:val="0"/>
        </w:rPr>
        <w:t>.獨立完成一本獨具自我特色與風格的手工書。</w:t>
      </w:r>
    </w:p>
    <w:p w:rsidR="0016606E" w:rsidRPr="00057663" w:rsidRDefault="0016606E" w:rsidP="0016606E">
      <w:pPr>
        <w:spacing w:line="0" w:lineRule="atLeast"/>
        <w:jc w:val="both"/>
        <w:rPr>
          <w:rFonts w:ascii="標楷體" w:eastAsia="標楷體" w:hAnsi="標楷體"/>
          <w:snapToGrid w:val="0"/>
          <w:kern w:val="0"/>
        </w:rPr>
      </w:pPr>
      <w:r w:rsidRPr="00057663">
        <w:rPr>
          <w:rFonts w:ascii="標楷體" w:eastAsia="標楷體" w:hAnsi="標楷體" w:hint="eastAsia"/>
          <w:snapToGrid w:val="0"/>
          <w:kern w:val="0"/>
        </w:rPr>
        <w:t>4</w:t>
      </w:r>
      <w:r w:rsidRPr="00057663">
        <w:rPr>
          <w:rFonts w:ascii="標楷體" w:eastAsia="標楷體" w:hAnsi="標楷體"/>
          <w:snapToGrid w:val="0"/>
          <w:kern w:val="0"/>
        </w:rPr>
        <w:t>.瞭解臺灣流行音樂的發展歷程、時代背景與科技對於音樂產生的影響。</w:t>
      </w:r>
    </w:p>
    <w:p w:rsidR="0016606E" w:rsidRPr="00057663" w:rsidRDefault="0016606E" w:rsidP="0016606E">
      <w:pPr>
        <w:spacing w:line="0" w:lineRule="atLeast"/>
        <w:jc w:val="both"/>
        <w:rPr>
          <w:rFonts w:ascii="標楷體" w:eastAsia="標楷體" w:hAnsi="標楷體"/>
          <w:snapToGrid w:val="0"/>
          <w:kern w:val="0"/>
        </w:rPr>
      </w:pPr>
      <w:r w:rsidRPr="00057663">
        <w:rPr>
          <w:rFonts w:ascii="標楷體" w:eastAsia="標楷體" w:hAnsi="標楷體" w:hint="eastAsia"/>
          <w:snapToGrid w:val="0"/>
          <w:kern w:val="0"/>
        </w:rPr>
        <w:t>5</w:t>
      </w:r>
      <w:r w:rsidRPr="00057663">
        <w:rPr>
          <w:rFonts w:ascii="標楷體" w:eastAsia="標楷體" w:hAnsi="標楷體"/>
          <w:snapToGrid w:val="0"/>
          <w:kern w:val="0"/>
        </w:rPr>
        <w:t>.認識臺灣流行音樂各時期的經典歌曲、創作者、演唱者。</w:t>
      </w:r>
    </w:p>
    <w:p w:rsidR="0016606E" w:rsidRPr="00057663" w:rsidRDefault="0016606E" w:rsidP="0016606E">
      <w:pPr>
        <w:spacing w:line="0" w:lineRule="atLeast"/>
        <w:jc w:val="both"/>
        <w:rPr>
          <w:rFonts w:ascii="標楷體" w:eastAsia="標楷體" w:hAnsi="標楷體"/>
          <w:snapToGrid w:val="0"/>
          <w:kern w:val="0"/>
        </w:rPr>
      </w:pPr>
      <w:r w:rsidRPr="00057663">
        <w:rPr>
          <w:rFonts w:ascii="標楷體" w:eastAsia="標楷體" w:hAnsi="標楷體" w:hint="eastAsia"/>
          <w:snapToGrid w:val="0"/>
          <w:kern w:val="0"/>
        </w:rPr>
        <w:t>6</w:t>
      </w:r>
      <w:r w:rsidRPr="00057663">
        <w:rPr>
          <w:rFonts w:ascii="標楷體" w:eastAsia="標楷體" w:hAnsi="標楷體"/>
          <w:snapToGrid w:val="0"/>
          <w:kern w:val="0"/>
        </w:rPr>
        <w:t>.能欣賞關懷社會的公益歌曲，如〈明天會更好〉、〈愛〉、〈讓愛轉動整個宇宙〉、〈相信愛〉。</w:t>
      </w:r>
    </w:p>
    <w:p w:rsidR="0016606E" w:rsidRPr="00057663" w:rsidRDefault="0016606E" w:rsidP="0016606E">
      <w:pPr>
        <w:spacing w:line="0" w:lineRule="atLeast"/>
        <w:jc w:val="both"/>
        <w:rPr>
          <w:rFonts w:ascii="標楷體" w:eastAsia="標楷體" w:hAnsi="標楷體"/>
          <w:snapToGrid w:val="0"/>
          <w:kern w:val="0"/>
        </w:rPr>
      </w:pPr>
      <w:r w:rsidRPr="00057663">
        <w:rPr>
          <w:rFonts w:ascii="標楷體" w:eastAsia="標楷體" w:hAnsi="標楷體" w:hint="eastAsia"/>
          <w:snapToGrid w:val="0"/>
          <w:kern w:val="0"/>
        </w:rPr>
        <w:t>7</w:t>
      </w:r>
      <w:r w:rsidRPr="00057663">
        <w:rPr>
          <w:rFonts w:ascii="標楷體" w:eastAsia="標楷體" w:hAnsi="標楷體"/>
          <w:snapToGrid w:val="0"/>
          <w:kern w:val="0"/>
        </w:rPr>
        <w:t>.能以中音直笛吹奏〈手牽手〉；能演唱歌曲〈稻香〉。</w:t>
      </w:r>
    </w:p>
    <w:p w:rsidR="0016606E" w:rsidRPr="00057663" w:rsidRDefault="0016606E" w:rsidP="0016606E">
      <w:pPr>
        <w:spacing w:line="0" w:lineRule="atLeast"/>
        <w:jc w:val="both"/>
        <w:rPr>
          <w:rFonts w:ascii="標楷體" w:eastAsia="標楷體" w:hAnsi="標楷體"/>
          <w:snapToGrid w:val="0"/>
          <w:kern w:val="0"/>
        </w:rPr>
      </w:pPr>
      <w:r w:rsidRPr="00057663">
        <w:rPr>
          <w:rFonts w:ascii="標楷體" w:eastAsia="標楷體" w:hAnsi="標楷體" w:hint="eastAsia"/>
          <w:snapToGrid w:val="0"/>
          <w:kern w:val="0"/>
        </w:rPr>
        <w:t>8</w:t>
      </w:r>
      <w:r w:rsidRPr="00057663">
        <w:rPr>
          <w:rFonts w:ascii="標楷體" w:eastAsia="標楷體" w:hAnsi="標楷體"/>
          <w:snapToGrid w:val="0"/>
          <w:kern w:val="0"/>
        </w:rPr>
        <w:t>.能認識電腦科技與音樂跨領域的各項應用。</w:t>
      </w:r>
    </w:p>
    <w:p w:rsidR="0016606E" w:rsidRPr="00057663" w:rsidRDefault="0016606E" w:rsidP="0016606E">
      <w:pPr>
        <w:spacing w:line="0" w:lineRule="atLeast"/>
        <w:jc w:val="both"/>
        <w:rPr>
          <w:rFonts w:ascii="標楷體" w:eastAsia="標楷體" w:hAnsi="標楷體"/>
          <w:snapToGrid w:val="0"/>
          <w:kern w:val="0"/>
        </w:rPr>
      </w:pPr>
      <w:r w:rsidRPr="00057663">
        <w:rPr>
          <w:rFonts w:ascii="標楷體" w:eastAsia="標楷體" w:hAnsi="標楷體" w:hint="eastAsia"/>
          <w:snapToGrid w:val="0"/>
          <w:kern w:val="0"/>
        </w:rPr>
        <w:t>9</w:t>
      </w:r>
      <w:r w:rsidRPr="00057663">
        <w:rPr>
          <w:rFonts w:ascii="標楷體" w:eastAsia="標楷體" w:hAnsi="標楷體"/>
          <w:snapToGrid w:val="0"/>
          <w:kern w:val="0"/>
        </w:rPr>
        <w:t xml:space="preserve">.能瞭解「集體即興」創作戲劇的元素、概念及其內容。 </w:t>
      </w:r>
    </w:p>
    <w:p w:rsidR="0016606E" w:rsidRPr="00057663" w:rsidRDefault="0016606E" w:rsidP="0016606E">
      <w:pPr>
        <w:spacing w:line="0" w:lineRule="atLeast"/>
        <w:jc w:val="both"/>
        <w:rPr>
          <w:rFonts w:ascii="標楷體" w:eastAsia="標楷體" w:hAnsi="標楷體"/>
          <w:snapToGrid w:val="0"/>
          <w:kern w:val="0"/>
        </w:rPr>
      </w:pPr>
      <w:r w:rsidRPr="00057663">
        <w:rPr>
          <w:rFonts w:ascii="標楷體" w:eastAsia="標楷體" w:hAnsi="標楷體" w:hint="eastAsia"/>
          <w:snapToGrid w:val="0"/>
          <w:kern w:val="0"/>
        </w:rPr>
        <w:lastRenderedPageBreak/>
        <w:t>10</w:t>
      </w:r>
      <w:r w:rsidRPr="00057663">
        <w:rPr>
          <w:rFonts w:ascii="標楷體" w:eastAsia="標楷體" w:hAnsi="標楷體"/>
          <w:snapToGrid w:val="0"/>
          <w:kern w:val="0"/>
        </w:rPr>
        <w:t xml:space="preserve">.能欣賞不同類型的「集體即興」創作戲劇，並寫出自己的感想及評論。 </w:t>
      </w:r>
    </w:p>
    <w:p w:rsidR="0016606E" w:rsidRPr="00057663" w:rsidRDefault="0016606E" w:rsidP="0016606E">
      <w:pPr>
        <w:spacing w:line="0" w:lineRule="atLeast"/>
        <w:jc w:val="both"/>
        <w:rPr>
          <w:rFonts w:ascii="標楷體" w:eastAsia="標楷體" w:hAnsi="標楷體"/>
          <w:snapToGrid w:val="0"/>
          <w:kern w:val="0"/>
        </w:rPr>
      </w:pPr>
      <w:r w:rsidRPr="00057663">
        <w:rPr>
          <w:rFonts w:ascii="標楷體" w:eastAsia="標楷體" w:hAnsi="標楷體"/>
          <w:snapToGrid w:val="0"/>
          <w:kern w:val="0"/>
        </w:rPr>
        <w:t>1</w:t>
      </w:r>
      <w:r w:rsidRPr="00057663">
        <w:rPr>
          <w:rFonts w:ascii="標楷體" w:eastAsia="標楷體" w:hAnsi="標楷體" w:hint="eastAsia"/>
          <w:snapToGrid w:val="0"/>
          <w:kern w:val="0"/>
        </w:rPr>
        <w:t>1</w:t>
      </w:r>
      <w:r w:rsidRPr="00057663">
        <w:rPr>
          <w:rFonts w:ascii="標楷體" w:eastAsia="標楷體" w:hAnsi="標楷體"/>
          <w:snapToGrid w:val="0"/>
          <w:kern w:val="0"/>
        </w:rPr>
        <w:t xml:space="preserve">.能學習分工編寫「集體即興」創作戲劇劇本。 </w:t>
      </w:r>
    </w:p>
    <w:p w:rsidR="0016606E" w:rsidRPr="00057663" w:rsidRDefault="0016606E" w:rsidP="0016606E">
      <w:pPr>
        <w:spacing w:line="0" w:lineRule="atLeast"/>
        <w:jc w:val="both"/>
        <w:rPr>
          <w:rFonts w:ascii="標楷體" w:eastAsia="標楷體" w:hAnsi="標楷體"/>
          <w:snapToGrid w:val="0"/>
          <w:kern w:val="0"/>
        </w:rPr>
      </w:pPr>
      <w:r w:rsidRPr="00057663">
        <w:rPr>
          <w:rFonts w:ascii="標楷體" w:eastAsia="標楷體" w:hAnsi="標楷體"/>
          <w:snapToGrid w:val="0"/>
          <w:kern w:val="0"/>
        </w:rPr>
        <w:t>1</w:t>
      </w:r>
      <w:r w:rsidRPr="00057663">
        <w:rPr>
          <w:rFonts w:ascii="標楷體" w:eastAsia="標楷體" w:hAnsi="標楷體" w:hint="eastAsia"/>
          <w:snapToGrid w:val="0"/>
          <w:kern w:val="0"/>
        </w:rPr>
        <w:t>2</w:t>
      </w:r>
      <w:r w:rsidRPr="00057663">
        <w:rPr>
          <w:rFonts w:ascii="標楷體" w:eastAsia="標楷體" w:hAnsi="標楷體"/>
          <w:snapToGrid w:val="0"/>
          <w:kern w:val="0"/>
        </w:rPr>
        <w:t>.鑑賞生活空間中的雕塑藝術，體會雕塑之美。</w:t>
      </w:r>
    </w:p>
    <w:p w:rsidR="0016606E" w:rsidRPr="00057663" w:rsidRDefault="0016606E" w:rsidP="0016606E">
      <w:pPr>
        <w:spacing w:line="0" w:lineRule="atLeast"/>
        <w:jc w:val="both"/>
        <w:rPr>
          <w:rFonts w:ascii="標楷體" w:eastAsia="標楷體" w:hAnsi="標楷體"/>
          <w:snapToGrid w:val="0"/>
          <w:kern w:val="0"/>
        </w:rPr>
      </w:pPr>
      <w:r w:rsidRPr="00057663">
        <w:rPr>
          <w:rFonts w:ascii="標楷體" w:eastAsia="標楷體" w:hAnsi="標楷體"/>
          <w:snapToGrid w:val="0"/>
          <w:kern w:val="0"/>
        </w:rPr>
        <w:t>1</w:t>
      </w:r>
      <w:r w:rsidRPr="00057663">
        <w:rPr>
          <w:rFonts w:ascii="標楷體" w:eastAsia="標楷體" w:hAnsi="標楷體" w:hint="eastAsia"/>
          <w:snapToGrid w:val="0"/>
          <w:kern w:val="0"/>
        </w:rPr>
        <w:t>3</w:t>
      </w:r>
      <w:r w:rsidRPr="00057663">
        <w:rPr>
          <w:rFonts w:ascii="標楷體" w:eastAsia="標楷體" w:hAnsi="標楷體"/>
          <w:snapToGrid w:val="0"/>
          <w:kern w:val="0"/>
        </w:rPr>
        <w:t>.認識傳統與現代的雕塑，以建立雕塑風格發展的基本概念。</w:t>
      </w:r>
    </w:p>
    <w:p w:rsidR="0016606E" w:rsidRPr="00057663" w:rsidRDefault="0016606E" w:rsidP="0016606E">
      <w:pPr>
        <w:spacing w:line="0" w:lineRule="atLeast"/>
        <w:jc w:val="both"/>
        <w:rPr>
          <w:rFonts w:ascii="標楷體" w:eastAsia="標楷體" w:hAnsi="標楷體"/>
          <w:snapToGrid w:val="0"/>
          <w:kern w:val="0"/>
        </w:rPr>
      </w:pPr>
      <w:r w:rsidRPr="00057663">
        <w:rPr>
          <w:rFonts w:ascii="標楷體" w:eastAsia="標楷體" w:hAnsi="標楷體"/>
          <w:snapToGrid w:val="0"/>
          <w:kern w:val="0"/>
        </w:rPr>
        <w:t>1</w:t>
      </w:r>
      <w:r w:rsidRPr="00057663">
        <w:rPr>
          <w:rFonts w:ascii="標楷體" w:eastAsia="標楷體" w:hAnsi="標楷體" w:hint="eastAsia"/>
          <w:snapToGrid w:val="0"/>
          <w:kern w:val="0"/>
        </w:rPr>
        <w:t>4</w:t>
      </w:r>
      <w:r w:rsidRPr="00057663">
        <w:rPr>
          <w:rFonts w:ascii="標楷體" w:eastAsia="標楷體" w:hAnsi="標楷體"/>
          <w:snapToGrid w:val="0"/>
          <w:kern w:val="0"/>
        </w:rPr>
        <w:t>.學習設計人物公仔，培養雕塑創作的能力與興趣。</w:t>
      </w:r>
    </w:p>
    <w:p w:rsidR="0016606E" w:rsidRPr="00057663" w:rsidRDefault="0016606E" w:rsidP="0016606E">
      <w:pPr>
        <w:spacing w:line="0" w:lineRule="atLeast"/>
        <w:jc w:val="both"/>
        <w:rPr>
          <w:rFonts w:ascii="標楷體" w:eastAsia="標楷體" w:hAnsi="標楷體"/>
          <w:snapToGrid w:val="0"/>
          <w:kern w:val="0"/>
        </w:rPr>
      </w:pPr>
      <w:r w:rsidRPr="00057663">
        <w:rPr>
          <w:rFonts w:ascii="標楷體" w:eastAsia="標楷體" w:hAnsi="標楷體"/>
          <w:snapToGrid w:val="0"/>
          <w:kern w:val="0"/>
        </w:rPr>
        <w:t>1</w:t>
      </w:r>
      <w:r w:rsidRPr="00057663">
        <w:rPr>
          <w:rFonts w:ascii="標楷體" w:eastAsia="標楷體" w:hAnsi="標楷體" w:hint="eastAsia"/>
          <w:snapToGrid w:val="0"/>
          <w:kern w:val="0"/>
        </w:rPr>
        <w:t>5</w:t>
      </w:r>
      <w:r w:rsidRPr="00057663">
        <w:rPr>
          <w:rFonts w:ascii="標楷體" w:eastAsia="標楷體" w:hAnsi="標楷體"/>
          <w:snapToGrid w:val="0"/>
          <w:kern w:val="0"/>
        </w:rPr>
        <w:t>.透過對東西方雕像藝術的認識，瞭解不同時代文化下對性別的多元審美表現。</w:t>
      </w:r>
    </w:p>
    <w:p w:rsidR="0016606E" w:rsidRPr="00057663" w:rsidRDefault="0016606E" w:rsidP="0016606E">
      <w:pPr>
        <w:spacing w:line="0" w:lineRule="atLeast"/>
        <w:jc w:val="both"/>
        <w:rPr>
          <w:rFonts w:ascii="標楷體" w:eastAsia="標楷體" w:hAnsi="標楷體"/>
          <w:snapToGrid w:val="0"/>
          <w:kern w:val="0"/>
        </w:rPr>
      </w:pPr>
      <w:r w:rsidRPr="00057663">
        <w:rPr>
          <w:rFonts w:ascii="標楷體" w:eastAsia="標楷體" w:hAnsi="標楷體" w:hint="eastAsia"/>
          <w:snapToGrid w:val="0"/>
          <w:kern w:val="0"/>
        </w:rPr>
        <w:t>16</w:t>
      </w:r>
      <w:r w:rsidRPr="00057663">
        <w:rPr>
          <w:rFonts w:ascii="標楷體" w:eastAsia="標楷體" w:hAnsi="標楷體"/>
          <w:snapToGrid w:val="0"/>
          <w:kern w:val="0"/>
        </w:rPr>
        <w:t>.認識女性藝術家的作品，以女性敏銳細膩的感受力，表現外在世界及內在情感。</w:t>
      </w:r>
    </w:p>
    <w:p w:rsidR="0016606E" w:rsidRPr="00057663" w:rsidRDefault="0016606E" w:rsidP="0016606E">
      <w:pPr>
        <w:spacing w:line="0" w:lineRule="atLeast"/>
        <w:jc w:val="both"/>
        <w:rPr>
          <w:rFonts w:ascii="標楷體" w:eastAsia="標楷體" w:hAnsi="標楷體"/>
          <w:snapToGrid w:val="0"/>
          <w:kern w:val="0"/>
        </w:rPr>
      </w:pPr>
      <w:r w:rsidRPr="00057663">
        <w:rPr>
          <w:rFonts w:ascii="標楷體" w:eastAsia="標楷體" w:hAnsi="標楷體" w:hint="eastAsia"/>
          <w:snapToGrid w:val="0"/>
          <w:kern w:val="0"/>
        </w:rPr>
        <w:t>17</w:t>
      </w:r>
      <w:r w:rsidRPr="00057663">
        <w:rPr>
          <w:rFonts w:ascii="標楷體" w:eastAsia="標楷體" w:hAnsi="標楷體"/>
          <w:snapToGrid w:val="0"/>
          <w:kern w:val="0"/>
        </w:rPr>
        <w:t>.認識浪漫主義風景畫與英國水彩畫家泰納及其作品。</w:t>
      </w:r>
    </w:p>
    <w:p w:rsidR="0016606E" w:rsidRPr="00057663" w:rsidRDefault="0016606E" w:rsidP="0016606E">
      <w:pPr>
        <w:spacing w:line="0" w:lineRule="atLeast"/>
        <w:jc w:val="both"/>
        <w:rPr>
          <w:rFonts w:ascii="標楷體" w:eastAsia="標楷體" w:hAnsi="標楷體"/>
          <w:snapToGrid w:val="0"/>
          <w:kern w:val="0"/>
        </w:rPr>
      </w:pPr>
      <w:r w:rsidRPr="00057663">
        <w:rPr>
          <w:rFonts w:ascii="標楷體" w:eastAsia="標楷體" w:hAnsi="標楷體" w:hint="eastAsia"/>
          <w:snapToGrid w:val="0"/>
          <w:kern w:val="0"/>
        </w:rPr>
        <w:t>18</w:t>
      </w:r>
      <w:r w:rsidRPr="00057663">
        <w:rPr>
          <w:rFonts w:ascii="標楷體" w:eastAsia="標楷體" w:hAnsi="標楷體"/>
          <w:snapToGrid w:val="0"/>
          <w:kern w:val="0"/>
        </w:rPr>
        <w:t>.認識巴比松畫派及印象派風景畫，以及印象派畫家莫內與其《麥草堆》系列畫作。</w:t>
      </w:r>
    </w:p>
    <w:p w:rsidR="0016606E" w:rsidRPr="00057663" w:rsidRDefault="0016606E" w:rsidP="0016606E">
      <w:pPr>
        <w:spacing w:line="0" w:lineRule="atLeast"/>
        <w:jc w:val="both"/>
        <w:rPr>
          <w:rFonts w:ascii="標楷體" w:eastAsia="標楷體" w:hAnsi="標楷體"/>
          <w:snapToGrid w:val="0"/>
          <w:kern w:val="0"/>
        </w:rPr>
      </w:pPr>
      <w:r w:rsidRPr="00057663">
        <w:rPr>
          <w:rFonts w:ascii="標楷體" w:eastAsia="標楷體" w:hAnsi="標楷體" w:hint="eastAsia"/>
          <w:snapToGrid w:val="0"/>
          <w:kern w:val="0"/>
        </w:rPr>
        <w:t>19</w:t>
      </w:r>
      <w:r w:rsidRPr="00057663">
        <w:rPr>
          <w:rFonts w:ascii="標楷體" w:eastAsia="標楷體" w:hAnsi="標楷體"/>
          <w:snapToGrid w:val="0"/>
          <w:kern w:val="0"/>
        </w:rPr>
        <w:t>.認識晚明時期之後所盛行的旅遊風氣及中國寫景山水畫。</w:t>
      </w:r>
    </w:p>
    <w:p w:rsidR="0016606E" w:rsidRPr="00057663" w:rsidRDefault="0016606E" w:rsidP="0016606E">
      <w:pPr>
        <w:spacing w:line="0" w:lineRule="atLeast"/>
        <w:jc w:val="both"/>
        <w:rPr>
          <w:rFonts w:ascii="標楷體" w:eastAsia="標楷體" w:hAnsi="標楷體"/>
          <w:snapToGrid w:val="0"/>
          <w:kern w:val="0"/>
        </w:rPr>
      </w:pPr>
      <w:r w:rsidRPr="00057663">
        <w:rPr>
          <w:rFonts w:ascii="標楷體" w:eastAsia="標楷體" w:hAnsi="標楷體" w:hint="eastAsia"/>
          <w:snapToGrid w:val="0"/>
          <w:kern w:val="0"/>
        </w:rPr>
        <w:t>20</w:t>
      </w:r>
      <w:r w:rsidRPr="00057663">
        <w:rPr>
          <w:rFonts w:ascii="標楷體" w:eastAsia="標楷體" w:hAnsi="標楷體"/>
          <w:snapToGrid w:val="0"/>
          <w:kern w:val="0"/>
        </w:rPr>
        <w:t>.欣賞前輩藝術家筆下的臺灣風情畫。</w:t>
      </w:r>
    </w:p>
    <w:p w:rsidR="0016606E" w:rsidRPr="00057663" w:rsidRDefault="0016606E" w:rsidP="0016606E">
      <w:pPr>
        <w:spacing w:line="0" w:lineRule="atLeast"/>
        <w:jc w:val="both"/>
        <w:rPr>
          <w:rFonts w:ascii="標楷體" w:eastAsia="標楷體" w:hAnsi="標楷體"/>
          <w:snapToGrid w:val="0"/>
          <w:kern w:val="0"/>
        </w:rPr>
      </w:pPr>
      <w:r w:rsidRPr="00057663">
        <w:rPr>
          <w:rFonts w:ascii="標楷體" w:eastAsia="標楷體" w:hAnsi="標楷體"/>
          <w:snapToGrid w:val="0"/>
          <w:kern w:val="0"/>
        </w:rPr>
        <w:t>2</w:t>
      </w:r>
      <w:r w:rsidRPr="00057663">
        <w:rPr>
          <w:rFonts w:ascii="標楷體" w:eastAsia="標楷體" w:hAnsi="標楷體" w:hint="eastAsia"/>
          <w:snapToGrid w:val="0"/>
          <w:kern w:val="0"/>
        </w:rPr>
        <w:t>1</w:t>
      </w:r>
      <w:r w:rsidRPr="00057663">
        <w:rPr>
          <w:rFonts w:ascii="標楷體" w:eastAsia="標楷體" w:hAnsi="標楷體"/>
          <w:snapToGrid w:val="0"/>
          <w:kern w:val="0"/>
        </w:rPr>
        <w:t>.瞭解印象樂派的音樂風格與特色。</w:t>
      </w:r>
    </w:p>
    <w:p w:rsidR="0016606E" w:rsidRPr="00057663" w:rsidRDefault="0016606E" w:rsidP="0016606E">
      <w:pPr>
        <w:spacing w:line="0" w:lineRule="atLeast"/>
        <w:jc w:val="both"/>
        <w:rPr>
          <w:rFonts w:ascii="標楷體" w:eastAsia="標楷體" w:hAnsi="標楷體"/>
          <w:snapToGrid w:val="0"/>
          <w:kern w:val="0"/>
        </w:rPr>
      </w:pPr>
      <w:r w:rsidRPr="00057663">
        <w:rPr>
          <w:rFonts w:ascii="標楷體" w:eastAsia="標楷體" w:hAnsi="標楷體"/>
          <w:snapToGrid w:val="0"/>
          <w:kern w:val="0"/>
        </w:rPr>
        <w:t>2</w:t>
      </w:r>
      <w:r w:rsidRPr="00057663">
        <w:rPr>
          <w:rFonts w:ascii="標楷體" w:eastAsia="標楷體" w:hAnsi="標楷體" w:hint="eastAsia"/>
          <w:snapToGrid w:val="0"/>
          <w:kern w:val="0"/>
        </w:rPr>
        <w:t>2</w:t>
      </w:r>
      <w:r w:rsidRPr="00057663">
        <w:rPr>
          <w:rFonts w:ascii="標楷體" w:eastAsia="標楷體" w:hAnsi="標楷體"/>
          <w:snapToGrid w:val="0"/>
          <w:kern w:val="0"/>
        </w:rPr>
        <w:t>.欣賞印象樂派作曲家——德布西與拉威爾。</w:t>
      </w:r>
    </w:p>
    <w:p w:rsidR="0016606E" w:rsidRPr="00057663" w:rsidRDefault="0016606E" w:rsidP="0016606E">
      <w:pPr>
        <w:spacing w:line="0" w:lineRule="atLeast"/>
        <w:jc w:val="both"/>
        <w:rPr>
          <w:rFonts w:ascii="標楷體" w:eastAsia="標楷體" w:hAnsi="標楷體"/>
          <w:snapToGrid w:val="0"/>
          <w:kern w:val="0"/>
        </w:rPr>
      </w:pPr>
      <w:r w:rsidRPr="00057663">
        <w:rPr>
          <w:rFonts w:ascii="標楷體" w:eastAsia="標楷體" w:hAnsi="標楷體" w:hint="eastAsia"/>
          <w:snapToGrid w:val="0"/>
          <w:kern w:val="0"/>
        </w:rPr>
        <w:t>23</w:t>
      </w:r>
      <w:r w:rsidRPr="00057663">
        <w:rPr>
          <w:rFonts w:ascii="標楷體" w:eastAsia="標楷體" w:hAnsi="標楷體"/>
          <w:snapToGrid w:val="0"/>
          <w:kern w:val="0"/>
        </w:rPr>
        <w:t>.能以中音直笛</w:t>
      </w:r>
      <w:r w:rsidRPr="00057663">
        <w:rPr>
          <w:rFonts w:ascii="標楷體" w:eastAsia="標楷體" w:hAnsi="標楷體" w:hint="eastAsia"/>
          <w:snapToGrid w:val="0"/>
          <w:kern w:val="0"/>
        </w:rPr>
        <w:t>吹奏</w:t>
      </w:r>
      <w:r w:rsidRPr="00057663">
        <w:rPr>
          <w:rFonts w:ascii="標楷體" w:eastAsia="標楷體" w:hAnsi="標楷體"/>
          <w:snapToGrid w:val="0"/>
          <w:kern w:val="0"/>
        </w:rPr>
        <w:t>〈</w:t>
      </w:r>
      <w:r w:rsidRPr="00057663">
        <w:rPr>
          <w:rFonts w:ascii="標楷體" w:eastAsia="標楷體" w:hAnsi="標楷體" w:hint="eastAsia"/>
          <w:snapToGrid w:val="0"/>
          <w:kern w:val="0"/>
        </w:rPr>
        <w:t>城裡的月光</w:t>
      </w:r>
      <w:r w:rsidRPr="00057663">
        <w:rPr>
          <w:rFonts w:ascii="標楷體" w:eastAsia="標楷體" w:hAnsi="標楷體"/>
          <w:snapToGrid w:val="0"/>
          <w:kern w:val="0"/>
        </w:rPr>
        <w:t>〉；能習唱〈月光〉。</w:t>
      </w:r>
    </w:p>
    <w:p w:rsidR="0016606E" w:rsidRPr="00057663" w:rsidRDefault="0016606E" w:rsidP="0016606E">
      <w:pPr>
        <w:spacing w:line="0" w:lineRule="atLeast"/>
        <w:jc w:val="both"/>
        <w:rPr>
          <w:rFonts w:ascii="標楷體" w:eastAsia="標楷體" w:hAnsi="標楷體"/>
          <w:snapToGrid w:val="0"/>
          <w:kern w:val="0"/>
        </w:rPr>
      </w:pPr>
      <w:r w:rsidRPr="00057663">
        <w:rPr>
          <w:rFonts w:ascii="標楷體" w:eastAsia="標楷體" w:hAnsi="標楷體" w:hint="eastAsia"/>
          <w:snapToGrid w:val="0"/>
          <w:kern w:val="0"/>
        </w:rPr>
        <w:t>24</w:t>
      </w:r>
      <w:r w:rsidRPr="00057663">
        <w:rPr>
          <w:rFonts w:ascii="標楷體" w:eastAsia="標楷體" w:hAnsi="標楷體"/>
          <w:snapToGrid w:val="0"/>
          <w:kern w:val="0"/>
        </w:rPr>
        <w:t>.能感受印象樂派樂曲對於描寫大自然景色不同意境與美。</w:t>
      </w:r>
    </w:p>
    <w:p w:rsidR="0016606E" w:rsidRPr="00057663" w:rsidRDefault="0016606E" w:rsidP="0016606E">
      <w:pPr>
        <w:spacing w:line="0" w:lineRule="atLeast"/>
        <w:jc w:val="both"/>
        <w:rPr>
          <w:rFonts w:ascii="標楷體" w:eastAsia="標楷體" w:hAnsi="標楷體"/>
          <w:snapToGrid w:val="0"/>
          <w:kern w:val="0"/>
        </w:rPr>
      </w:pPr>
      <w:r w:rsidRPr="00057663">
        <w:rPr>
          <w:rFonts w:ascii="標楷體" w:eastAsia="標楷體" w:hAnsi="標楷體" w:hint="eastAsia"/>
          <w:snapToGrid w:val="0"/>
          <w:kern w:val="0"/>
        </w:rPr>
        <w:t>25</w:t>
      </w:r>
      <w:r w:rsidRPr="00057663">
        <w:rPr>
          <w:rFonts w:ascii="標楷體" w:eastAsia="標楷體" w:hAnsi="標楷體"/>
          <w:snapToGrid w:val="0"/>
          <w:kern w:val="0"/>
        </w:rPr>
        <w:t>.能分辨調性與無調性音樂。</w:t>
      </w:r>
    </w:p>
    <w:p w:rsidR="0016606E" w:rsidRPr="00057663" w:rsidRDefault="0016606E" w:rsidP="0016606E">
      <w:pPr>
        <w:spacing w:line="0" w:lineRule="atLeast"/>
        <w:jc w:val="both"/>
        <w:rPr>
          <w:rFonts w:ascii="標楷體" w:eastAsia="標楷體" w:hAnsi="標楷體"/>
          <w:snapToGrid w:val="0"/>
          <w:kern w:val="0"/>
        </w:rPr>
      </w:pPr>
      <w:r w:rsidRPr="00057663">
        <w:rPr>
          <w:rFonts w:ascii="標楷體" w:eastAsia="標楷體" w:hAnsi="標楷體" w:hint="eastAsia"/>
          <w:snapToGrid w:val="0"/>
          <w:kern w:val="0"/>
        </w:rPr>
        <w:t>26</w:t>
      </w:r>
      <w:r w:rsidRPr="00057663">
        <w:rPr>
          <w:rFonts w:ascii="標楷體" w:eastAsia="標楷體" w:hAnsi="標楷體"/>
          <w:snapToGrid w:val="0"/>
          <w:kern w:val="0"/>
        </w:rPr>
        <w:t xml:space="preserve">.認識二十世紀音樂裡的節奏運用。 </w:t>
      </w:r>
    </w:p>
    <w:p w:rsidR="0016606E" w:rsidRPr="00057663" w:rsidRDefault="0016606E" w:rsidP="0016606E">
      <w:pPr>
        <w:spacing w:line="0" w:lineRule="atLeast"/>
        <w:jc w:val="both"/>
        <w:rPr>
          <w:rFonts w:ascii="標楷體" w:eastAsia="標楷體" w:hAnsi="標楷體"/>
          <w:snapToGrid w:val="0"/>
          <w:kern w:val="0"/>
        </w:rPr>
      </w:pPr>
      <w:r w:rsidRPr="00057663">
        <w:rPr>
          <w:rFonts w:ascii="標楷體" w:eastAsia="標楷體" w:hAnsi="標楷體" w:hint="eastAsia"/>
          <w:snapToGrid w:val="0"/>
          <w:kern w:val="0"/>
        </w:rPr>
        <w:t>27</w:t>
      </w:r>
      <w:r w:rsidRPr="00057663">
        <w:rPr>
          <w:rFonts w:ascii="標楷體" w:eastAsia="標楷體" w:hAnsi="標楷體"/>
          <w:snapToGrid w:val="0"/>
          <w:kern w:val="0"/>
        </w:rPr>
        <w:t>.認識實驗音樂裡的新音響。</w:t>
      </w:r>
    </w:p>
    <w:p w:rsidR="0016606E" w:rsidRPr="00057663" w:rsidRDefault="0016606E" w:rsidP="0016606E">
      <w:pPr>
        <w:spacing w:line="0" w:lineRule="atLeast"/>
        <w:jc w:val="both"/>
        <w:rPr>
          <w:rFonts w:ascii="標楷體" w:eastAsia="標楷體" w:hAnsi="標楷體"/>
          <w:snapToGrid w:val="0"/>
          <w:kern w:val="0"/>
        </w:rPr>
      </w:pPr>
      <w:r w:rsidRPr="00057663">
        <w:rPr>
          <w:rFonts w:ascii="標楷體" w:eastAsia="標楷體" w:hAnsi="標楷體" w:hint="eastAsia"/>
          <w:snapToGrid w:val="0"/>
          <w:kern w:val="0"/>
        </w:rPr>
        <w:t>28</w:t>
      </w:r>
      <w:r w:rsidRPr="00057663">
        <w:rPr>
          <w:rFonts w:ascii="標楷體" w:eastAsia="標楷體" w:hAnsi="標楷體"/>
          <w:snapToGrid w:val="0"/>
          <w:kern w:val="0"/>
        </w:rPr>
        <w:t>.認識二十世紀後流行音樂的發展脈絡。</w:t>
      </w:r>
    </w:p>
    <w:p w:rsidR="0016606E" w:rsidRPr="00057663" w:rsidRDefault="0016606E" w:rsidP="0016606E">
      <w:pPr>
        <w:spacing w:line="0" w:lineRule="atLeast"/>
        <w:jc w:val="both"/>
        <w:rPr>
          <w:rFonts w:ascii="標楷體" w:eastAsia="標楷體" w:hAnsi="標楷體"/>
          <w:snapToGrid w:val="0"/>
          <w:kern w:val="0"/>
        </w:rPr>
      </w:pPr>
      <w:r w:rsidRPr="00057663">
        <w:rPr>
          <w:rFonts w:ascii="標楷體" w:eastAsia="標楷體" w:hAnsi="標楷體" w:hint="eastAsia"/>
          <w:snapToGrid w:val="0"/>
          <w:kern w:val="0"/>
        </w:rPr>
        <w:t>29</w:t>
      </w:r>
      <w:r w:rsidRPr="00057663">
        <w:rPr>
          <w:rFonts w:ascii="標楷體" w:eastAsia="標楷體" w:hAnsi="標楷體"/>
          <w:snapToGrid w:val="0"/>
          <w:kern w:val="0"/>
        </w:rPr>
        <w:t>.能認識流行音樂的創作手法。</w:t>
      </w:r>
    </w:p>
    <w:p w:rsidR="0016606E" w:rsidRPr="00057663" w:rsidRDefault="0016606E" w:rsidP="0016606E">
      <w:pPr>
        <w:spacing w:line="0" w:lineRule="atLeast"/>
        <w:jc w:val="both"/>
        <w:rPr>
          <w:rFonts w:ascii="標楷體" w:eastAsia="標楷體" w:hAnsi="標楷體"/>
          <w:snapToGrid w:val="0"/>
          <w:kern w:val="0"/>
        </w:rPr>
      </w:pPr>
      <w:r w:rsidRPr="00057663">
        <w:rPr>
          <w:rFonts w:ascii="標楷體" w:eastAsia="標楷體" w:hAnsi="標楷體" w:hint="eastAsia"/>
          <w:snapToGrid w:val="0"/>
          <w:kern w:val="0"/>
        </w:rPr>
        <w:t>30</w:t>
      </w:r>
      <w:r w:rsidRPr="00057663">
        <w:rPr>
          <w:rFonts w:ascii="標楷體" w:eastAsia="標楷體" w:hAnsi="標楷體"/>
          <w:snapToGrid w:val="0"/>
          <w:kern w:val="0"/>
        </w:rPr>
        <w:t>.能認識室內劇場與戶外劇場的不同。</w:t>
      </w:r>
    </w:p>
    <w:p w:rsidR="0016606E" w:rsidRPr="00057663" w:rsidRDefault="0016606E" w:rsidP="0016606E">
      <w:pPr>
        <w:spacing w:line="0" w:lineRule="atLeast"/>
        <w:jc w:val="both"/>
        <w:rPr>
          <w:rFonts w:ascii="標楷體" w:eastAsia="標楷體" w:hAnsi="標楷體"/>
          <w:snapToGrid w:val="0"/>
          <w:kern w:val="0"/>
        </w:rPr>
      </w:pPr>
      <w:r w:rsidRPr="00057663">
        <w:rPr>
          <w:rFonts w:ascii="標楷體" w:eastAsia="標楷體" w:hAnsi="標楷體" w:hint="eastAsia"/>
          <w:snapToGrid w:val="0"/>
          <w:kern w:val="0"/>
        </w:rPr>
        <w:t>31</w:t>
      </w:r>
      <w:r w:rsidRPr="00057663">
        <w:rPr>
          <w:rFonts w:ascii="標楷體" w:eastAsia="標楷體" w:hAnsi="標楷體"/>
          <w:snapToGrid w:val="0"/>
          <w:kern w:val="0"/>
        </w:rPr>
        <w:t>.能清楚環境劇場（Environmental Theatre）的特色。</w:t>
      </w:r>
    </w:p>
    <w:p w:rsidR="0016606E" w:rsidRPr="00057663" w:rsidRDefault="0016606E" w:rsidP="0016606E">
      <w:pPr>
        <w:spacing w:line="0" w:lineRule="atLeast"/>
        <w:ind w:left="377" w:hangingChars="157" w:hanging="377"/>
        <w:jc w:val="both"/>
        <w:rPr>
          <w:rFonts w:ascii="標楷體" w:eastAsia="標楷體" w:hAnsi="標楷體"/>
          <w:snapToGrid w:val="0"/>
          <w:kern w:val="0"/>
        </w:rPr>
      </w:pPr>
      <w:r w:rsidRPr="00057663">
        <w:rPr>
          <w:rFonts w:ascii="標楷體" w:eastAsia="標楷體" w:hAnsi="標楷體" w:hint="eastAsia"/>
          <w:snapToGrid w:val="0"/>
          <w:kern w:val="0"/>
        </w:rPr>
        <w:t>32</w:t>
      </w:r>
      <w:r w:rsidRPr="00057663">
        <w:rPr>
          <w:rFonts w:ascii="標楷體" w:eastAsia="標楷體" w:hAnsi="標楷體"/>
          <w:snapToGrid w:val="0"/>
          <w:kern w:val="0"/>
        </w:rPr>
        <w:t>.能以校園環境為舞臺，創作與環境相符的戲劇作品，不僅達到環境劇場的理念，更能深入瞭解及認識所處的校園環境生活。</w:t>
      </w:r>
    </w:p>
    <w:p w:rsidR="0016606E" w:rsidRPr="00057663" w:rsidRDefault="0016606E" w:rsidP="0016606E">
      <w:pPr>
        <w:spacing w:line="0" w:lineRule="atLeast"/>
        <w:jc w:val="both"/>
        <w:rPr>
          <w:rFonts w:ascii="標楷體" w:eastAsia="標楷體" w:hAnsi="標楷體"/>
          <w:snapToGrid w:val="0"/>
          <w:kern w:val="0"/>
        </w:rPr>
      </w:pPr>
      <w:r w:rsidRPr="00057663">
        <w:rPr>
          <w:rFonts w:ascii="標楷體" w:eastAsia="標楷體" w:hAnsi="標楷體" w:hint="eastAsia"/>
          <w:snapToGrid w:val="0"/>
          <w:kern w:val="0"/>
        </w:rPr>
        <w:t>33</w:t>
      </w:r>
      <w:r w:rsidRPr="00057663">
        <w:rPr>
          <w:rFonts w:ascii="標楷體" w:eastAsia="標楷體" w:hAnsi="標楷體"/>
          <w:snapToGrid w:val="0"/>
          <w:kern w:val="0"/>
        </w:rPr>
        <w:t xml:space="preserve">.能認識「教育劇場」是寓教育於戲劇的形式，並認識其種種操作技巧。   </w:t>
      </w:r>
    </w:p>
    <w:p w:rsidR="0016606E" w:rsidRPr="00057663" w:rsidRDefault="0016606E" w:rsidP="0016606E">
      <w:pPr>
        <w:spacing w:line="0" w:lineRule="atLeast"/>
        <w:jc w:val="both"/>
        <w:rPr>
          <w:rFonts w:ascii="標楷體" w:eastAsia="標楷體" w:hAnsi="標楷體"/>
          <w:snapToGrid w:val="0"/>
          <w:kern w:val="0"/>
        </w:rPr>
      </w:pPr>
      <w:r w:rsidRPr="00057663">
        <w:rPr>
          <w:rFonts w:ascii="標楷體" w:eastAsia="標楷體" w:hAnsi="標楷體" w:hint="eastAsia"/>
          <w:snapToGrid w:val="0"/>
          <w:kern w:val="0"/>
        </w:rPr>
        <w:t>34</w:t>
      </w:r>
      <w:r w:rsidRPr="00057663">
        <w:rPr>
          <w:rFonts w:ascii="標楷體" w:eastAsia="標楷體" w:hAnsi="標楷體"/>
          <w:snapToGrid w:val="0"/>
          <w:kern w:val="0"/>
        </w:rPr>
        <w:t>.能理解紀錄片發展的歷史脈絡及各種拍攝觀點。</w:t>
      </w:r>
    </w:p>
    <w:p w:rsidR="0016606E" w:rsidRPr="00057663" w:rsidRDefault="0016606E" w:rsidP="0016606E">
      <w:pPr>
        <w:spacing w:line="0" w:lineRule="atLeast"/>
        <w:jc w:val="both"/>
        <w:rPr>
          <w:rFonts w:ascii="標楷體" w:eastAsia="標楷體" w:hAnsi="標楷體"/>
          <w:snapToGrid w:val="0"/>
          <w:kern w:val="0"/>
        </w:rPr>
      </w:pPr>
      <w:r w:rsidRPr="00057663">
        <w:rPr>
          <w:rFonts w:ascii="標楷體" w:eastAsia="標楷體" w:hAnsi="標楷體" w:hint="eastAsia"/>
          <w:snapToGrid w:val="0"/>
          <w:kern w:val="0"/>
        </w:rPr>
        <w:t>35</w:t>
      </w:r>
      <w:r w:rsidRPr="00057663">
        <w:rPr>
          <w:rFonts w:ascii="標楷體" w:eastAsia="標楷體" w:hAnsi="標楷體"/>
          <w:snapToGrid w:val="0"/>
          <w:kern w:val="0"/>
        </w:rPr>
        <w:t>.能瞭解臺灣紀錄片發展的簡史，並願意對臺灣紀錄片有更多的關注。</w:t>
      </w:r>
    </w:p>
    <w:p w:rsidR="0016606E" w:rsidRPr="00057663" w:rsidRDefault="0016606E" w:rsidP="0016606E">
      <w:pPr>
        <w:spacing w:line="0" w:lineRule="atLeast"/>
        <w:jc w:val="both"/>
        <w:rPr>
          <w:rFonts w:ascii="標楷體" w:eastAsia="標楷體" w:hAnsi="標楷體"/>
          <w:snapToGrid w:val="0"/>
          <w:kern w:val="0"/>
        </w:rPr>
      </w:pPr>
      <w:r w:rsidRPr="00057663">
        <w:rPr>
          <w:rFonts w:ascii="標楷體" w:eastAsia="標楷體" w:hAnsi="標楷體" w:hint="eastAsia"/>
          <w:snapToGrid w:val="0"/>
          <w:kern w:val="0"/>
        </w:rPr>
        <w:t>36</w:t>
      </w:r>
      <w:r w:rsidRPr="00057663">
        <w:rPr>
          <w:rFonts w:ascii="標楷體" w:eastAsia="標楷體" w:hAnsi="標楷體"/>
          <w:snapToGrid w:val="0"/>
          <w:kern w:val="0"/>
        </w:rPr>
        <w:t>.能與同學互助合作完成紀錄片拍攝。</w:t>
      </w:r>
    </w:p>
    <w:p w:rsidR="0016606E" w:rsidRPr="00057663" w:rsidRDefault="0016606E" w:rsidP="0016606E">
      <w:pPr>
        <w:spacing w:line="0" w:lineRule="atLeast"/>
        <w:jc w:val="both"/>
        <w:rPr>
          <w:rFonts w:ascii="標楷體" w:eastAsia="標楷體" w:hAnsi="標楷體"/>
          <w:u w:val="single"/>
        </w:rPr>
      </w:pPr>
      <w:r w:rsidRPr="00057663">
        <w:rPr>
          <w:rFonts w:ascii="標楷體" w:eastAsia="標楷體" w:hAnsi="標楷體" w:hint="eastAsia"/>
          <w:snapToGrid w:val="0"/>
          <w:kern w:val="0"/>
        </w:rPr>
        <w:t>37</w:t>
      </w:r>
      <w:r w:rsidRPr="00057663">
        <w:rPr>
          <w:rFonts w:ascii="標楷體" w:eastAsia="標楷體" w:hAnsi="標楷體"/>
          <w:snapToGrid w:val="0"/>
          <w:kern w:val="0"/>
        </w:rPr>
        <w:t>.學習以更多元的角度欣賞紀錄片。</w:t>
      </w:r>
    </w:p>
    <w:p w:rsidR="0016606E" w:rsidRDefault="0016606E" w:rsidP="0016606E">
      <w:pPr>
        <w:spacing w:line="0" w:lineRule="atLeast"/>
        <w:jc w:val="both"/>
        <w:rPr>
          <w:rFonts w:ascii="標楷體" w:eastAsia="標楷體" w:hAnsi="標楷體"/>
        </w:rPr>
      </w:pPr>
    </w:p>
    <w:p w:rsidR="0016606E" w:rsidRDefault="0016606E" w:rsidP="0016606E">
      <w:pPr>
        <w:spacing w:line="0" w:lineRule="atLeast"/>
        <w:jc w:val="both"/>
        <w:rPr>
          <w:rFonts w:ascii="標楷體" w:eastAsia="標楷體" w:hAnsi="標楷體"/>
        </w:rPr>
      </w:pPr>
    </w:p>
    <w:p w:rsidR="0016606E" w:rsidRDefault="0016606E" w:rsidP="0016606E">
      <w:pPr>
        <w:spacing w:line="0" w:lineRule="atLeast"/>
        <w:jc w:val="both"/>
        <w:rPr>
          <w:rFonts w:ascii="標楷體" w:eastAsia="標楷體" w:hAnsi="標楷體"/>
        </w:rPr>
      </w:pPr>
    </w:p>
    <w:p w:rsidR="0016606E" w:rsidRDefault="0016606E" w:rsidP="0016606E">
      <w:pPr>
        <w:spacing w:line="0" w:lineRule="atLeast"/>
        <w:jc w:val="both"/>
        <w:rPr>
          <w:rFonts w:ascii="標楷體" w:eastAsia="標楷體" w:hAnsi="標楷體"/>
        </w:rPr>
      </w:pPr>
    </w:p>
    <w:p w:rsidR="0016606E" w:rsidRDefault="0016606E" w:rsidP="0016606E">
      <w:pPr>
        <w:spacing w:line="0" w:lineRule="atLeast"/>
        <w:jc w:val="both"/>
        <w:rPr>
          <w:rFonts w:ascii="新細明體"/>
          <w:sz w:val="28"/>
        </w:rPr>
      </w:pPr>
      <w:r>
        <w:rPr>
          <w:rFonts w:ascii="新細明體" w:hint="eastAsia"/>
        </w:rPr>
        <w:t>三、本學期課程內涵：</w:t>
      </w:r>
    </w:p>
    <w:tbl>
      <w:tblPr>
        <w:tblW w:w="10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48"/>
        <w:gridCol w:w="540"/>
        <w:gridCol w:w="316"/>
        <w:gridCol w:w="284"/>
        <w:gridCol w:w="2040"/>
        <w:gridCol w:w="1080"/>
        <w:gridCol w:w="1680"/>
        <w:gridCol w:w="360"/>
        <w:gridCol w:w="960"/>
        <w:gridCol w:w="960"/>
        <w:gridCol w:w="1320"/>
        <w:gridCol w:w="840"/>
      </w:tblGrid>
      <w:tr w:rsidR="0016606E" w:rsidRPr="002F6743" w:rsidTr="00F24527">
        <w:trPr>
          <w:cantSplit/>
          <w:trHeight w:val="1396"/>
          <w:tblHeader/>
        </w:trPr>
        <w:tc>
          <w:tcPr>
            <w:tcW w:w="448" w:type="dxa"/>
            <w:tcBorders>
              <w:top w:val="single" w:sz="12" w:space="0" w:color="auto"/>
              <w:left w:val="single" w:sz="12" w:space="0" w:color="auto"/>
              <w:bottom w:val="single" w:sz="4" w:space="0" w:color="auto"/>
              <w:right w:val="single" w:sz="4" w:space="0" w:color="auto"/>
            </w:tcBorders>
            <w:shd w:val="clear" w:color="auto" w:fill="D6E3BC"/>
            <w:textDirection w:val="tbRlV"/>
            <w:vAlign w:val="center"/>
          </w:tcPr>
          <w:p w:rsidR="0016606E" w:rsidRPr="002F6743" w:rsidRDefault="0016606E" w:rsidP="00F24527">
            <w:pPr>
              <w:ind w:left="113" w:right="113"/>
              <w:jc w:val="center"/>
              <w:rPr>
                <w:rFonts w:ascii="Times New Roman" w:eastAsia="細明體" w:hAnsi="Times New Roman"/>
                <w:color w:val="000000"/>
                <w:w w:val="120"/>
                <w:szCs w:val="24"/>
              </w:rPr>
            </w:pPr>
            <w:r w:rsidRPr="002F6743">
              <w:rPr>
                <w:rFonts w:ascii="Times New Roman" w:eastAsia="細明體" w:hAnsi="Times New Roman" w:hint="eastAsia"/>
                <w:color w:val="000000"/>
                <w:w w:val="120"/>
                <w:szCs w:val="24"/>
              </w:rPr>
              <w:t>起訖週次</w:t>
            </w:r>
          </w:p>
        </w:tc>
        <w:tc>
          <w:tcPr>
            <w:tcW w:w="540" w:type="dxa"/>
            <w:tcBorders>
              <w:top w:val="single" w:sz="12" w:space="0" w:color="auto"/>
              <w:left w:val="single" w:sz="4" w:space="0" w:color="auto"/>
              <w:bottom w:val="single" w:sz="4" w:space="0" w:color="auto"/>
              <w:right w:val="single" w:sz="4" w:space="0" w:color="auto"/>
            </w:tcBorders>
            <w:shd w:val="clear" w:color="auto" w:fill="D6E3BC"/>
            <w:textDirection w:val="tbRlV"/>
            <w:vAlign w:val="center"/>
          </w:tcPr>
          <w:p w:rsidR="0016606E" w:rsidRPr="002F6743" w:rsidRDefault="0016606E" w:rsidP="00F24527">
            <w:pPr>
              <w:ind w:left="113" w:right="113"/>
              <w:jc w:val="center"/>
              <w:rPr>
                <w:rFonts w:ascii="Times New Roman" w:eastAsia="細明體" w:hAnsi="Times New Roman"/>
                <w:color w:val="000000"/>
                <w:w w:val="120"/>
                <w:szCs w:val="24"/>
              </w:rPr>
            </w:pPr>
            <w:r w:rsidRPr="002F6743">
              <w:rPr>
                <w:rFonts w:ascii="Times New Roman" w:eastAsia="細明體" w:hAnsi="Times New Roman" w:hint="eastAsia"/>
                <w:color w:val="000000"/>
                <w:w w:val="120"/>
                <w:szCs w:val="24"/>
              </w:rPr>
              <w:t>起訖日期</w:t>
            </w:r>
          </w:p>
        </w:tc>
        <w:tc>
          <w:tcPr>
            <w:tcW w:w="316" w:type="dxa"/>
            <w:tcBorders>
              <w:top w:val="single" w:sz="12" w:space="0" w:color="auto"/>
              <w:left w:val="single" w:sz="4" w:space="0" w:color="auto"/>
              <w:bottom w:val="single" w:sz="4" w:space="0" w:color="auto"/>
              <w:right w:val="single" w:sz="4" w:space="0" w:color="auto"/>
            </w:tcBorders>
            <w:shd w:val="clear" w:color="auto" w:fill="D6E3BC"/>
            <w:textDirection w:val="tbRlV"/>
            <w:vAlign w:val="center"/>
          </w:tcPr>
          <w:p w:rsidR="0016606E" w:rsidRPr="002F6743" w:rsidRDefault="0016606E" w:rsidP="00F24527">
            <w:pPr>
              <w:ind w:left="113" w:right="113"/>
              <w:jc w:val="center"/>
              <w:rPr>
                <w:rFonts w:ascii="Times New Roman" w:eastAsia="細明體" w:hAnsi="Times New Roman"/>
                <w:color w:val="000000"/>
                <w:w w:val="120"/>
                <w:szCs w:val="24"/>
              </w:rPr>
            </w:pPr>
            <w:r w:rsidRPr="002F6743">
              <w:rPr>
                <w:rFonts w:ascii="Times New Roman" w:eastAsia="細明體" w:hAnsi="Times New Roman" w:hint="eastAsia"/>
                <w:color w:val="000000"/>
                <w:w w:val="120"/>
                <w:szCs w:val="24"/>
              </w:rPr>
              <w:t>主</w:t>
            </w:r>
            <w:r w:rsidRPr="002F6743">
              <w:rPr>
                <w:rFonts w:ascii="Times New Roman" w:eastAsia="細明體" w:hAnsi="Times New Roman" w:hint="eastAsia"/>
                <w:color w:val="000000"/>
                <w:w w:val="120"/>
                <w:szCs w:val="24"/>
              </w:rPr>
              <w:t xml:space="preserve">    </w:t>
            </w:r>
            <w:r w:rsidRPr="002F6743">
              <w:rPr>
                <w:rFonts w:ascii="Times New Roman" w:eastAsia="細明體" w:hAnsi="Times New Roman" w:hint="eastAsia"/>
                <w:color w:val="000000"/>
                <w:w w:val="120"/>
                <w:szCs w:val="24"/>
              </w:rPr>
              <w:t>題</w:t>
            </w:r>
          </w:p>
        </w:tc>
        <w:tc>
          <w:tcPr>
            <w:tcW w:w="284" w:type="dxa"/>
            <w:tcBorders>
              <w:top w:val="single" w:sz="12" w:space="0" w:color="auto"/>
              <w:left w:val="single" w:sz="4" w:space="0" w:color="auto"/>
              <w:bottom w:val="single" w:sz="4" w:space="0" w:color="auto"/>
              <w:right w:val="single" w:sz="4" w:space="0" w:color="auto"/>
            </w:tcBorders>
            <w:shd w:val="clear" w:color="auto" w:fill="D6E3BC"/>
            <w:textDirection w:val="tbRlV"/>
            <w:vAlign w:val="center"/>
          </w:tcPr>
          <w:p w:rsidR="0016606E" w:rsidRPr="002F6743" w:rsidRDefault="0016606E" w:rsidP="00F24527">
            <w:pPr>
              <w:ind w:left="113" w:right="113"/>
              <w:jc w:val="center"/>
              <w:rPr>
                <w:rFonts w:ascii="Times New Roman" w:eastAsia="細明體" w:hAnsi="Times New Roman"/>
                <w:color w:val="000000"/>
                <w:w w:val="120"/>
                <w:szCs w:val="24"/>
              </w:rPr>
            </w:pPr>
            <w:r w:rsidRPr="002F6743">
              <w:rPr>
                <w:rFonts w:ascii="Times New Roman" w:eastAsia="細明體" w:hAnsi="Times New Roman" w:hint="eastAsia"/>
                <w:color w:val="000000"/>
                <w:w w:val="120"/>
                <w:szCs w:val="24"/>
              </w:rPr>
              <w:t>單元名稱</w:t>
            </w:r>
          </w:p>
        </w:tc>
        <w:tc>
          <w:tcPr>
            <w:tcW w:w="2040" w:type="dxa"/>
            <w:tcBorders>
              <w:top w:val="single" w:sz="12" w:space="0" w:color="auto"/>
              <w:left w:val="single" w:sz="4" w:space="0" w:color="auto"/>
              <w:bottom w:val="single" w:sz="4" w:space="0" w:color="auto"/>
              <w:right w:val="single" w:sz="4" w:space="0" w:color="auto"/>
            </w:tcBorders>
            <w:shd w:val="clear" w:color="auto" w:fill="D6E3BC"/>
            <w:vAlign w:val="center"/>
          </w:tcPr>
          <w:p w:rsidR="0016606E" w:rsidRPr="002F6743" w:rsidRDefault="0016606E" w:rsidP="00F24527">
            <w:pPr>
              <w:jc w:val="center"/>
              <w:rPr>
                <w:rFonts w:ascii="Times New Roman" w:eastAsia="細明體" w:hAnsi="Times New Roman"/>
                <w:szCs w:val="20"/>
              </w:rPr>
            </w:pPr>
            <w:r w:rsidRPr="002F6743">
              <w:rPr>
                <w:rFonts w:ascii="Times New Roman" w:eastAsia="細明體" w:hAnsi="Times New Roman" w:hint="eastAsia"/>
                <w:szCs w:val="20"/>
              </w:rPr>
              <w:t>對應能力指標</w:t>
            </w:r>
          </w:p>
        </w:tc>
        <w:tc>
          <w:tcPr>
            <w:tcW w:w="1080" w:type="dxa"/>
            <w:tcBorders>
              <w:top w:val="single" w:sz="12" w:space="0" w:color="auto"/>
              <w:left w:val="single" w:sz="4" w:space="0" w:color="auto"/>
              <w:bottom w:val="single" w:sz="4" w:space="0" w:color="auto"/>
              <w:right w:val="single" w:sz="4" w:space="0" w:color="auto"/>
            </w:tcBorders>
            <w:shd w:val="clear" w:color="auto" w:fill="D6E3BC"/>
            <w:vAlign w:val="center"/>
          </w:tcPr>
          <w:p w:rsidR="0016606E" w:rsidRPr="002F6743" w:rsidRDefault="0016606E" w:rsidP="00F24527">
            <w:pPr>
              <w:jc w:val="center"/>
              <w:rPr>
                <w:rFonts w:ascii="Times New Roman" w:eastAsia="細明體" w:hAnsi="Times New Roman"/>
                <w:szCs w:val="20"/>
              </w:rPr>
            </w:pPr>
            <w:r w:rsidRPr="002F6743">
              <w:rPr>
                <w:rFonts w:ascii="Times New Roman" w:eastAsia="細明體" w:hAnsi="Times New Roman" w:hint="eastAsia"/>
                <w:szCs w:val="20"/>
              </w:rPr>
              <w:t>教學</w:t>
            </w:r>
            <w:r w:rsidRPr="002F6743">
              <w:rPr>
                <w:rFonts w:ascii="Times New Roman" w:eastAsia="細明體" w:hAnsi="Times New Roman" w:hint="eastAsia"/>
                <w:szCs w:val="20"/>
              </w:rPr>
              <w:t xml:space="preserve">   </w:t>
            </w:r>
            <w:r w:rsidRPr="002F6743">
              <w:rPr>
                <w:rFonts w:ascii="Times New Roman" w:eastAsia="細明體" w:hAnsi="Times New Roman" w:hint="eastAsia"/>
                <w:szCs w:val="20"/>
              </w:rPr>
              <w:t>目標</w:t>
            </w:r>
          </w:p>
        </w:tc>
        <w:tc>
          <w:tcPr>
            <w:tcW w:w="1680" w:type="dxa"/>
            <w:tcBorders>
              <w:top w:val="single" w:sz="12" w:space="0" w:color="auto"/>
              <w:left w:val="single" w:sz="4" w:space="0" w:color="auto"/>
              <w:bottom w:val="single" w:sz="4" w:space="0" w:color="auto"/>
              <w:right w:val="single" w:sz="4" w:space="0" w:color="auto"/>
            </w:tcBorders>
            <w:shd w:val="clear" w:color="auto" w:fill="D6E3BC"/>
            <w:vAlign w:val="center"/>
          </w:tcPr>
          <w:p w:rsidR="0016606E" w:rsidRPr="002F6743" w:rsidRDefault="0016606E" w:rsidP="00F24527">
            <w:pPr>
              <w:jc w:val="center"/>
              <w:rPr>
                <w:rFonts w:ascii="Times New Roman" w:eastAsia="細明體" w:hAnsi="Times New Roman"/>
                <w:szCs w:val="24"/>
              </w:rPr>
            </w:pPr>
            <w:r w:rsidRPr="002F6743">
              <w:rPr>
                <w:rFonts w:ascii="Times New Roman" w:eastAsia="細明體" w:hAnsi="Times New Roman" w:hint="eastAsia"/>
                <w:szCs w:val="24"/>
              </w:rPr>
              <w:t>教學活動重點</w:t>
            </w:r>
          </w:p>
        </w:tc>
        <w:tc>
          <w:tcPr>
            <w:tcW w:w="360" w:type="dxa"/>
            <w:tcBorders>
              <w:top w:val="single" w:sz="12" w:space="0" w:color="auto"/>
              <w:left w:val="single" w:sz="4" w:space="0" w:color="auto"/>
              <w:bottom w:val="single" w:sz="4" w:space="0" w:color="auto"/>
              <w:right w:val="single" w:sz="4" w:space="0" w:color="auto"/>
            </w:tcBorders>
            <w:shd w:val="clear" w:color="auto" w:fill="D6E3BC"/>
            <w:textDirection w:val="tbRlV"/>
            <w:vAlign w:val="center"/>
          </w:tcPr>
          <w:p w:rsidR="0016606E" w:rsidRPr="002F6743" w:rsidRDefault="0016606E" w:rsidP="00F24527">
            <w:pPr>
              <w:ind w:left="113" w:right="113"/>
              <w:jc w:val="center"/>
              <w:rPr>
                <w:rFonts w:ascii="Times New Roman" w:eastAsia="細明體" w:hAnsi="Times New Roman"/>
                <w:color w:val="000000"/>
                <w:szCs w:val="24"/>
              </w:rPr>
            </w:pPr>
            <w:r w:rsidRPr="002F6743">
              <w:rPr>
                <w:rFonts w:ascii="Times New Roman" w:eastAsia="細明體" w:hAnsi="Times New Roman" w:hint="eastAsia"/>
                <w:color w:val="000000"/>
                <w:w w:val="120"/>
                <w:szCs w:val="24"/>
              </w:rPr>
              <w:t>教學節數</w:t>
            </w:r>
          </w:p>
        </w:tc>
        <w:tc>
          <w:tcPr>
            <w:tcW w:w="960" w:type="dxa"/>
            <w:tcBorders>
              <w:top w:val="single" w:sz="12" w:space="0" w:color="auto"/>
              <w:left w:val="single" w:sz="4" w:space="0" w:color="auto"/>
              <w:bottom w:val="single" w:sz="4" w:space="0" w:color="auto"/>
              <w:right w:val="single" w:sz="4" w:space="0" w:color="auto"/>
            </w:tcBorders>
            <w:shd w:val="clear" w:color="auto" w:fill="D6E3BC"/>
            <w:vAlign w:val="center"/>
          </w:tcPr>
          <w:p w:rsidR="0016606E" w:rsidRPr="002F6743" w:rsidRDefault="0016606E" w:rsidP="00F24527">
            <w:pPr>
              <w:jc w:val="center"/>
              <w:rPr>
                <w:rFonts w:ascii="Times New Roman" w:eastAsia="細明體" w:hAnsi="Times New Roman"/>
                <w:szCs w:val="24"/>
              </w:rPr>
            </w:pPr>
            <w:r w:rsidRPr="002F6743">
              <w:rPr>
                <w:rFonts w:ascii="Times New Roman" w:eastAsia="細明體" w:hAnsi="Times New Roman" w:hint="eastAsia"/>
                <w:szCs w:val="24"/>
              </w:rPr>
              <w:t>教學</w:t>
            </w:r>
            <w:r w:rsidRPr="002F6743">
              <w:rPr>
                <w:rFonts w:ascii="Times New Roman" w:eastAsia="細明體" w:hAnsi="Times New Roman" w:hint="eastAsia"/>
                <w:szCs w:val="24"/>
              </w:rPr>
              <w:t xml:space="preserve">  </w:t>
            </w:r>
            <w:r w:rsidRPr="002F6743">
              <w:rPr>
                <w:rFonts w:ascii="Times New Roman" w:eastAsia="細明體" w:hAnsi="Times New Roman" w:hint="eastAsia"/>
                <w:szCs w:val="24"/>
              </w:rPr>
              <w:t>資源</w:t>
            </w:r>
          </w:p>
        </w:tc>
        <w:tc>
          <w:tcPr>
            <w:tcW w:w="960" w:type="dxa"/>
            <w:tcBorders>
              <w:top w:val="single" w:sz="12" w:space="0" w:color="auto"/>
              <w:left w:val="single" w:sz="4" w:space="0" w:color="auto"/>
              <w:bottom w:val="single" w:sz="4" w:space="0" w:color="auto"/>
              <w:right w:val="single" w:sz="4" w:space="0" w:color="auto"/>
            </w:tcBorders>
            <w:shd w:val="clear" w:color="auto" w:fill="D6E3BC"/>
            <w:vAlign w:val="center"/>
          </w:tcPr>
          <w:p w:rsidR="0016606E" w:rsidRPr="002F6743" w:rsidRDefault="0016606E" w:rsidP="00F24527">
            <w:pPr>
              <w:jc w:val="center"/>
              <w:rPr>
                <w:rFonts w:ascii="Times New Roman" w:eastAsia="細明體" w:hAnsi="Times New Roman"/>
                <w:color w:val="000000"/>
                <w:w w:val="120"/>
                <w:szCs w:val="24"/>
              </w:rPr>
            </w:pPr>
            <w:r w:rsidRPr="002F6743">
              <w:rPr>
                <w:rFonts w:ascii="Times New Roman" w:eastAsia="細明體" w:hAnsi="Times New Roman" w:hint="eastAsia"/>
                <w:szCs w:val="24"/>
              </w:rPr>
              <w:t>評量</w:t>
            </w:r>
            <w:r w:rsidRPr="002F6743">
              <w:rPr>
                <w:rFonts w:ascii="Times New Roman" w:eastAsia="細明體" w:hAnsi="Times New Roman" w:hint="eastAsia"/>
                <w:szCs w:val="24"/>
              </w:rPr>
              <w:t xml:space="preserve">  </w:t>
            </w:r>
            <w:r w:rsidRPr="002F6743">
              <w:rPr>
                <w:rFonts w:ascii="Times New Roman" w:eastAsia="細明體" w:hAnsi="Times New Roman" w:hint="eastAsia"/>
                <w:szCs w:val="24"/>
              </w:rPr>
              <w:t>方式</w:t>
            </w:r>
          </w:p>
        </w:tc>
        <w:tc>
          <w:tcPr>
            <w:tcW w:w="1320" w:type="dxa"/>
            <w:tcBorders>
              <w:top w:val="single" w:sz="12" w:space="0" w:color="auto"/>
              <w:left w:val="single" w:sz="4" w:space="0" w:color="auto"/>
              <w:bottom w:val="single" w:sz="4" w:space="0" w:color="auto"/>
              <w:right w:val="single" w:sz="4" w:space="0" w:color="auto"/>
            </w:tcBorders>
            <w:shd w:val="clear" w:color="auto" w:fill="D6E3BC"/>
            <w:vAlign w:val="center"/>
          </w:tcPr>
          <w:p w:rsidR="0016606E" w:rsidRPr="002F6743" w:rsidRDefault="0016606E" w:rsidP="00F24527">
            <w:pPr>
              <w:jc w:val="center"/>
              <w:rPr>
                <w:rFonts w:ascii="Times New Roman" w:eastAsia="細明體" w:hAnsi="Times New Roman"/>
                <w:szCs w:val="24"/>
              </w:rPr>
            </w:pPr>
            <w:r w:rsidRPr="002F6743">
              <w:rPr>
                <w:rFonts w:ascii="Times New Roman" w:eastAsia="細明體" w:hAnsi="Times New Roman" w:hint="eastAsia"/>
                <w:szCs w:val="24"/>
              </w:rPr>
              <w:t>重大</w:t>
            </w:r>
            <w:r w:rsidRPr="002F6743">
              <w:rPr>
                <w:rFonts w:ascii="Times New Roman" w:eastAsia="細明體" w:hAnsi="Times New Roman" w:hint="eastAsia"/>
                <w:szCs w:val="24"/>
              </w:rPr>
              <w:t xml:space="preserve">     </w:t>
            </w:r>
            <w:r w:rsidRPr="002F6743">
              <w:rPr>
                <w:rFonts w:ascii="Times New Roman" w:eastAsia="細明體" w:hAnsi="Times New Roman" w:hint="eastAsia"/>
                <w:szCs w:val="24"/>
              </w:rPr>
              <w:t>議題</w:t>
            </w:r>
          </w:p>
        </w:tc>
        <w:tc>
          <w:tcPr>
            <w:tcW w:w="840" w:type="dxa"/>
            <w:tcBorders>
              <w:top w:val="single" w:sz="12" w:space="0" w:color="auto"/>
              <w:left w:val="single" w:sz="4" w:space="0" w:color="auto"/>
              <w:bottom w:val="single" w:sz="4" w:space="0" w:color="auto"/>
              <w:right w:val="single" w:sz="12" w:space="0" w:color="auto"/>
            </w:tcBorders>
            <w:shd w:val="clear" w:color="auto" w:fill="D6E3BC"/>
            <w:vAlign w:val="center"/>
          </w:tcPr>
          <w:p w:rsidR="0016606E" w:rsidRPr="002F6743" w:rsidRDefault="0016606E" w:rsidP="00F24527">
            <w:pPr>
              <w:jc w:val="center"/>
              <w:rPr>
                <w:rFonts w:ascii="Times New Roman" w:eastAsia="細明體" w:hAnsi="Times New Roman"/>
                <w:szCs w:val="24"/>
              </w:rPr>
            </w:pPr>
            <w:r w:rsidRPr="002F6743">
              <w:rPr>
                <w:rFonts w:ascii="Times New Roman" w:eastAsia="細明體" w:hAnsi="Times New Roman" w:hint="eastAsia"/>
                <w:szCs w:val="24"/>
              </w:rPr>
              <w:t>十大基本能力</w:t>
            </w:r>
          </w:p>
        </w:tc>
      </w:tr>
      <w:tr w:rsidR="0016606E" w:rsidRPr="002F6743" w:rsidTr="00F24527">
        <w:trPr>
          <w:cantSplit/>
          <w:trHeight w:val="1227"/>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lastRenderedPageBreak/>
              <w:t>一</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8/30</w:t>
            </w:r>
          </w:p>
        </w:tc>
        <w:tc>
          <w:tcPr>
            <w:tcW w:w="316"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spacing w:line="0" w:lineRule="atLeast"/>
              <w:ind w:left="113" w:right="113"/>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成年禮</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16606E" w:rsidRDefault="0016606E" w:rsidP="00F24527">
            <w:pPr>
              <w:spacing w:line="0" w:lineRule="atLeast"/>
              <w:ind w:left="113" w:right="113"/>
              <w:jc w:val="both"/>
              <w:rPr>
                <w:sz w:val="18"/>
                <w:szCs w:val="18"/>
              </w:rPr>
            </w:pPr>
            <w:r w:rsidRPr="00936D70">
              <w:rPr>
                <w:rFonts w:ascii="新細明體" w:hAnsi="新細明體" w:hint="eastAsia"/>
                <w:bCs/>
                <w:snapToGrid w:val="0"/>
                <w:kern w:val="0"/>
                <w:sz w:val="18"/>
                <w:szCs w:val="18"/>
              </w:rPr>
              <w:t>典藏記憶</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36D70">
                <w:rPr>
                  <w:rFonts w:ascii="新細明體" w:hAnsi="新細明體"/>
                  <w:bCs/>
                  <w:snapToGrid w:val="0"/>
                  <w:kern w:val="0"/>
                  <w:sz w:val="18"/>
                  <w:szCs w:val="18"/>
                </w:rPr>
                <w:t>1-4-1</w:t>
              </w:r>
            </w:smartTag>
            <w:r w:rsidRPr="00936D70">
              <w:rPr>
                <w:rFonts w:ascii="新細明體" w:hAnsi="新細明體"/>
                <w:bCs/>
                <w:snapToGrid w:val="0"/>
                <w:kern w:val="0"/>
                <w:sz w:val="18"/>
                <w:szCs w:val="18"/>
              </w:rPr>
              <w:t>了解藝術創作與社會文化的關係，表現獨立的思考能力，嘗試多元的藝術創作。</w:t>
            </w:r>
            <w:r w:rsidRPr="00936D70">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936D70">
              <w:rPr>
                <w:rFonts w:ascii="新細明體" w:hAnsi="新細明體"/>
                <w:bCs/>
                <w:snapToGrid w:val="0"/>
                <w:kern w:val="0"/>
                <w:sz w:val="18"/>
                <w:szCs w:val="18"/>
              </w:rPr>
              <w:br/>
              <w:t>1-4-3嘗試各種藝術媒體，探求傳統與非傳統藝術風格的差異。</w:t>
            </w:r>
            <w:r w:rsidRPr="00936D70">
              <w:rPr>
                <w:rFonts w:ascii="新細明體" w:hAnsi="新細明體"/>
                <w:bCs/>
                <w:snapToGrid w:val="0"/>
                <w:kern w:val="0"/>
                <w:sz w:val="18"/>
                <w:szCs w:val="18"/>
              </w:rPr>
              <w:br/>
              <w:t>1-4-4結合藝術與科技媒體，設計製作生活應用及傳達訊息的作品。</w:t>
            </w:r>
            <w:r w:rsidRPr="00936D70">
              <w:rPr>
                <w:rFonts w:ascii="新細明體" w:hAnsi="新細明體"/>
                <w:bCs/>
                <w:snapToGrid w:val="0"/>
                <w:kern w:val="0"/>
                <w:sz w:val="18"/>
                <w:szCs w:val="18"/>
              </w:rPr>
              <w:br/>
              <w:t>3-4-9養成日常生活中藝術表現與鑑賞的興趣與習慣。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瞭解生活周遭中可善加應用於記錄生活的媒材與形式，珍惜美好時光留下印記。</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1.藉由畢業季與學生討論即將到來的新生活，並解說畢業紀念冊圖文編排的方式。</w:t>
            </w:r>
            <w:r w:rsidRPr="00936D70">
              <w:rPr>
                <w:rFonts w:ascii="新細明體" w:hAnsi="新細明體" w:hint="eastAsia"/>
                <w:bCs/>
                <w:snapToGrid w:val="0"/>
                <w:kern w:val="0"/>
                <w:sz w:val="18"/>
                <w:szCs w:val="18"/>
              </w:rPr>
              <w:br/>
              <w:t>2.以不同的文宣品為例加強說明各種圖文編排的效果。</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畢業紀念冊及報章雜誌等不同性質的文宣品。</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‧認知部分：</w:t>
            </w:r>
            <w:r w:rsidRPr="00936D70">
              <w:rPr>
                <w:rFonts w:ascii="新細明體" w:hAnsi="新細明體" w:hint="eastAsia"/>
                <w:bCs/>
                <w:snapToGrid w:val="0"/>
                <w:kern w:val="0"/>
                <w:sz w:val="18"/>
                <w:szCs w:val="18"/>
              </w:rPr>
              <w:br/>
              <w:t>能學會版面編排的方法。</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【生涯發展教育】3-3-1培養正確工作態度及價值觀。</w:t>
            </w:r>
            <w:r w:rsidRPr="00936D70">
              <w:rPr>
                <w:rFonts w:ascii="新細明體" w:hAnsi="新細明體" w:hint="eastAsia"/>
                <w:bCs/>
                <w:snapToGrid w:val="0"/>
                <w:kern w:val="0"/>
                <w:sz w:val="18"/>
                <w:szCs w:val="18"/>
              </w:rPr>
              <w:br/>
              <w:t>【生涯發展教育】3-3-3培養解決生涯問題及做決定的能力。</w:t>
            </w:r>
            <w:r w:rsidRPr="00936D70">
              <w:rPr>
                <w:rFonts w:ascii="新細明體" w:hAnsi="新細明體" w:hint="eastAsia"/>
                <w:bCs/>
                <w:snapToGrid w:val="0"/>
                <w:kern w:val="0"/>
                <w:sz w:val="18"/>
                <w:szCs w:val="18"/>
              </w:rPr>
              <w:br/>
              <w:t>【生涯發展教育】3-3-5發展規劃生涯的能力。</w:t>
            </w:r>
            <w:r w:rsidRPr="00936D70">
              <w:rPr>
                <w:rFonts w:ascii="新細明體" w:hAnsi="新細明體" w:hint="eastAsia"/>
                <w:bCs/>
                <w:snapToGrid w:val="0"/>
                <w:kern w:val="0"/>
                <w:sz w:val="18"/>
                <w:szCs w:val="18"/>
              </w:rPr>
              <w:br/>
              <w:t>【資訊教育】2-3-2能操作及應用電腦多媒體設備。</w:t>
            </w:r>
            <w:r w:rsidRPr="00936D70">
              <w:rPr>
                <w:rFonts w:ascii="新細明體" w:hAnsi="新細明體" w:hint="eastAsia"/>
                <w:bCs/>
                <w:snapToGrid w:val="0"/>
                <w:kern w:val="0"/>
                <w:sz w:val="18"/>
                <w:szCs w:val="18"/>
              </w:rPr>
              <w:br/>
              <w:t>【資訊教育】3-2-2能操作印表機輸出資料。</w:t>
            </w:r>
            <w:r w:rsidRPr="00936D70">
              <w:rPr>
                <w:rFonts w:ascii="新細明體" w:hAnsi="新細明體" w:hint="eastAsia"/>
                <w:bCs/>
                <w:snapToGrid w:val="0"/>
                <w:kern w:val="0"/>
                <w:sz w:val="18"/>
                <w:szCs w:val="18"/>
              </w:rPr>
              <w:br/>
              <w:t>【海洋教育】3-4-6能運用音樂、視覺藝術、表演藝術等形式，鑑賞與創作海洋為主題的藝術。</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一、了解自我與發展潛能</w:t>
            </w:r>
            <w:r w:rsidRPr="00936D70">
              <w:rPr>
                <w:rFonts w:ascii="新細明體" w:hAnsi="新細明體" w:hint="eastAsia"/>
                <w:bCs/>
                <w:snapToGrid w:val="0"/>
                <w:kern w:val="0"/>
                <w:sz w:val="18"/>
                <w:szCs w:val="18"/>
              </w:rPr>
              <w:br/>
              <w:t>二、欣賞、表現與創新</w:t>
            </w:r>
            <w:r w:rsidRPr="00936D70">
              <w:rPr>
                <w:rFonts w:ascii="新細明體" w:hAnsi="新細明體" w:hint="eastAsia"/>
                <w:bCs/>
                <w:snapToGrid w:val="0"/>
                <w:kern w:val="0"/>
                <w:sz w:val="18"/>
                <w:szCs w:val="18"/>
              </w:rPr>
              <w:br/>
              <w:t>三、生涯規劃與終身學習</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七、規劃、組織與實踐</w:t>
            </w:r>
            <w:r w:rsidRPr="00936D70">
              <w:rPr>
                <w:rFonts w:ascii="新細明體" w:hAnsi="新細明體" w:hint="eastAsia"/>
                <w:bCs/>
                <w:snapToGrid w:val="0"/>
                <w:kern w:val="0"/>
                <w:sz w:val="18"/>
                <w:szCs w:val="18"/>
              </w:rPr>
              <w:br/>
              <w:t>八、運用科技與資訊</w:t>
            </w:r>
            <w:r w:rsidRPr="00936D70">
              <w:rPr>
                <w:rFonts w:ascii="新細明體" w:hAnsi="新細明體" w:hint="eastAsia"/>
                <w:bCs/>
                <w:snapToGrid w:val="0"/>
                <w:kern w:val="0"/>
                <w:sz w:val="18"/>
                <w:szCs w:val="18"/>
              </w:rPr>
              <w:br/>
              <w:t>十、獨立思考與解決問題</w:t>
            </w:r>
          </w:p>
        </w:tc>
      </w:tr>
      <w:tr w:rsidR="0016606E" w:rsidRPr="002F6743" w:rsidTr="00F24527">
        <w:trPr>
          <w:cantSplit/>
          <w:trHeight w:val="113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lastRenderedPageBreak/>
              <w:t>一</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8/30</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成年禮</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綻放新聲</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36D70">
                <w:rPr>
                  <w:rFonts w:ascii="新細明體" w:hAnsi="新細明體"/>
                  <w:bCs/>
                  <w:snapToGrid w:val="0"/>
                  <w:kern w:val="0"/>
                  <w:sz w:val="18"/>
                  <w:szCs w:val="18"/>
                </w:rPr>
                <w:t>1-4-1</w:t>
              </w:r>
            </w:smartTag>
            <w:r w:rsidRPr="00936D70">
              <w:rPr>
                <w:rFonts w:ascii="新細明體" w:hAnsi="新細明體"/>
                <w:bCs/>
                <w:snapToGrid w:val="0"/>
                <w:kern w:val="0"/>
                <w:sz w:val="18"/>
                <w:szCs w:val="18"/>
              </w:rPr>
              <w:t>了解藝術創作與社會文化的關係，表現獨立的思考能力，嘗試多元的藝術創作。</w:t>
            </w:r>
            <w:r w:rsidRPr="00936D70">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936D70">
              <w:rPr>
                <w:rFonts w:ascii="新細明體" w:hAnsi="新細明體"/>
                <w:bCs/>
                <w:snapToGrid w:val="0"/>
                <w:kern w:val="0"/>
                <w:sz w:val="18"/>
                <w:szCs w:val="18"/>
              </w:rPr>
              <w:br/>
              <w:t>2-4-5鑑賞各種自然物、人造物與藝術作品，分析其美感與文化特質。</w:t>
            </w:r>
            <w:r w:rsidRPr="00936D70">
              <w:rPr>
                <w:rFonts w:ascii="新細明體" w:hAnsi="新細明體"/>
                <w:bCs/>
                <w:snapToGrid w:val="0"/>
                <w:kern w:val="0"/>
                <w:sz w:val="18"/>
                <w:szCs w:val="18"/>
              </w:rPr>
              <w:br/>
              <w:t>2-4-7感受及識別古典藝術與當代藝術、精緻藝術與大眾藝術風格的差異，體會不同時代、社會的藝術生活與價值觀。</w:t>
            </w:r>
            <w:r w:rsidRPr="00936D70">
              <w:rPr>
                <w:rFonts w:ascii="新細明體" w:hAnsi="新細明體"/>
                <w:bCs/>
                <w:snapToGrid w:val="0"/>
                <w:kern w:val="0"/>
                <w:sz w:val="18"/>
                <w:szCs w:val="18"/>
              </w:rPr>
              <w:br/>
              <w:t>2-4-8運用資訊科技，蒐集中外藝術資料，了解當代藝術生活趨勢，增廣對藝術文化的認知範圍。</w:t>
            </w:r>
            <w:r w:rsidRPr="00936D70">
              <w:rPr>
                <w:rFonts w:ascii="新細明體" w:hAnsi="新細明體"/>
                <w:bCs/>
                <w:snapToGrid w:val="0"/>
                <w:kern w:val="0"/>
                <w:sz w:val="18"/>
                <w:szCs w:val="18"/>
              </w:rPr>
              <w:br/>
              <w:t>3-4-9養成日常生活中</w:t>
            </w:r>
            <w:r w:rsidRPr="00936D70">
              <w:rPr>
                <w:rFonts w:ascii="新細明體" w:hAnsi="新細明體" w:hint="eastAsia"/>
                <w:bCs/>
                <w:snapToGrid w:val="0"/>
                <w:kern w:val="0"/>
                <w:sz w:val="18"/>
                <w:szCs w:val="18"/>
              </w:rPr>
              <w:t>藝術表現與鑑賞的興趣與習慣。</w:t>
            </w:r>
            <w:r w:rsidRPr="00936D70">
              <w:rPr>
                <w:rFonts w:ascii="新細明體" w:hAnsi="新細明體"/>
                <w:bCs/>
                <w:snapToGrid w:val="0"/>
                <w:kern w:val="0"/>
                <w:sz w:val="18"/>
                <w:szCs w:val="18"/>
              </w:rPr>
              <w:br/>
              <w:t>3-4-10透過有計畫的集體創作與展演活動，表現自動、合作、尊重、秩序、溝通、協調的團隊精神與態度。</w:t>
            </w:r>
            <w:r w:rsidRPr="00936D70">
              <w:rPr>
                <w:rFonts w:ascii="新細明體" w:hAnsi="新細明體"/>
                <w:bCs/>
                <w:snapToGrid w:val="0"/>
                <w:kern w:val="0"/>
                <w:sz w:val="18"/>
                <w:szCs w:val="18"/>
              </w:rPr>
              <w:br/>
              <w:t>3-4-11選擇適合自己的性向、興趣與能力的藝術活動，繼續學習。</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1.瞭解臺灣流行音樂的發展歷程、時代背景與科技對於音樂產生的影響。</w:t>
            </w:r>
            <w:r w:rsidRPr="00936D70">
              <w:rPr>
                <w:rFonts w:ascii="新細明體" w:hAnsi="新細明體" w:hint="eastAsia"/>
                <w:bCs/>
                <w:snapToGrid w:val="0"/>
                <w:kern w:val="0"/>
                <w:sz w:val="18"/>
                <w:szCs w:val="18"/>
              </w:rPr>
              <w:br/>
              <w:t>2.認識臺灣流行音樂各時期的經典歌曲、創作者、演唱者。</w:t>
            </w:r>
            <w:r w:rsidRPr="00936D70">
              <w:rPr>
                <w:rFonts w:ascii="新細明體" w:hAnsi="新細明體" w:hint="eastAsia"/>
                <w:bCs/>
                <w:snapToGrid w:val="0"/>
                <w:kern w:val="0"/>
                <w:sz w:val="18"/>
                <w:szCs w:val="18"/>
              </w:rPr>
              <w:br/>
              <w:t>3.能演唱歌曲〈稻香〉。</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1.瞭解臺灣流行音樂的發展歷程、時代背景與科技對於音樂產生的影響。</w:t>
            </w:r>
            <w:r w:rsidRPr="00936D70">
              <w:rPr>
                <w:rFonts w:ascii="新細明體" w:hAnsi="新細明體" w:hint="eastAsia"/>
                <w:bCs/>
                <w:snapToGrid w:val="0"/>
                <w:kern w:val="0"/>
                <w:sz w:val="18"/>
                <w:szCs w:val="18"/>
              </w:rPr>
              <w:br/>
              <w:t>2.認識臺灣流行音樂各時期的經典歌曲。</w:t>
            </w:r>
            <w:r w:rsidRPr="00936D70">
              <w:rPr>
                <w:rFonts w:ascii="新細明體" w:hAnsi="新細明體" w:hint="eastAsia"/>
                <w:bCs/>
                <w:snapToGrid w:val="0"/>
                <w:kern w:val="0"/>
                <w:sz w:val="18"/>
                <w:szCs w:val="18"/>
              </w:rPr>
              <w:br/>
              <w:t>3.認識臺灣流行音樂各時期的創作者、演唱者。</w:t>
            </w:r>
            <w:r w:rsidRPr="00936D70">
              <w:rPr>
                <w:rFonts w:ascii="新細明體" w:hAnsi="新細明體" w:hint="eastAsia"/>
                <w:bCs/>
                <w:snapToGrid w:val="0"/>
                <w:kern w:val="0"/>
                <w:sz w:val="18"/>
                <w:szCs w:val="18"/>
              </w:rPr>
              <w:br/>
              <w:t>4.習唱歌曲〈稻香〉。</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1.臺灣各時代流行音樂曲目。</w:t>
            </w:r>
            <w:r w:rsidRPr="00936D70">
              <w:rPr>
                <w:rFonts w:ascii="新細明體" w:hAnsi="新細明體" w:hint="eastAsia"/>
                <w:bCs/>
                <w:snapToGrid w:val="0"/>
                <w:kern w:val="0"/>
                <w:sz w:val="18"/>
                <w:szCs w:val="18"/>
              </w:rPr>
              <w:br/>
              <w:t>2.熟悉臺灣流行音樂的發展歷程、時代背景與不同形式的輸出成品。</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‧認知部分：</w:t>
            </w:r>
            <w:r w:rsidRPr="00936D70">
              <w:rPr>
                <w:rFonts w:ascii="新細明體" w:hAnsi="新細明體" w:hint="eastAsia"/>
                <w:bCs/>
                <w:snapToGrid w:val="0"/>
                <w:kern w:val="0"/>
                <w:sz w:val="18"/>
                <w:szCs w:val="18"/>
              </w:rPr>
              <w:br/>
              <w:t>（1）瞭解臺灣流行音樂的發展歷程、時代背景與科技對於音樂產生的影響。</w:t>
            </w:r>
            <w:r w:rsidRPr="00936D70">
              <w:rPr>
                <w:rFonts w:ascii="新細明體" w:hAnsi="新細明體" w:hint="eastAsia"/>
                <w:bCs/>
                <w:snapToGrid w:val="0"/>
                <w:kern w:val="0"/>
                <w:sz w:val="18"/>
                <w:szCs w:val="18"/>
              </w:rPr>
              <w:br/>
              <w:t>（2）認識臺灣流行音樂各時期的經典歌曲、創作者、演唱者。</w:t>
            </w:r>
            <w:r w:rsidRPr="00936D70">
              <w:rPr>
                <w:rFonts w:ascii="新細明體" w:hAnsi="新細明體" w:hint="eastAsia"/>
                <w:bCs/>
                <w:snapToGrid w:val="0"/>
                <w:kern w:val="0"/>
                <w:sz w:val="18"/>
                <w:szCs w:val="18"/>
              </w:rPr>
              <w:br/>
              <w:t>‧技能部分：</w:t>
            </w:r>
            <w:r w:rsidRPr="00936D70">
              <w:rPr>
                <w:rFonts w:ascii="新細明體" w:hAnsi="新細明體" w:hint="eastAsia"/>
                <w:bCs/>
                <w:snapToGrid w:val="0"/>
                <w:kern w:val="0"/>
                <w:sz w:val="18"/>
                <w:szCs w:val="18"/>
              </w:rPr>
              <w:br/>
              <w:t>能演唱歌曲〈稻香〉。</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（1）培養主動聆賞音樂的興趣與習慣。</w:t>
            </w:r>
            <w:r w:rsidRPr="00936D70">
              <w:rPr>
                <w:rFonts w:ascii="新細明體" w:hAnsi="新細明體" w:hint="eastAsia"/>
                <w:bCs/>
                <w:snapToGrid w:val="0"/>
                <w:kern w:val="0"/>
                <w:sz w:val="18"/>
                <w:szCs w:val="18"/>
              </w:rPr>
              <w:br/>
              <w:t>（2）認識藝術隨時代、地域變遷所展現的多元創意。</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【生涯發展教育】3-2-1培養規劃及運用時間的能力。</w:t>
            </w:r>
            <w:r w:rsidRPr="00936D70">
              <w:rPr>
                <w:rFonts w:ascii="新細明體" w:hAnsi="新細明體" w:hint="eastAsia"/>
                <w:bCs/>
                <w:snapToGrid w:val="0"/>
                <w:kern w:val="0"/>
                <w:sz w:val="18"/>
                <w:szCs w:val="18"/>
              </w:rPr>
              <w:br/>
              <w:t>【生涯發展教育】3-2-2學習如何解決問題及做決定。</w:t>
            </w:r>
            <w:r w:rsidRPr="00936D70">
              <w:rPr>
                <w:rFonts w:ascii="新細明體" w:hAnsi="新細明體" w:hint="eastAsia"/>
                <w:bCs/>
                <w:snapToGrid w:val="0"/>
                <w:kern w:val="0"/>
                <w:sz w:val="18"/>
                <w:szCs w:val="18"/>
              </w:rPr>
              <w:br/>
              <w:t>【性別平等教育】2-4-5去除性別刻板的情緒表達，促進不同性別者的和諧相處。</w:t>
            </w:r>
            <w:r w:rsidRPr="00936D70">
              <w:rPr>
                <w:rFonts w:ascii="新細明體" w:hAnsi="新細明體" w:hint="eastAsia"/>
                <w:bCs/>
                <w:snapToGrid w:val="0"/>
                <w:kern w:val="0"/>
                <w:sz w:val="18"/>
                <w:szCs w:val="18"/>
              </w:rPr>
              <w:br/>
              <w:t>【性別平等教育】3-4-1運用各種資訊、科技與媒體資源解決問題，不受性別的限制。</w:t>
            </w:r>
            <w:r w:rsidRPr="00936D70">
              <w:rPr>
                <w:rFonts w:ascii="新細明體" w:hAnsi="新細明體" w:hint="eastAsia"/>
                <w:bCs/>
                <w:snapToGrid w:val="0"/>
                <w:kern w:val="0"/>
                <w:sz w:val="18"/>
                <w:szCs w:val="18"/>
              </w:rPr>
              <w:br/>
              <w:t>【家政教育】3-4-6欣賞多元的生活文化，激發創意、美化生活。</w:t>
            </w:r>
            <w:r w:rsidRPr="00936D70">
              <w:rPr>
                <w:rFonts w:ascii="新細明體" w:hAnsi="新細明體" w:hint="eastAsia"/>
                <w:bCs/>
                <w:snapToGrid w:val="0"/>
                <w:kern w:val="0"/>
                <w:sz w:val="18"/>
                <w:szCs w:val="18"/>
              </w:rPr>
              <w:br/>
              <w:t>【資訊教育】2-3-2能操作及應用電腦多媒體設備。</w:t>
            </w:r>
            <w:r w:rsidRPr="00936D70">
              <w:rPr>
                <w:rFonts w:ascii="新細明體" w:hAnsi="新細明體" w:hint="eastAsia"/>
                <w:bCs/>
                <w:snapToGrid w:val="0"/>
                <w:kern w:val="0"/>
                <w:sz w:val="18"/>
                <w:szCs w:val="18"/>
              </w:rPr>
              <w:br/>
              <w:t>【資訊教育】5-3-3能認識網路智慧財產權相關法律。</w:t>
            </w:r>
            <w:r w:rsidRPr="00936D70">
              <w:rPr>
                <w:rFonts w:ascii="新細明體" w:hAnsi="新細明體" w:hint="eastAsia"/>
                <w:bCs/>
                <w:snapToGrid w:val="0"/>
                <w:kern w:val="0"/>
                <w:sz w:val="18"/>
                <w:szCs w:val="18"/>
              </w:rPr>
              <w:br/>
              <w:t>【資訊教育】5-4-5能應用資訊及網路科技，培養合作與主動學習的能力。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一、了解自我與發展潛能</w:t>
            </w:r>
            <w:r w:rsidRPr="00936D70">
              <w:rPr>
                <w:rFonts w:ascii="新細明體" w:hAnsi="新細明體" w:hint="eastAsia"/>
                <w:bCs/>
                <w:snapToGrid w:val="0"/>
                <w:kern w:val="0"/>
                <w:sz w:val="18"/>
                <w:szCs w:val="18"/>
              </w:rPr>
              <w:b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五、尊重、關懷與團隊合作</w:t>
            </w:r>
            <w:r w:rsidRPr="00936D70">
              <w:rPr>
                <w:rFonts w:ascii="新細明體" w:hAnsi="新細明體" w:hint="eastAsia"/>
                <w:bCs/>
                <w:snapToGrid w:val="0"/>
                <w:kern w:val="0"/>
                <w:sz w:val="18"/>
                <w:szCs w:val="18"/>
              </w:rPr>
              <w:br/>
              <w:t>六、文化學習與國際了解</w:t>
            </w:r>
            <w:r w:rsidRPr="00936D70">
              <w:rPr>
                <w:rFonts w:ascii="新細明體" w:hAnsi="新細明體" w:hint="eastAsia"/>
                <w:bCs/>
                <w:snapToGrid w:val="0"/>
                <w:kern w:val="0"/>
                <w:sz w:val="18"/>
                <w:szCs w:val="18"/>
              </w:rPr>
              <w:br/>
              <w:t>八、運用科技與資訊</w:t>
            </w:r>
            <w:r w:rsidRPr="00936D70">
              <w:rPr>
                <w:rFonts w:ascii="新細明體" w:hAnsi="新細明體" w:hint="eastAsia"/>
                <w:bCs/>
                <w:snapToGrid w:val="0"/>
                <w:kern w:val="0"/>
                <w:sz w:val="18"/>
                <w:szCs w:val="18"/>
              </w:rPr>
              <w:br/>
              <w:t>九、主動探索與研究</w:t>
            </w:r>
          </w:p>
        </w:tc>
      </w:tr>
      <w:tr w:rsidR="0016606E" w:rsidRPr="002F6743" w:rsidTr="00F24527">
        <w:trPr>
          <w:cantSplit/>
          <w:trHeight w:val="113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lastRenderedPageBreak/>
              <w:t>一</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8/30</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成年禮</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集體即興的回憶</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936D70">
                <w:rPr>
                  <w:rFonts w:ascii="新細明體" w:hAnsi="新細明體"/>
                  <w:bCs/>
                  <w:snapToGrid w:val="0"/>
                  <w:kern w:val="0"/>
                  <w:sz w:val="18"/>
                  <w:szCs w:val="18"/>
                </w:rPr>
                <w:t>1-4-2</w:t>
              </w:r>
            </w:smartTag>
            <w:r w:rsidRPr="00936D70">
              <w:rPr>
                <w:rFonts w:ascii="新細明體" w:hAnsi="新細明體"/>
                <w:bCs/>
                <w:snapToGrid w:val="0"/>
                <w:kern w:val="0"/>
                <w:sz w:val="18"/>
                <w:szCs w:val="18"/>
              </w:rPr>
              <w:t>體察人群間各種情感的特質，設計關懷社會及自然環境的主題，運用適當的媒體與技法，傳達個人或團體情感與價值觀，發展獨特的表現。</w:t>
            </w:r>
            <w:r w:rsidRPr="00936D70">
              <w:rPr>
                <w:rFonts w:ascii="新細明體" w:hAnsi="新細明體"/>
                <w:bCs/>
                <w:snapToGrid w:val="0"/>
                <w:kern w:val="0"/>
                <w:sz w:val="18"/>
                <w:szCs w:val="18"/>
              </w:rPr>
              <w:br/>
              <w:t>3-4-9養成日常生活中藝術表現與鑑賞的興趣與習慣。</w:t>
            </w:r>
            <w:r w:rsidRPr="00936D70">
              <w:rPr>
                <w:rFonts w:ascii="新細明體" w:hAnsi="新細明體"/>
                <w:bCs/>
                <w:snapToGrid w:val="0"/>
                <w:kern w:val="0"/>
                <w:sz w:val="18"/>
                <w:szCs w:val="18"/>
              </w:rPr>
              <w:br/>
              <w:t>3-4-10透過有計畫的集體創作與展演活動，表現自動、合作、尊重、秩序、溝通、協調的團隊精神與態度。</w:t>
            </w:r>
            <w:r w:rsidRPr="00936D70">
              <w:rPr>
                <w:rFonts w:ascii="新細明體" w:hAnsi="新細明體"/>
                <w:bCs/>
                <w:snapToGrid w:val="0"/>
                <w:kern w:val="0"/>
                <w:sz w:val="18"/>
                <w:szCs w:val="18"/>
              </w:rPr>
              <w:br/>
              <w:t>3-4-11選擇適合自己的性向、興趣與能力的藝術活動，繼續學習。</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 xml:space="preserve">1.能瞭解「集體即興」創作戲劇的元素。 </w:t>
            </w:r>
            <w:r w:rsidRPr="00936D70">
              <w:rPr>
                <w:rFonts w:ascii="新細明體" w:hAnsi="新細明體" w:hint="eastAsia"/>
                <w:bCs/>
                <w:snapToGrid w:val="0"/>
                <w:kern w:val="0"/>
                <w:sz w:val="18"/>
                <w:szCs w:val="18"/>
              </w:rPr>
              <w:br/>
              <w:t>2.能認識「集體即興」創作戲劇的概念及其內容。</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 xml:space="preserve">1.回顧國中三年生活的點滴。 </w:t>
            </w:r>
            <w:r w:rsidRPr="00936D70">
              <w:rPr>
                <w:rFonts w:ascii="新細明體" w:hAnsi="新細明體" w:hint="eastAsia"/>
                <w:bCs/>
                <w:snapToGrid w:val="0"/>
                <w:kern w:val="0"/>
                <w:sz w:val="18"/>
                <w:szCs w:val="18"/>
              </w:rPr>
              <w:br/>
              <w:t xml:space="preserve">2.透過學生熟悉的電視節目，介紹「集體即興」創作戲劇。 </w:t>
            </w:r>
            <w:r w:rsidRPr="00936D70">
              <w:rPr>
                <w:rFonts w:ascii="新細明體" w:hAnsi="新細明體" w:hint="eastAsia"/>
                <w:bCs/>
                <w:snapToGrid w:val="0"/>
                <w:kern w:val="0"/>
                <w:sz w:val="18"/>
                <w:szCs w:val="18"/>
              </w:rPr>
              <w:br/>
              <w:t>3.使學生瞭解「回憶」也可以是一種團體間共同創作的記憶。</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1.集體即興創作的作品資料，如劇本或影片。</w:t>
            </w:r>
            <w:r w:rsidRPr="00936D70">
              <w:rPr>
                <w:rFonts w:ascii="新細明體" w:hAnsi="新細明體" w:hint="eastAsia"/>
                <w:bCs/>
                <w:snapToGrid w:val="0"/>
                <w:kern w:val="0"/>
                <w:sz w:val="18"/>
                <w:szCs w:val="18"/>
              </w:rPr>
              <w:br/>
              <w:t>2.參考教學研究中的補充資料。</w:t>
            </w:r>
            <w:r w:rsidRPr="00936D70">
              <w:rPr>
                <w:rFonts w:ascii="新細明體" w:hAnsi="新細明體" w:hint="eastAsia"/>
                <w:bCs/>
                <w:snapToGrid w:val="0"/>
                <w:kern w:val="0"/>
                <w:sz w:val="18"/>
                <w:szCs w:val="18"/>
              </w:rPr>
              <w:br/>
              <w:t>3.課堂活動所需的盒子。</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‧認知部分</w:t>
            </w:r>
            <w:r w:rsidRPr="00936D70">
              <w:rPr>
                <w:rFonts w:ascii="新細明體" w:hAnsi="新細明體" w:hint="eastAsia"/>
                <w:bCs/>
                <w:snapToGrid w:val="0"/>
                <w:kern w:val="0"/>
                <w:sz w:val="18"/>
                <w:szCs w:val="18"/>
              </w:rPr>
              <w:br/>
              <w:t>瞭解集體即興的創作方式。</w:t>
            </w:r>
            <w:r w:rsidRPr="00936D70">
              <w:rPr>
                <w:rFonts w:ascii="新細明體" w:hAnsi="新細明體" w:hint="eastAsia"/>
                <w:bCs/>
                <w:snapToGrid w:val="0"/>
                <w:kern w:val="0"/>
                <w:sz w:val="18"/>
                <w:szCs w:val="18"/>
              </w:rPr>
              <w:br/>
              <w:t>‧技能部分：</w:t>
            </w:r>
            <w:r w:rsidRPr="00936D70">
              <w:rPr>
                <w:rFonts w:ascii="新細明體" w:hAnsi="新細明體" w:hint="eastAsia"/>
                <w:bCs/>
                <w:snapToGrid w:val="0"/>
                <w:kern w:val="0"/>
                <w:sz w:val="18"/>
                <w:szCs w:val="18"/>
              </w:rPr>
              <w:br/>
              <w:t>能操作集體即興的創作方式。</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（1）能藉由集體即興創作完整傳達情感。</w:t>
            </w:r>
            <w:r w:rsidRPr="00936D70">
              <w:rPr>
                <w:rFonts w:ascii="新細明體" w:hAnsi="新細明體" w:hint="eastAsia"/>
                <w:bCs/>
                <w:snapToGrid w:val="0"/>
                <w:kern w:val="0"/>
                <w:sz w:val="18"/>
                <w:szCs w:val="18"/>
              </w:rPr>
              <w:br/>
              <w:t>（2）能欣賞並體會不同創作手法下所發展的表演作品精神。</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【生涯發展教育】3-2-1培養規劃及運用時間的能力。</w:t>
            </w:r>
            <w:r w:rsidRPr="00936D70">
              <w:rPr>
                <w:rFonts w:ascii="新細明體" w:hAnsi="新細明體" w:hint="eastAsia"/>
                <w:bCs/>
                <w:snapToGrid w:val="0"/>
                <w:kern w:val="0"/>
                <w:sz w:val="18"/>
                <w:szCs w:val="18"/>
              </w:rPr>
              <w:br/>
              <w:t>【生涯發展教育】3-2-2學習如何解決問題及做決定。</w:t>
            </w:r>
            <w:r w:rsidRPr="00936D70">
              <w:rPr>
                <w:rFonts w:ascii="新細明體" w:hAnsi="新細明體" w:hint="eastAsia"/>
                <w:bCs/>
                <w:snapToGrid w:val="0"/>
                <w:kern w:val="0"/>
                <w:sz w:val="18"/>
                <w:szCs w:val="18"/>
              </w:rPr>
              <w:br/>
              <w:t>【性別平等教育】3-4-1運用各種資訊、科技與媒體資源解決問題，不受性別的限制。</w:t>
            </w:r>
            <w:r w:rsidRPr="00936D70">
              <w:rPr>
                <w:rFonts w:ascii="新細明體" w:hAnsi="新細明體" w:hint="eastAsia"/>
                <w:bCs/>
                <w:snapToGrid w:val="0"/>
                <w:kern w:val="0"/>
                <w:sz w:val="18"/>
                <w:szCs w:val="18"/>
              </w:rPr>
              <w:br/>
              <w:t>【資訊教育】4-3-5能利用搜尋引擎及搜尋技巧尋找合適的網路資源。</w:t>
            </w:r>
            <w:r w:rsidRPr="00936D70">
              <w:rPr>
                <w:rFonts w:ascii="新細明體" w:hAnsi="新細明體" w:hint="eastAsia"/>
                <w:bCs/>
                <w:snapToGrid w:val="0"/>
                <w:kern w:val="0"/>
                <w:sz w:val="18"/>
                <w:szCs w:val="18"/>
              </w:rPr>
              <w:br/>
              <w:t>【資訊教育】4-3-6能利用網路工具分享學習資源與心得。</w:t>
            </w:r>
            <w:r w:rsidRPr="00936D70">
              <w:rPr>
                <w:rFonts w:ascii="新細明體" w:hAnsi="新細明體" w:hint="eastAsia"/>
                <w:bCs/>
                <w:snapToGrid w:val="0"/>
                <w:kern w:val="0"/>
                <w:sz w:val="18"/>
                <w:szCs w:val="18"/>
              </w:rPr>
              <w:br/>
              <w:t>【資訊教育】5-3-3能認識網路智慧財產權相關法律。</w:t>
            </w:r>
            <w:r w:rsidRPr="00936D70">
              <w:rPr>
                <w:rFonts w:ascii="新細明體" w:hAnsi="新細明體" w:hint="eastAsia"/>
                <w:bCs/>
                <w:snapToGrid w:val="0"/>
                <w:kern w:val="0"/>
                <w:sz w:val="18"/>
                <w:szCs w:val="18"/>
              </w:rPr>
              <w:br/>
              <w:t>【資訊教育】5-4-5能應用資訊及網路科技，培養合作與主動學習的能力。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一、了解自我與發展潛能</w:t>
            </w:r>
            <w:r w:rsidRPr="00936D70">
              <w:rPr>
                <w:rFonts w:ascii="新細明體" w:hAnsi="新細明體" w:hint="eastAsia"/>
                <w:bCs/>
                <w:snapToGrid w:val="0"/>
                <w:kern w:val="0"/>
                <w:sz w:val="18"/>
                <w:szCs w:val="18"/>
              </w:rPr>
              <w:b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五、尊重、關懷與團隊合作</w:t>
            </w:r>
            <w:r w:rsidRPr="00936D70">
              <w:rPr>
                <w:rFonts w:ascii="新細明體" w:hAnsi="新細明體" w:hint="eastAsia"/>
                <w:bCs/>
                <w:snapToGrid w:val="0"/>
                <w:kern w:val="0"/>
                <w:sz w:val="18"/>
                <w:szCs w:val="18"/>
              </w:rPr>
              <w:br/>
              <w:t>七、規劃、組織與實踐</w:t>
            </w:r>
            <w:r w:rsidRPr="00936D70">
              <w:rPr>
                <w:rFonts w:ascii="新細明體" w:hAnsi="新細明體" w:hint="eastAsia"/>
                <w:bCs/>
                <w:snapToGrid w:val="0"/>
                <w:kern w:val="0"/>
                <w:sz w:val="18"/>
                <w:szCs w:val="18"/>
              </w:rPr>
              <w:br/>
              <w:t>十、獨立思考與解決問題</w:t>
            </w:r>
          </w:p>
        </w:tc>
      </w:tr>
      <w:tr w:rsidR="0016606E" w:rsidRPr="002F6743" w:rsidTr="00F24527">
        <w:trPr>
          <w:cantSplit/>
          <w:trHeight w:val="113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lastRenderedPageBreak/>
              <w:t>二</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9/2</w:t>
            </w:r>
          </w:p>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w:t>
            </w:r>
          </w:p>
          <w:p w:rsidR="0016606E" w:rsidRDefault="0016606E" w:rsidP="00F24527">
            <w:pPr>
              <w:jc w:val="center"/>
              <w:rPr>
                <w:rFonts w:ascii="新細明體" w:hAnsi="新細明體"/>
                <w:sz w:val="16"/>
                <w:szCs w:val="16"/>
              </w:rPr>
            </w:pPr>
            <w:r>
              <w:rPr>
                <w:rFonts w:ascii="新細明體" w:hAnsi="新細明體" w:hint="eastAsia"/>
                <w:sz w:val="16"/>
                <w:szCs w:val="16"/>
              </w:rPr>
              <w:t>9/6</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成年禮</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典藏記憶</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36D70">
                <w:rPr>
                  <w:rFonts w:ascii="新細明體" w:hAnsi="新細明體"/>
                  <w:bCs/>
                  <w:snapToGrid w:val="0"/>
                  <w:kern w:val="0"/>
                  <w:sz w:val="18"/>
                  <w:szCs w:val="18"/>
                </w:rPr>
                <w:t>1-4-1</w:t>
              </w:r>
            </w:smartTag>
            <w:r w:rsidRPr="00936D70">
              <w:rPr>
                <w:rFonts w:ascii="新細明體" w:hAnsi="新細明體"/>
                <w:bCs/>
                <w:snapToGrid w:val="0"/>
                <w:kern w:val="0"/>
                <w:sz w:val="18"/>
                <w:szCs w:val="18"/>
              </w:rPr>
              <w:t>了解藝術創作與社會文化的關係，表現獨立的思考能力，嘗試多元的藝術創作。</w:t>
            </w:r>
            <w:r w:rsidRPr="00936D70">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936D70">
              <w:rPr>
                <w:rFonts w:ascii="新細明體" w:hAnsi="新細明體"/>
                <w:bCs/>
                <w:snapToGrid w:val="0"/>
                <w:kern w:val="0"/>
                <w:sz w:val="18"/>
                <w:szCs w:val="18"/>
              </w:rPr>
              <w:br/>
              <w:t>1-4-3嘗試各種藝術媒體，探求傳統與非傳統藝術風格的差異。</w:t>
            </w:r>
            <w:r w:rsidRPr="00936D70">
              <w:rPr>
                <w:rFonts w:ascii="新細明體" w:hAnsi="新細明體"/>
                <w:bCs/>
                <w:snapToGrid w:val="0"/>
                <w:kern w:val="0"/>
                <w:sz w:val="18"/>
                <w:szCs w:val="18"/>
              </w:rPr>
              <w:br/>
              <w:t>1-4-4結合藝術與科技媒體，設計製作生活應用及傳達訊息的作品。</w:t>
            </w:r>
            <w:r w:rsidRPr="00936D70">
              <w:rPr>
                <w:rFonts w:ascii="新細明體" w:hAnsi="新細明體"/>
                <w:bCs/>
                <w:snapToGrid w:val="0"/>
                <w:kern w:val="0"/>
                <w:sz w:val="18"/>
                <w:szCs w:val="18"/>
              </w:rPr>
              <w:br/>
              <w:t>3-4-9養成日常生活中藝術表現與鑑賞的興趣與習慣。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從典型傳統的設計到科技創新的變革，認識書籍裝幀的演進史與發展概況。</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解說書籍裝幀的演進史。</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解說書籍裝幀的演進史。</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‧認知部分：</w:t>
            </w:r>
            <w:r w:rsidRPr="00936D70">
              <w:rPr>
                <w:rFonts w:ascii="新細明體" w:hAnsi="新細明體" w:hint="eastAsia"/>
                <w:bCs/>
                <w:snapToGrid w:val="0"/>
                <w:kern w:val="0"/>
                <w:sz w:val="18"/>
                <w:szCs w:val="18"/>
              </w:rPr>
              <w:br/>
              <w:t>（1）能瞭解書籍裝幀的演變歷程。</w:t>
            </w:r>
            <w:r w:rsidRPr="00936D70">
              <w:rPr>
                <w:rFonts w:ascii="新細明體" w:hAnsi="新細明體" w:hint="eastAsia"/>
                <w:bCs/>
                <w:snapToGrid w:val="0"/>
                <w:kern w:val="0"/>
                <w:sz w:val="18"/>
                <w:szCs w:val="18"/>
              </w:rPr>
              <w:br/>
              <w:t>（2）舉例一至三種不同的書籍裝訂形式及方法。</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【生涯發展教育】3-3-1培養正確工作態度及價值觀。</w:t>
            </w:r>
            <w:r w:rsidRPr="00936D70">
              <w:rPr>
                <w:rFonts w:ascii="新細明體" w:hAnsi="新細明體" w:hint="eastAsia"/>
                <w:bCs/>
                <w:snapToGrid w:val="0"/>
                <w:kern w:val="0"/>
                <w:sz w:val="18"/>
                <w:szCs w:val="18"/>
              </w:rPr>
              <w:br/>
              <w:t>【生涯發展教育】3-3-3培養解決生涯問題及做決定的能力。</w:t>
            </w:r>
            <w:r w:rsidRPr="00936D70">
              <w:rPr>
                <w:rFonts w:ascii="新細明體" w:hAnsi="新細明體" w:hint="eastAsia"/>
                <w:bCs/>
                <w:snapToGrid w:val="0"/>
                <w:kern w:val="0"/>
                <w:sz w:val="18"/>
                <w:szCs w:val="18"/>
              </w:rPr>
              <w:br/>
              <w:t>【生涯發展教育】3-3-5發展規劃生涯的能力。</w:t>
            </w:r>
            <w:r w:rsidRPr="00936D70">
              <w:rPr>
                <w:rFonts w:ascii="新細明體" w:hAnsi="新細明體" w:hint="eastAsia"/>
                <w:bCs/>
                <w:snapToGrid w:val="0"/>
                <w:kern w:val="0"/>
                <w:sz w:val="18"/>
                <w:szCs w:val="18"/>
              </w:rPr>
              <w:br/>
              <w:t>【資訊教育】2-3-2能操作及應用電腦多媒體設備。</w:t>
            </w:r>
            <w:r w:rsidRPr="00936D70">
              <w:rPr>
                <w:rFonts w:ascii="新細明體" w:hAnsi="新細明體" w:hint="eastAsia"/>
                <w:bCs/>
                <w:snapToGrid w:val="0"/>
                <w:kern w:val="0"/>
                <w:sz w:val="18"/>
                <w:szCs w:val="18"/>
              </w:rPr>
              <w:br/>
              <w:t>【資訊教育】3-2-2能操作印表機輸出資料。</w:t>
            </w:r>
            <w:r w:rsidRPr="00936D70">
              <w:rPr>
                <w:rFonts w:ascii="新細明體" w:hAnsi="新細明體" w:hint="eastAsia"/>
                <w:bCs/>
                <w:snapToGrid w:val="0"/>
                <w:kern w:val="0"/>
                <w:sz w:val="18"/>
                <w:szCs w:val="18"/>
              </w:rPr>
              <w:br/>
              <w:t>【海洋教育】3-4-6能運用音樂、視覺藝術、表演藝術等形式，鑑賞與創作海洋為主題的藝術。</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一、了解自我與發展潛能</w:t>
            </w:r>
            <w:r w:rsidRPr="00936D70">
              <w:rPr>
                <w:rFonts w:ascii="新細明體" w:hAnsi="新細明體" w:hint="eastAsia"/>
                <w:bCs/>
                <w:snapToGrid w:val="0"/>
                <w:kern w:val="0"/>
                <w:sz w:val="18"/>
                <w:szCs w:val="18"/>
              </w:rPr>
              <w:br/>
              <w:t>二、欣賞、表現與創新</w:t>
            </w:r>
            <w:r w:rsidRPr="00936D70">
              <w:rPr>
                <w:rFonts w:ascii="新細明體" w:hAnsi="新細明體" w:hint="eastAsia"/>
                <w:bCs/>
                <w:snapToGrid w:val="0"/>
                <w:kern w:val="0"/>
                <w:sz w:val="18"/>
                <w:szCs w:val="18"/>
              </w:rPr>
              <w:br/>
              <w:t>三、生涯規劃與終身學習</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七、規劃、組織與實踐</w:t>
            </w:r>
            <w:r w:rsidRPr="00936D70">
              <w:rPr>
                <w:rFonts w:ascii="新細明體" w:hAnsi="新細明體" w:hint="eastAsia"/>
                <w:bCs/>
                <w:snapToGrid w:val="0"/>
                <w:kern w:val="0"/>
                <w:sz w:val="18"/>
                <w:szCs w:val="18"/>
              </w:rPr>
              <w:br/>
              <w:t>八、運用科技與資訊</w:t>
            </w:r>
            <w:r w:rsidRPr="00936D70">
              <w:rPr>
                <w:rFonts w:ascii="新細明體" w:hAnsi="新細明體" w:hint="eastAsia"/>
                <w:bCs/>
                <w:snapToGrid w:val="0"/>
                <w:kern w:val="0"/>
                <w:sz w:val="18"/>
                <w:szCs w:val="18"/>
              </w:rPr>
              <w:br/>
              <w:t>十、獨立思考與解決問題</w:t>
            </w:r>
          </w:p>
        </w:tc>
      </w:tr>
      <w:tr w:rsidR="0016606E" w:rsidRPr="002F6743" w:rsidTr="00F24527">
        <w:trPr>
          <w:cantSplit/>
          <w:trHeight w:val="113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lastRenderedPageBreak/>
              <w:t>三</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9/9</w:t>
            </w:r>
          </w:p>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w:t>
            </w:r>
          </w:p>
          <w:p w:rsidR="0016606E" w:rsidRDefault="0016606E" w:rsidP="00F24527">
            <w:pPr>
              <w:jc w:val="center"/>
              <w:rPr>
                <w:rFonts w:ascii="新細明體" w:hAnsi="新細明體"/>
                <w:sz w:val="16"/>
              </w:rPr>
            </w:pPr>
            <w:r>
              <w:rPr>
                <w:rFonts w:ascii="新細明體" w:hAnsi="新細明體" w:hint="eastAsia"/>
                <w:sz w:val="16"/>
                <w:szCs w:val="16"/>
              </w:rPr>
              <w:t>9/13</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成年禮</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綻放新聲</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36D70">
                <w:rPr>
                  <w:rFonts w:ascii="新細明體" w:hAnsi="新細明體"/>
                  <w:bCs/>
                  <w:snapToGrid w:val="0"/>
                  <w:kern w:val="0"/>
                  <w:sz w:val="18"/>
                  <w:szCs w:val="18"/>
                </w:rPr>
                <w:t>1-4-1</w:t>
              </w:r>
            </w:smartTag>
            <w:r w:rsidRPr="00936D70">
              <w:rPr>
                <w:rFonts w:ascii="新細明體" w:hAnsi="新細明體"/>
                <w:bCs/>
                <w:snapToGrid w:val="0"/>
                <w:kern w:val="0"/>
                <w:sz w:val="18"/>
                <w:szCs w:val="18"/>
              </w:rPr>
              <w:t>了解藝術創作與社會文化的關係，表現獨立的思考能力，嘗試多元的藝術創作。</w:t>
            </w:r>
            <w:r w:rsidRPr="00936D70">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936D70">
              <w:rPr>
                <w:rFonts w:ascii="新細明體" w:hAnsi="新細明體"/>
                <w:bCs/>
                <w:snapToGrid w:val="0"/>
                <w:kern w:val="0"/>
                <w:sz w:val="18"/>
                <w:szCs w:val="18"/>
              </w:rPr>
              <w:br/>
              <w:t>2-4-5鑑賞各種自然物、人造物與藝術作品，分析其美感與文化特質。</w:t>
            </w:r>
            <w:r w:rsidRPr="00936D70">
              <w:rPr>
                <w:rFonts w:ascii="新細明體" w:hAnsi="新細明體"/>
                <w:bCs/>
                <w:snapToGrid w:val="0"/>
                <w:kern w:val="0"/>
                <w:sz w:val="18"/>
                <w:szCs w:val="18"/>
              </w:rPr>
              <w:br/>
              <w:t>2-4-7感受及識別古典藝術與當代藝術、精緻藝術與大眾藝術風格的差異，體會不同時代、社會的藝術生活與價值觀。</w:t>
            </w:r>
            <w:r w:rsidRPr="00936D70">
              <w:rPr>
                <w:rFonts w:ascii="新細明體" w:hAnsi="新細明體"/>
                <w:bCs/>
                <w:snapToGrid w:val="0"/>
                <w:kern w:val="0"/>
                <w:sz w:val="18"/>
                <w:szCs w:val="18"/>
              </w:rPr>
              <w:br/>
              <w:t>2-4-8運用資訊科技，蒐集中外藝術資料，了解當代藝術生活趨勢，增廣對藝術文化的認知範圍。</w:t>
            </w:r>
            <w:r w:rsidRPr="00936D70">
              <w:rPr>
                <w:rFonts w:ascii="新細明體" w:hAnsi="新細明體"/>
                <w:bCs/>
                <w:snapToGrid w:val="0"/>
                <w:kern w:val="0"/>
                <w:sz w:val="18"/>
                <w:szCs w:val="18"/>
              </w:rPr>
              <w:br/>
              <w:t>3-4-9養成日常生活中</w:t>
            </w:r>
            <w:r w:rsidRPr="00936D70">
              <w:rPr>
                <w:rFonts w:ascii="新細明體" w:hAnsi="新細明體" w:hint="eastAsia"/>
                <w:bCs/>
                <w:snapToGrid w:val="0"/>
                <w:kern w:val="0"/>
                <w:sz w:val="18"/>
                <w:szCs w:val="18"/>
              </w:rPr>
              <w:t>藝術表現與鑑賞的興趣與習慣。</w:t>
            </w:r>
            <w:r w:rsidRPr="00936D70">
              <w:rPr>
                <w:rFonts w:ascii="新細明體" w:hAnsi="新細明體"/>
                <w:bCs/>
                <w:snapToGrid w:val="0"/>
                <w:kern w:val="0"/>
                <w:sz w:val="18"/>
                <w:szCs w:val="18"/>
              </w:rPr>
              <w:br/>
              <w:t>3-4-10透過有計畫的集體創作與展演活動，表現自動、合作、尊重、秩序、溝通、協調的團隊精神與態度。</w:t>
            </w:r>
            <w:r w:rsidRPr="00936D70">
              <w:rPr>
                <w:rFonts w:ascii="新細明體" w:hAnsi="新細明體"/>
                <w:bCs/>
                <w:snapToGrid w:val="0"/>
                <w:kern w:val="0"/>
                <w:sz w:val="18"/>
                <w:szCs w:val="18"/>
              </w:rPr>
              <w:br/>
              <w:t>3-4-11選擇適合自己的性向、興趣與能力的藝術活動，繼續學習。</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能欣賞關懷社會的公益歌曲，如〈明天會更好〉、〈愛〉、〈讓愛轉動整個宇宙〉、〈相信愛〉。</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1.認識臺灣多元的流行音樂文化，體會金曲獎的意涵。</w:t>
            </w:r>
            <w:r w:rsidRPr="00936D70">
              <w:rPr>
                <w:rFonts w:ascii="新細明體" w:hAnsi="新細明體" w:hint="eastAsia"/>
                <w:bCs/>
                <w:snapToGrid w:val="0"/>
                <w:kern w:val="0"/>
                <w:sz w:val="18"/>
                <w:szCs w:val="18"/>
              </w:rPr>
              <w:br/>
              <w:t>2.能欣賞關懷社會的公益歌曲，如〈明天會更好〉、〈愛〉、〈讓愛轉動整個宇宙〉、〈相信愛〉。</w:t>
            </w:r>
            <w:r w:rsidRPr="00936D70">
              <w:rPr>
                <w:rFonts w:ascii="新細明體" w:hAnsi="新細明體" w:hint="eastAsia"/>
                <w:bCs/>
                <w:snapToGrid w:val="0"/>
                <w:kern w:val="0"/>
                <w:sz w:val="18"/>
                <w:szCs w:val="18"/>
              </w:rPr>
              <w:br/>
              <w:t>3.尊重智慧財產權。</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金曲獎的相關資料、智慧財產權相關法規。</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（1）能欣賞關懷社會的公益歌曲，如〈明天會更好〉、〈愛〉、〈讓愛轉動整個宇宙〉、〈相信愛〉。</w:t>
            </w:r>
            <w:r w:rsidRPr="00936D70">
              <w:rPr>
                <w:rFonts w:ascii="新細明體" w:hAnsi="新細明體" w:hint="eastAsia"/>
                <w:bCs/>
                <w:snapToGrid w:val="0"/>
                <w:kern w:val="0"/>
                <w:sz w:val="18"/>
                <w:szCs w:val="18"/>
              </w:rPr>
              <w:br/>
              <w:t>（2）培養主動聆賞音樂的興趣與習慣。</w:t>
            </w:r>
            <w:r w:rsidRPr="00936D70">
              <w:rPr>
                <w:rFonts w:ascii="新細明體" w:hAnsi="新細明體" w:hint="eastAsia"/>
                <w:bCs/>
                <w:snapToGrid w:val="0"/>
                <w:kern w:val="0"/>
                <w:sz w:val="18"/>
                <w:szCs w:val="18"/>
              </w:rPr>
              <w:br/>
              <w:t>（3）認識藝術隨時代、地域變遷所展現的多元創意。</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【生涯發展教育】3-2-1培養規劃及運用時間的能力。</w:t>
            </w:r>
            <w:r w:rsidRPr="00936D70">
              <w:rPr>
                <w:rFonts w:ascii="新細明體" w:hAnsi="新細明體" w:hint="eastAsia"/>
                <w:bCs/>
                <w:snapToGrid w:val="0"/>
                <w:kern w:val="0"/>
                <w:sz w:val="18"/>
                <w:szCs w:val="18"/>
              </w:rPr>
              <w:br/>
              <w:t>【生涯發展教育】3-2-2學習如何解決問題及做決定。</w:t>
            </w:r>
            <w:r w:rsidRPr="00936D70">
              <w:rPr>
                <w:rFonts w:ascii="新細明體" w:hAnsi="新細明體" w:hint="eastAsia"/>
                <w:bCs/>
                <w:snapToGrid w:val="0"/>
                <w:kern w:val="0"/>
                <w:sz w:val="18"/>
                <w:szCs w:val="18"/>
              </w:rPr>
              <w:br/>
              <w:t>【性別平等教育】2-4-5去除性別刻板的情緒表達，促進不同性別者的和諧相處。</w:t>
            </w:r>
            <w:r w:rsidRPr="00936D70">
              <w:rPr>
                <w:rFonts w:ascii="新細明體" w:hAnsi="新細明體" w:hint="eastAsia"/>
                <w:bCs/>
                <w:snapToGrid w:val="0"/>
                <w:kern w:val="0"/>
                <w:sz w:val="18"/>
                <w:szCs w:val="18"/>
              </w:rPr>
              <w:br/>
              <w:t>【性別平等教育】3-4-1運用各種資訊、科技與媒體資源解決問題，不受性別的限制。</w:t>
            </w:r>
            <w:r w:rsidRPr="00936D70">
              <w:rPr>
                <w:rFonts w:ascii="新細明體" w:hAnsi="新細明體" w:hint="eastAsia"/>
                <w:bCs/>
                <w:snapToGrid w:val="0"/>
                <w:kern w:val="0"/>
                <w:sz w:val="18"/>
                <w:szCs w:val="18"/>
              </w:rPr>
              <w:br/>
              <w:t>【家政教育】3-4-6欣賞多元的生活文化，激發創意、美化生活。</w:t>
            </w:r>
            <w:r w:rsidRPr="00936D70">
              <w:rPr>
                <w:rFonts w:ascii="新細明體" w:hAnsi="新細明體" w:hint="eastAsia"/>
                <w:bCs/>
                <w:snapToGrid w:val="0"/>
                <w:kern w:val="0"/>
                <w:sz w:val="18"/>
                <w:szCs w:val="18"/>
              </w:rPr>
              <w:br/>
              <w:t>【資訊教育】2-3-2能操作及應用電腦多媒體設備。</w:t>
            </w:r>
            <w:r w:rsidRPr="00936D70">
              <w:rPr>
                <w:rFonts w:ascii="新細明體" w:hAnsi="新細明體" w:hint="eastAsia"/>
                <w:bCs/>
                <w:snapToGrid w:val="0"/>
                <w:kern w:val="0"/>
                <w:sz w:val="18"/>
                <w:szCs w:val="18"/>
              </w:rPr>
              <w:br/>
              <w:t>【資訊教育】5-3-3能認識網路智慧財產權相關法律。</w:t>
            </w:r>
            <w:r w:rsidRPr="00936D70">
              <w:rPr>
                <w:rFonts w:ascii="新細明體" w:hAnsi="新細明體" w:hint="eastAsia"/>
                <w:bCs/>
                <w:snapToGrid w:val="0"/>
                <w:kern w:val="0"/>
                <w:sz w:val="18"/>
                <w:szCs w:val="18"/>
              </w:rPr>
              <w:br/>
              <w:t>【資訊教育】5-4-5能應用資訊及網路科技，培養合作與主動學習的能力。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一、了解自我與發展潛能</w:t>
            </w:r>
            <w:r w:rsidRPr="00936D70">
              <w:rPr>
                <w:rFonts w:ascii="新細明體" w:hAnsi="新細明體" w:hint="eastAsia"/>
                <w:bCs/>
                <w:snapToGrid w:val="0"/>
                <w:kern w:val="0"/>
                <w:sz w:val="18"/>
                <w:szCs w:val="18"/>
              </w:rPr>
              <w:b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五、尊重、關懷與團隊合作</w:t>
            </w:r>
            <w:r w:rsidRPr="00936D70">
              <w:rPr>
                <w:rFonts w:ascii="新細明體" w:hAnsi="新細明體" w:hint="eastAsia"/>
                <w:bCs/>
                <w:snapToGrid w:val="0"/>
                <w:kern w:val="0"/>
                <w:sz w:val="18"/>
                <w:szCs w:val="18"/>
              </w:rPr>
              <w:br/>
              <w:t>六、文化學習與國際了解</w:t>
            </w:r>
            <w:r w:rsidRPr="00936D70">
              <w:rPr>
                <w:rFonts w:ascii="新細明體" w:hAnsi="新細明體" w:hint="eastAsia"/>
                <w:bCs/>
                <w:snapToGrid w:val="0"/>
                <w:kern w:val="0"/>
                <w:sz w:val="18"/>
                <w:szCs w:val="18"/>
              </w:rPr>
              <w:br/>
              <w:t>八、運用科技與資訊</w:t>
            </w:r>
            <w:r w:rsidRPr="00936D70">
              <w:rPr>
                <w:rFonts w:ascii="新細明體" w:hAnsi="新細明體" w:hint="eastAsia"/>
                <w:bCs/>
                <w:snapToGrid w:val="0"/>
                <w:kern w:val="0"/>
                <w:sz w:val="18"/>
                <w:szCs w:val="18"/>
              </w:rPr>
              <w:br/>
              <w:t>九、主動探索與研究</w:t>
            </w:r>
          </w:p>
        </w:tc>
      </w:tr>
      <w:tr w:rsidR="0016606E" w:rsidRPr="002F6743" w:rsidTr="00F24527">
        <w:trPr>
          <w:cantSplit/>
          <w:trHeight w:val="113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lastRenderedPageBreak/>
              <w:t>三</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9/9</w:t>
            </w:r>
          </w:p>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w:t>
            </w:r>
          </w:p>
          <w:p w:rsidR="0016606E" w:rsidRDefault="0016606E" w:rsidP="00F24527">
            <w:pPr>
              <w:jc w:val="center"/>
              <w:rPr>
                <w:rFonts w:ascii="新細明體" w:hAnsi="新細明體"/>
                <w:sz w:val="16"/>
              </w:rPr>
            </w:pPr>
            <w:r>
              <w:rPr>
                <w:rFonts w:ascii="新細明體" w:hAnsi="新細明體" w:hint="eastAsia"/>
                <w:sz w:val="16"/>
                <w:szCs w:val="16"/>
              </w:rPr>
              <w:t>9/13</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成年禮</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集體即興的回憶</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936D70">
                <w:rPr>
                  <w:rFonts w:ascii="新細明體" w:hAnsi="新細明體"/>
                  <w:bCs/>
                  <w:snapToGrid w:val="0"/>
                  <w:kern w:val="0"/>
                  <w:sz w:val="18"/>
                  <w:szCs w:val="18"/>
                </w:rPr>
                <w:t>1-4-2</w:t>
              </w:r>
            </w:smartTag>
            <w:r w:rsidRPr="00936D70">
              <w:rPr>
                <w:rFonts w:ascii="新細明體" w:hAnsi="新細明體"/>
                <w:bCs/>
                <w:snapToGrid w:val="0"/>
                <w:kern w:val="0"/>
                <w:sz w:val="18"/>
                <w:szCs w:val="18"/>
              </w:rPr>
              <w:t>體察人群間各種情感的特質，設計關懷社會及自然環境的主題，運用適當的媒體與技法，傳達個人或團體情感與價值觀，發展獨特的表現。</w:t>
            </w:r>
            <w:r w:rsidRPr="00936D70">
              <w:rPr>
                <w:rFonts w:ascii="新細明體" w:hAnsi="新細明體"/>
                <w:bCs/>
                <w:snapToGrid w:val="0"/>
                <w:kern w:val="0"/>
                <w:sz w:val="18"/>
                <w:szCs w:val="18"/>
              </w:rPr>
              <w:br/>
              <w:t>3-4-9養成日常生活中藝術表現與鑑賞的興趣與習慣。</w:t>
            </w:r>
            <w:r w:rsidRPr="00936D70">
              <w:rPr>
                <w:rFonts w:ascii="新細明體" w:hAnsi="新細明體"/>
                <w:bCs/>
                <w:snapToGrid w:val="0"/>
                <w:kern w:val="0"/>
                <w:sz w:val="18"/>
                <w:szCs w:val="18"/>
              </w:rPr>
              <w:br/>
              <w:t>3-4-10透過有計畫的集體創作與展演活動，表現自動、合作、尊重、秩序、溝通、協調的團隊精神與態度。</w:t>
            </w:r>
            <w:r w:rsidRPr="00936D70">
              <w:rPr>
                <w:rFonts w:ascii="新細明體" w:hAnsi="新細明體"/>
                <w:bCs/>
                <w:snapToGrid w:val="0"/>
                <w:kern w:val="0"/>
                <w:sz w:val="18"/>
                <w:szCs w:val="18"/>
              </w:rPr>
              <w:br/>
              <w:t>3-4-11選擇適合自己的性向、興趣與能力的藝術活動，繼續學習。</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 xml:space="preserve">1.能瞭解「集體即興」創作戲劇的元素。 </w:t>
            </w:r>
            <w:r w:rsidRPr="00936D70">
              <w:rPr>
                <w:rFonts w:ascii="新細明體" w:hAnsi="新細明體" w:hint="eastAsia"/>
                <w:bCs/>
                <w:snapToGrid w:val="0"/>
                <w:kern w:val="0"/>
                <w:sz w:val="18"/>
                <w:szCs w:val="18"/>
              </w:rPr>
              <w:br/>
              <w:t>2.能認識「集體即興」創作戲劇的概念及其內容。</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 xml:space="preserve">1.使學生瞭解「集體即興」創作的意義。 </w:t>
            </w:r>
            <w:r w:rsidRPr="00936D70">
              <w:rPr>
                <w:rFonts w:ascii="新細明體" w:hAnsi="新細明體" w:hint="eastAsia"/>
                <w:bCs/>
                <w:snapToGrid w:val="0"/>
                <w:kern w:val="0"/>
                <w:sz w:val="18"/>
                <w:szCs w:val="18"/>
              </w:rPr>
              <w:br/>
              <w:t xml:space="preserve">2.使學生明白「集體即興」創作過程中，不同角色的不同工作內容。 </w:t>
            </w:r>
            <w:r w:rsidRPr="00936D70">
              <w:rPr>
                <w:rFonts w:ascii="新細明體" w:hAnsi="新細明體" w:hint="eastAsia"/>
                <w:bCs/>
                <w:snapToGrid w:val="0"/>
                <w:kern w:val="0"/>
                <w:sz w:val="18"/>
                <w:szCs w:val="18"/>
              </w:rPr>
              <w:br/>
              <w:t>3.介紹《暗戀桃花源》的創作方式。</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1.集體即興創作的相關資料。</w:t>
            </w:r>
            <w:r w:rsidRPr="00936D70">
              <w:rPr>
                <w:rFonts w:ascii="新細明體" w:hAnsi="新細明體" w:hint="eastAsia"/>
                <w:bCs/>
                <w:snapToGrid w:val="0"/>
                <w:kern w:val="0"/>
                <w:sz w:val="18"/>
                <w:szCs w:val="18"/>
              </w:rPr>
              <w:br/>
              <w:t>2.集體即興的劇場作品影片。</w:t>
            </w:r>
            <w:r w:rsidRPr="00936D70">
              <w:rPr>
                <w:rFonts w:ascii="新細明體" w:hAnsi="新細明體" w:hint="eastAsia"/>
                <w:bCs/>
                <w:snapToGrid w:val="0"/>
                <w:kern w:val="0"/>
                <w:sz w:val="18"/>
                <w:szCs w:val="18"/>
              </w:rPr>
              <w:br/>
              <w:t>3.相關播放設備。</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‧認知部分：</w:t>
            </w:r>
            <w:r w:rsidRPr="00936D70">
              <w:rPr>
                <w:rFonts w:ascii="新細明體" w:hAnsi="新細明體" w:hint="eastAsia"/>
                <w:bCs/>
                <w:snapToGrid w:val="0"/>
                <w:kern w:val="0"/>
                <w:sz w:val="18"/>
                <w:szCs w:val="18"/>
              </w:rPr>
              <w:br/>
              <w:t>（1）瞭解集體即興的創作方式。</w:t>
            </w:r>
            <w:r w:rsidRPr="00936D70">
              <w:rPr>
                <w:rFonts w:ascii="新細明體" w:hAnsi="新細明體" w:hint="eastAsia"/>
                <w:bCs/>
                <w:snapToGrid w:val="0"/>
                <w:kern w:val="0"/>
                <w:sz w:val="18"/>
                <w:szCs w:val="18"/>
              </w:rPr>
              <w:br/>
              <w:t>（2）認識劇場導演賴聲川，及其率領的集體即興創作作品，如《暗戀桃花源》。</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（1）能藉由集體即興創作完整傳達情感。</w:t>
            </w:r>
            <w:r w:rsidRPr="00936D70">
              <w:rPr>
                <w:rFonts w:ascii="新細明體" w:hAnsi="新細明體" w:hint="eastAsia"/>
                <w:bCs/>
                <w:snapToGrid w:val="0"/>
                <w:kern w:val="0"/>
                <w:sz w:val="18"/>
                <w:szCs w:val="18"/>
              </w:rPr>
              <w:br/>
              <w:t>（2）能欣賞並體會不同創作手法下所發展的表演作品精神。</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【生涯發展教育】3-2-1培養規劃及運用時間的能力。</w:t>
            </w:r>
            <w:r w:rsidRPr="00936D70">
              <w:rPr>
                <w:rFonts w:ascii="新細明體" w:hAnsi="新細明體" w:hint="eastAsia"/>
                <w:bCs/>
                <w:snapToGrid w:val="0"/>
                <w:kern w:val="0"/>
                <w:sz w:val="18"/>
                <w:szCs w:val="18"/>
              </w:rPr>
              <w:br/>
              <w:t>【生涯發展教育】3-2-2學習如何解決問題及做決定。</w:t>
            </w:r>
            <w:r w:rsidRPr="00936D70">
              <w:rPr>
                <w:rFonts w:ascii="新細明體" w:hAnsi="新細明體" w:hint="eastAsia"/>
                <w:bCs/>
                <w:snapToGrid w:val="0"/>
                <w:kern w:val="0"/>
                <w:sz w:val="18"/>
                <w:szCs w:val="18"/>
              </w:rPr>
              <w:br/>
              <w:t>【性別平等教育】3-4-1運用各種資訊、科技與媒體資源解決問題，不受性別的限制。</w:t>
            </w:r>
            <w:r w:rsidRPr="00936D70">
              <w:rPr>
                <w:rFonts w:ascii="新細明體" w:hAnsi="新細明體" w:hint="eastAsia"/>
                <w:bCs/>
                <w:snapToGrid w:val="0"/>
                <w:kern w:val="0"/>
                <w:sz w:val="18"/>
                <w:szCs w:val="18"/>
              </w:rPr>
              <w:br/>
              <w:t>【資訊教育】4-3-5能利用搜尋引擎及搜尋技巧尋找合適的網路資源。</w:t>
            </w:r>
            <w:r w:rsidRPr="00936D70">
              <w:rPr>
                <w:rFonts w:ascii="新細明體" w:hAnsi="新細明體" w:hint="eastAsia"/>
                <w:bCs/>
                <w:snapToGrid w:val="0"/>
                <w:kern w:val="0"/>
                <w:sz w:val="18"/>
                <w:szCs w:val="18"/>
              </w:rPr>
              <w:br/>
              <w:t>【資訊教育】4-3-6能利用網路工具分享學習資源與心得。</w:t>
            </w:r>
            <w:r w:rsidRPr="00936D70">
              <w:rPr>
                <w:rFonts w:ascii="新細明體" w:hAnsi="新細明體" w:hint="eastAsia"/>
                <w:bCs/>
                <w:snapToGrid w:val="0"/>
                <w:kern w:val="0"/>
                <w:sz w:val="18"/>
                <w:szCs w:val="18"/>
              </w:rPr>
              <w:br/>
              <w:t>【資訊教育】5-3-3能認識網路智慧財產權相關法律。</w:t>
            </w:r>
            <w:r w:rsidRPr="00936D70">
              <w:rPr>
                <w:rFonts w:ascii="新細明體" w:hAnsi="新細明體" w:hint="eastAsia"/>
                <w:bCs/>
                <w:snapToGrid w:val="0"/>
                <w:kern w:val="0"/>
                <w:sz w:val="18"/>
                <w:szCs w:val="18"/>
              </w:rPr>
              <w:br/>
              <w:t>【資訊教育】5-4-5能應用資訊及網路科技，培養合作與主動學習的能力。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一、了解自我與發展潛能</w:t>
            </w:r>
            <w:r w:rsidRPr="00936D70">
              <w:rPr>
                <w:rFonts w:ascii="新細明體" w:hAnsi="新細明體" w:hint="eastAsia"/>
                <w:bCs/>
                <w:snapToGrid w:val="0"/>
                <w:kern w:val="0"/>
                <w:sz w:val="18"/>
                <w:szCs w:val="18"/>
              </w:rPr>
              <w:b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五、尊重、關懷與團隊合作</w:t>
            </w:r>
            <w:r w:rsidRPr="00936D70">
              <w:rPr>
                <w:rFonts w:ascii="新細明體" w:hAnsi="新細明體" w:hint="eastAsia"/>
                <w:bCs/>
                <w:snapToGrid w:val="0"/>
                <w:kern w:val="0"/>
                <w:sz w:val="18"/>
                <w:szCs w:val="18"/>
              </w:rPr>
              <w:br/>
              <w:t>七、規劃、組織與實踐</w:t>
            </w:r>
            <w:r w:rsidRPr="00936D70">
              <w:rPr>
                <w:rFonts w:ascii="新細明體" w:hAnsi="新細明體" w:hint="eastAsia"/>
                <w:bCs/>
                <w:snapToGrid w:val="0"/>
                <w:kern w:val="0"/>
                <w:sz w:val="18"/>
                <w:szCs w:val="18"/>
              </w:rPr>
              <w:br/>
              <w:t>十、獨立思考與解決問題</w:t>
            </w:r>
          </w:p>
        </w:tc>
      </w:tr>
      <w:tr w:rsidR="0016606E" w:rsidRPr="002F6743" w:rsidTr="00F24527">
        <w:trPr>
          <w:cantSplit/>
          <w:trHeight w:val="113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lastRenderedPageBreak/>
              <w:t>三</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9/9</w:t>
            </w:r>
          </w:p>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w:t>
            </w:r>
          </w:p>
          <w:p w:rsidR="0016606E" w:rsidRDefault="0016606E" w:rsidP="00F24527">
            <w:pPr>
              <w:jc w:val="center"/>
              <w:rPr>
                <w:rFonts w:ascii="新細明體" w:hAnsi="新細明體"/>
                <w:sz w:val="16"/>
              </w:rPr>
            </w:pPr>
            <w:r>
              <w:rPr>
                <w:rFonts w:ascii="新細明體" w:hAnsi="新細明體" w:hint="eastAsia"/>
                <w:sz w:val="16"/>
                <w:szCs w:val="16"/>
              </w:rPr>
              <w:t>9/13</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成年禮</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典藏記憶</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36D70">
                <w:rPr>
                  <w:rFonts w:ascii="新細明體" w:hAnsi="新細明體"/>
                  <w:bCs/>
                  <w:snapToGrid w:val="0"/>
                  <w:kern w:val="0"/>
                  <w:sz w:val="18"/>
                  <w:szCs w:val="18"/>
                </w:rPr>
                <w:t>1-4-1</w:t>
              </w:r>
            </w:smartTag>
            <w:r w:rsidRPr="00936D70">
              <w:rPr>
                <w:rFonts w:ascii="新細明體" w:hAnsi="新細明體"/>
                <w:bCs/>
                <w:snapToGrid w:val="0"/>
                <w:kern w:val="0"/>
                <w:sz w:val="18"/>
                <w:szCs w:val="18"/>
              </w:rPr>
              <w:t>了解藝術創作與社會文化的關係，表現獨立的思考能力，嘗試多元的藝術創作。</w:t>
            </w:r>
            <w:r w:rsidRPr="00936D70">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936D70">
              <w:rPr>
                <w:rFonts w:ascii="新細明體" w:hAnsi="新細明體"/>
                <w:bCs/>
                <w:snapToGrid w:val="0"/>
                <w:kern w:val="0"/>
                <w:sz w:val="18"/>
                <w:szCs w:val="18"/>
              </w:rPr>
              <w:br/>
              <w:t>1-4-3嘗試各種藝術媒體，探求傳統與非傳統藝術風格的差異。</w:t>
            </w:r>
            <w:r w:rsidRPr="00936D70">
              <w:rPr>
                <w:rFonts w:ascii="新細明體" w:hAnsi="新細明體"/>
                <w:bCs/>
                <w:snapToGrid w:val="0"/>
                <w:kern w:val="0"/>
                <w:sz w:val="18"/>
                <w:szCs w:val="18"/>
              </w:rPr>
              <w:br/>
              <w:t>1-4-4結合藝術與科技媒體，設計製作生活應用及傳達訊息的作品。</w:t>
            </w:r>
            <w:r w:rsidRPr="00936D70">
              <w:rPr>
                <w:rFonts w:ascii="新細明體" w:hAnsi="新細明體"/>
                <w:bCs/>
                <w:snapToGrid w:val="0"/>
                <w:kern w:val="0"/>
                <w:sz w:val="18"/>
                <w:szCs w:val="18"/>
              </w:rPr>
              <w:br/>
              <w:t>3-4-9養成日常生活中藝術表現與鑑賞的興趣與習慣。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瞭解書籍的定義及成書的概念，並能分辨手工書與印刷書的異同。</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1.解說書籍與手工書的意義。</w:t>
            </w:r>
            <w:r w:rsidRPr="00936D70">
              <w:rPr>
                <w:rFonts w:ascii="新細明體" w:hAnsi="新細明體" w:hint="eastAsia"/>
                <w:bCs/>
                <w:snapToGrid w:val="0"/>
                <w:kern w:val="0"/>
                <w:sz w:val="18"/>
                <w:szCs w:val="18"/>
              </w:rPr>
              <w:br/>
              <w:t>2.說明書與紙張的關係並介紹各種紙材特性，以利學生增加對於媒材的認識。</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各類紙材。</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‧技能部分：</w:t>
            </w:r>
            <w:r w:rsidRPr="00936D70">
              <w:rPr>
                <w:rFonts w:ascii="新細明體" w:hAnsi="新細明體" w:hint="eastAsia"/>
                <w:bCs/>
                <w:snapToGrid w:val="0"/>
                <w:kern w:val="0"/>
                <w:sz w:val="18"/>
                <w:szCs w:val="18"/>
              </w:rPr>
              <w:br/>
              <w:t>能妥善選擇並運用各種製作媒材。</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【生涯發展教育】3-3-1培養正確工作態度及價值觀。</w:t>
            </w:r>
            <w:r w:rsidRPr="00936D70">
              <w:rPr>
                <w:rFonts w:ascii="新細明體" w:hAnsi="新細明體" w:hint="eastAsia"/>
                <w:bCs/>
                <w:snapToGrid w:val="0"/>
                <w:kern w:val="0"/>
                <w:sz w:val="18"/>
                <w:szCs w:val="18"/>
              </w:rPr>
              <w:br/>
              <w:t>【生涯發展教育】3-3-3培養解決生涯問題及做決定的能力。</w:t>
            </w:r>
            <w:r w:rsidRPr="00936D70">
              <w:rPr>
                <w:rFonts w:ascii="新細明體" w:hAnsi="新細明體" w:hint="eastAsia"/>
                <w:bCs/>
                <w:snapToGrid w:val="0"/>
                <w:kern w:val="0"/>
                <w:sz w:val="18"/>
                <w:szCs w:val="18"/>
              </w:rPr>
              <w:br/>
              <w:t>【生涯發展教育】3-3-5發展規劃生涯的能力。</w:t>
            </w:r>
            <w:r w:rsidRPr="00936D70">
              <w:rPr>
                <w:rFonts w:ascii="新細明體" w:hAnsi="新細明體" w:hint="eastAsia"/>
                <w:bCs/>
                <w:snapToGrid w:val="0"/>
                <w:kern w:val="0"/>
                <w:sz w:val="18"/>
                <w:szCs w:val="18"/>
              </w:rPr>
              <w:br/>
              <w:t>【資訊教育】2-3-2能操作及應用電腦多媒體設備。</w:t>
            </w:r>
            <w:r w:rsidRPr="00936D70">
              <w:rPr>
                <w:rFonts w:ascii="新細明體" w:hAnsi="新細明體" w:hint="eastAsia"/>
                <w:bCs/>
                <w:snapToGrid w:val="0"/>
                <w:kern w:val="0"/>
                <w:sz w:val="18"/>
                <w:szCs w:val="18"/>
              </w:rPr>
              <w:br/>
              <w:t>【資訊教育】3-2-2能操作印表機輸出資料。</w:t>
            </w:r>
            <w:r w:rsidRPr="00936D70">
              <w:rPr>
                <w:rFonts w:ascii="新細明體" w:hAnsi="新細明體" w:hint="eastAsia"/>
                <w:bCs/>
                <w:snapToGrid w:val="0"/>
                <w:kern w:val="0"/>
                <w:sz w:val="18"/>
                <w:szCs w:val="18"/>
              </w:rPr>
              <w:br/>
              <w:t>【海洋教育】3-4-6能運用音樂、視覺藝術、表演藝術等形式，鑑賞與創作海洋為主題的藝術。</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一、了解自我與發展潛能</w:t>
            </w:r>
            <w:r w:rsidRPr="00936D70">
              <w:rPr>
                <w:rFonts w:ascii="新細明體" w:hAnsi="新細明體" w:hint="eastAsia"/>
                <w:bCs/>
                <w:snapToGrid w:val="0"/>
                <w:kern w:val="0"/>
                <w:sz w:val="18"/>
                <w:szCs w:val="18"/>
              </w:rPr>
              <w:br/>
              <w:t>二、欣賞、表現與創新</w:t>
            </w:r>
            <w:r w:rsidRPr="00936D70">
              <w:rPr>
                <w:rFonts w:ascii="新細明體" w:hAnsi="新細明體" w:hint="eastAsia"/>
                <w:bCs/>
                <w:snapToGrid w:val="0"/>
                <w:kern w:val="0"/>
                <w:sz w:val="18"/>
                <w:szCs w:val="18"/>
              </w:rPr>
              <w:br/>
              <w:t>三、生涯規劃與終身學習</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七、規劃、組織與實踐</w:t>
            </w:r>
            <w:r w:rsidRPr="00936D70">
              <w:rPr>
                <w:rFonts w:ascii="新細明體" w:hAnsi="新細明體" w:hint="eastAsia"/>
                <w:bCs/>
                <w:snapToGrid w:val="0"/>
                <w:kern w:val="0"/>
                <w:sz w:val="18"/>
                <w:szCs w:val="18"/>
              </w:rPr>
              <w:br/>
              <w:t>八、運用科技與資訊</w:t>
            </w:r>
            <w:r w:rsidRPr="00936D70">
              <w:rPr>
                <w:rFonts w:ascii="新細明體" w:hAnsi="新細明體" w:hint="eastAsia"/>
                <w:bCs/>
                <w:snapToGrid w:val="0"/>
                <w:kern w:val="0"/>
                <w:sz w:val="18"/>
                <w:szCs w:val="18"/>
              </w:rPr>
              <w:br/>
              <w:t>十、獨立思考與解決問題</w:t>
            </w:r>
          </w:p>
        </w:tc>
      </w:tr>
      <w:tr w:rsidR="0016606E" w:rsidRPr="002F6743" w:rsidTr="00F24527">
        <w:trPr>
          <w:cantSplit/>
          <w:trHeight w:val="113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lastRenderedPageBreak/>
              <w:t>四</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9/16</w:t>
            </w:r>
          </w:p>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w:t>
            </w:r>
          </w:p>
          <w:p w:rsidR="0016606E" w:rsidRDefault="0016606E" w:rsidP="00F24527">
            <w:pPr>
              <w:jc w:val="center"/>
              <w:rPr>
                <w:rFonts w:ascii="新細明體" w:hAnsi="新細明體"/>
                <w:sz w:val="16"/>
                <w:szCs w:val="16"/>
              </w:rPr>
            </w:pPr>
            <w:r>
              <w:rPr>
                <w:rFonts w:ascii="新細明體" w:hAnsi="新細明體" w:hint="eastAsia"/>
                <w:sz w:val="16"/>
                <w:szCs w:val="16"/>
              </w:rPr>
              <w:t>9/20</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成年禮</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綻放新聲</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36D70">
                <w:rPr>
                  <w:rFonts w:ascii="新細明體" w:hAnsi="新細明體"/>
                  <w:bCs/>
                  <w:snapToGrid w:val="0"/>
                  <w:kern w:val="0"/>
                  <w:sz w:val="18"/>
                  <w:szCs w:val="18"/>
                </w:rPr>
                <w:t>1-4-1</w:t>
              </w:r>
            </w:smartTag>
            <w:r w:rsidRPr="00936D70">
              <w:rPr>
                <w:rFonts w:ascii="新細明體" w:hAnsi="新細明體"/>
                <w:bCs/>
                <w:snapToGrid w:val="0"/>
                <w:kern w:val="0"/>
                <w:sz w:val="18"/>
                <w:szCs w:val="18"/>
              </w:rPr>
              <w:t>了解藝術創作與社會文化的關係，表現獨立的思考能力，嘗試多元的藝術創作。</w:t>
            </w:r>
            <w:r w:rsidRPr="00936D70">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936D70">
              <w:rPr>
                <w:rFonts w:ascii="新細明體" w:hAnsi="新細明體"/>
                <w:bCs/>
                <w:snapToGrid w:val="0"/>
                <w:kern w:val="0"/>
                <w:sz w:val="18"/>
                <w:szCs w:val="18"/>
              </w:rPr>
              <w:br/>
              <w:t>2-4-5鑑賞各種自然物、人造物與藝術作品，分析其美感與文化特質。</w:t>
            </w:r>
            <w:r w:rsidRPr="00936D70">
              <w:rPr>
                <w:rFonts w:ascii="新細明體" w:hAnsi="新細明體"/>
                <w:bCs/>
                <w:snapToGrid w:val="0"/>
                <w:kern w:val="0"/>
                <w:sz w:val="18"/>
                <w:szCs w:val="18"/>
              </w:rPr>
              <w:br/>
              <w:t>2-4-7感受及識別古典藝術與當代藝術、精緻藝術與大眾藝術風格的差異，體會不同時代、社會的藝術生活與價值觀。</w:t>
            </w:r>
            <w:r w:rsidRPr="00936D70">
              <w:rPr>
                <w:rFonts w:ascii="新細明體" w:hAnsi="新細明體"/>
                <w:bCs/>
                <w:snapToGrid w:val="0"/>
                <w:kern w:val="0"/>
                <w:sz w:val="18"/>
                <w:szCs w:val="18"/>
              </w:rPr>
              <w:br/>
              <w:t>2-4-8運用資訊科技，蒐集中外藝術資料，了解當代藝術生活趨勢，增廣對藝術文化的認知範圍。</w:t>
            </w:r>
            <w:r w:rsidRPr="00936D70">
              <w:rPr>
                <w:rFonts w:ascii="新細明體" w:hAnsi="新細明體"/>
                <w:bCs/>
                <w:snapToGrid w:val="0"/>
                <w:kern w:val="0"/>
                <w:sz w:val="18"/>
                <w:szCs w:val="18"/>
              </w:rPr>
              <w:br/>
              <w:t>3-4-9養成日常生活中</w:t>
            </w:r>
            <w:r w:rsidRPr="00936D70">
              <w:rPr>
                <w:rFonts w:ascii="新細明體" w:hAnsi="新細明體" w:hint="eastAsia"/>
                <w:bCs/>
                <w:snapToGrid w:val="0"/>
                <w:kern w:val="0"/>
                <w:sz w:val="18"/>
                <w:szCs w:val="18"/>
              </w:rPr>
              <w:t>藝術表現與鑑賞的興趣與習慣。</w:t>
            </w:r>
            <w:r w:rsidRPr="00936D70">
              <w:rPr>
                <w:rFonts w:ascii="新細明體" w:hAnsi="新細明體"/>
                <w:bCs/>
                <w:snapToGrid w:val="0"/>
                <w:kern w:val="0"/>
                <w:sz w:val="18"/>
                <w:szCs w:val="18"/>
              </w:rPr>
              <w:br/>
              <w:t>3-4-10透過有計畫的集體創作與展演活動，表現自動、合作、尊重、秩序、溝通、協調的團隊精神與態度。</w:t>
            </w:r>
            <w:r w:rsidRPr="00936D70">
              <w:rPr>
                <w:rFonts w:ascii="新細明體" w:hAnsi="新細明體"/>
                <w:bCs/>
                <w:snapToGrid w:val="0"/>
                <w:kern w:val="0"/>
                <w:sz w:val="18"/>
                <w:szCs w:val="18"/>
              </w:rPr>
              <w:br/>
              <w:t>3-4-11選擇適合自己的性向、興趣與能力的藝術活動，繼續學習。</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1.認識連結線的節奏，感受其音響變化。</w:t>
            </w:r>
            <w:r w:rsidRPr="00936D70">
              <w:rPr>
                <w:rFonts w:ascii="新細明體" w:hAnsi="新細明體" w:hint="eastAsia"/>
                <w:bCs/>
                <w:snapToGrid w:val="0"/>
                <w:kern w:val="0"/>
                <w:sz w:val="18"/>
                <w:szCs w:val="18"/>
              </w:rPr>
              <w:br/>
              <w:t>2.能以中音直笛吹奏〈手牽手〉。</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1.認識連結線的節奏，感受其音響變化。</w:t>
            </w:r>
            <w:r w:rsidRPr="00936D70">
              <w:rPr>
                <w:rFonts w:ascii="新細明體" w:hAnsi="新細明體" w:hint="eastAsia"/>
                <w:bCs/>
                <w:snapToGrid w:val="0"/>
                <w:kern w:val="0"/>
                <w:sz w:val="18"/>
                <w:szCs w:val="18"/>
              </w:rPr>
              <w:br/>
              <w:t>2.欣賞在「抗煞」（SARS）期間所創作的公益歌曲〈手牽手〉，體會音樂激勵人心的力量。</w:t>
            </w:r>
            <w:r w:rsidRPr="00936D70">
              <w:rPr>
                <w:rFonts w:ascii="新細明體" w:hAnsi="新細明體" w:hint="eastAsia"/>
                <w:bCs/>
                <w:snapToGrid w:val="0"/>
                <w:kern w:val="0"/>
                <w:sz w:val="18"/>
                <w:szCs w:val="18"/>
              </w:rPr>
              <w:br/>
              <w:t>3.中音直笛吹奏歌曲〈手牽手〉。</w:t>
            </w:r>
            <w:r w:rsidRPr="00936D70">
              <w:rPr>
                <w:rFonts w:ascii="新細明體" w:hAnsi="新細明體" w:hint="eastAsia"/>
                <w:bCs/>
                <w:snapToGrid w:val="0"/>
                <w:kern w:val="0"/>
                <w:sz w:val="18"/>
                <w:szCs w:val="18"/>
              </w:rPr>
              <w:br/>
              <w:t>4.分組討論音樂專輯製作。</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教學CD及相關播放器材。</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‧認知部分：</w:t>
            </w:r>
            <w:r w:rsidRPr="00936D70">
              <w:rPr>
                <w:rFonts w:ascii="新細明體" w:hAnsi="新細明體" w:hint="eastAsia"/>
                <w:bCs/>
                <w:snapToGrid w:val="0"/>
                <w:kern w:val="0"/>
                <w:sz w:val="18"/>
                <w:szCs w:val="18"/>
              </w:rPr>
              <w:br/>
              <w:t>認識連結線的節奏，感受音響變化。</w:t>
            </w:r>
            <w:r w:rsidRPr="00936D70">
              <w:rPr>
                <w:rFonts w:ascii="新細明體" w:hAnsi="新細明體" w:hint="eastAsia"/>
                <w:bCs/>
                <w:snapToGrid w:val="0"/>
                <w:kern w:val="0"/>
                <w:sz w:val="18"/>
                <w:szCs w:val="18"/>
              </w:rPr>
              <w:br/>
              <w:t>‧技能部分：</w:t>
            </w:r>
            <w:r w:rsidRPr="00936D70">
              <w:rPr>
                <w:rFonts w:ascii="新細明體" w:hAnsi="新細明體" w:hint="eastAsia"/>
                <w:bCs/>
                <w:snapToGrid w:val="0"/>
                <w:kern w:val="0"/>
                <w:sz w:val="18"/>
                <w:szCs w:val="18"/>
              </w:rPr>
              <w:br/>
              <w:t>能以中音直笛吹奏歌曲〈手牽手〉。</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（1）培養主動聆賞音樂的興趣與習慣。</w:t>
            </w:r>
            <w:r w:rsidRPr="00936D70">
              <w:rPr>
                <w:rFonts w:ascii="新細明體" w:hAnsi="新細明體" w:hint="eastAsia"/>
                <w:bCs/>
                <w:snapToGrid w:val="0"/>
                <w:kern w:val="0"/>
                <w:sz w:val="18"/>
                <w:szCs w:val="18"/>
              </w:rPr>
              <w:br/>
              <w:t>（2）認識藝術隨時代、地域變遷所展現的多元創意。</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【生涯發展教育】3-2-1培養規劃及運用時間的能力。</w:t>
            </w:r>
            <w:r w:rsidRPr="00936D70">
              <w:rPr>
                <w:rFonts w:ascii="新細明體" w:hAnsi="新細明體" w:hint="eastAsia"/>
                <w:bCs/>
                <w:snapToGrid w:val="0"/>
                <w:kern w:val="0"/>
                <w:sz w:val="18"/>
                <w:szCs w:val="18"/>
              </w:rPr>
              <w:br/>
              <w:t>【生涯發展教育】3-2-2學習如何解決問題及做決定。</w:t>
            </w:r>
            <w:r w:rsidRPr="00936D70">
              <w:rPr>
                <w:rFonts w:ascii="新細明體" w:hAnsi="新細明體" w:hint="eastAsia"/>
                <w:bCs/>
                <w:snapToGrid w:val="0"/>
                <w:kern w:val="0"/>
                <w:sz w:val="18"/>
                <w:szCs w:val="18"/>
              </w:rPr>
              <w:br/>
              <w:t>【性別平等教育】2-4-5去除性別刻板的情緒表達，促進不同性別者的和諧相處。</w:t>
            </w:r>
            <w:r w:rsidRPr="00936D70">
              <w:rPr>
                <w:rFonts w:ascii="新細明體" w:hAnsi="新細明體" w:hint="eastAsia"/>
                <w:bCs/>
                <w:snapToGrid w:val="0"/>
                <w:kern w:val="0"/>
                <w:sz w:val="18"/>
                <w:szCs w:val="18"/>
              </w:rPr>
              <w:br/>
              <w:t>【性別平等教育】3-4-1運用各種資訊、科技與媒體資源解決問題，不受性別的限制。</w:t>
            </w:r>
            <w:r w:rsidRPr="00936D70">
              <w:rPr>
                <w:rFonts w:ascii="新細明體" w:hAnsi="新細明體" w:hint="eastAsia"/>
                <w:bCs/>
                <w:snapToGrid w:val="0"/>
                <w:kern w:val="0"/>
                <w:sz w:val="18"/>
                <w:szCs w:val="18"/>
              </w:rPr>
              <w:br/>
              <w:t>【家政教育】3-4-6欣賞多元的生活文化，激發創意、美化生活。</w:t>
            </w:r>
            <w:r w:rsidRPr="00936D70">
              <w:rPr>
                <w:rFonts w:ascii="新細明體" w:hAnsi="新細明體" w:hint="eastAsia"/>
                <w:bCs/>
                <w:snapToGrid w:val="0"/>
                <w:kern w:val="0"/>
                <w:sz w:val="18"/>
                <w:szCs w:val="18"/>
              </w:rPr>
              <w:br/>
              <w:t>【資訊教育】2-3-2能操作及應用電腦多媒體設備。</w:t>
            </w:r>
            <w:r w:rsidRPr="00936D70">
              <w:rPr>
                <w:rFonts w:ascii="新細明體" w:hAnsi="新細明體" w:hint="eastAsia"/>
                <w:bCs/>
                <w:snapToGrid w:val="0"/>
                <w:kern w:val="0"/>
                <w:sz w:val="18"/>
                <w:szCs w:val="18"/>
              </w:rPr>
              <w:br/>
              <w:t>【資訊教育】5-3-3能認識網路智慧財產權相關法律。</w:t>
            </w:r>
            <w:r w:rsidRPr="00936D70">
              <w:rPr>
                <w:rFonts w:ascii="新細明體" w:hAnsi="新細明體" w:hint="eastAsia"/>
                <w:bCs/>
                <w:snapToGrid w:val="0"/>
                <w:kern w:val="0"/>
                <w:sz w:val="18"/>
                <w:szCs w:val="18"/>
              </w:rPr>
              <w:br/>
              <w:t>【資訊教育】5-4-5能應用資訊及網路科技，培養合作與主動學習的能力。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一、了解自我與發展潛能</w:t>
            </w:r>
            <w:r w:rsidRPr="00936D70">
              <w:rPr>
                <w:rFonts w:ascii="新細明體" w:hAnsi="新細明體" w:hint="eastAsia"/>
                <w:bCs/>
                <w:snapToGrid w:val="0"/>
                <w:kern w:val="0"/>
                <w:sz w:val="18"/>
                <w:szCs w:val="18"/>
              </w:rPr>
              <w:b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五、尊重、關懷與團隊合作</w:t>
            </w:r>
            <w:r w:rsidRPr="00936D70">
              <w:rPr>
                <w:rFonts w:ascii="新細明體" w:hAnsi="新細明體" w:hint="eastAsia"/>
                <w:bCs/>
                <w:snapToGrid w:val="0"/>
                <w:kern w:val="0"/>
                <w:sz w:val="18"/>
                <w:szCs w:val="18"/>
              </w:rPr>
              <w:br/>
              <w:t>六、文化學習與國際了解</w:t>
            </w:r>
            <w:r w:rsidRPr="00936D70">
              <w:rPr>
                <w:rFonts w:ascii="新細明體" w:hAnsi="新細明體" w:hint="eastAsia"/>
                <w:bCs/>
                <w:snapToGrid w:val="0"/>
                <w:kern w:val="0"/>
                <w:sz w:val="18"/>
                <w:szCs w:val="18"/>
              </w:rPr>
              <w:br/>
              <w:t>八、運用科技與資訊</w:t>
            </w:r>
            <w:r w:rsidRPr="00936D70">
              <w:rPr>
                <w:rFonts w:ascii="新細明體" w:hAnsi="新細明體" w:hint="eastAsia"/>
                <w:bCs/>
                <w:snapToGrid w:val="0"/>
                <w:kern w:val="0"/>
                <w:sz w:val="18"/>
                <w:szCs w:val="18"/>
              </w:rPr>
              <w:br/>
              <w:t>九、主動探索與研究</w:t>
            </w:r>
          </w:p>
        </w:tc>
      </w:tr>
      <w:tr w:rsidR="0016606E" w:rsidRPr="002F6743" w:rsidTr="00F24527">
        <w:trPr>
          <w:cantSplit/>
          <w:trHeight w:val="113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lastRenderedPageBreak/>
              <w:t>四</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9/16</w:t>
            </w:r>
          </w:p>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w:t>
            </w:r>
          </w:p>
          <w:p w:rsidR="0016606E" w:rsidRDefault="0016606E" w:rsidP="00F24527">
            <w:pPr>
              <w:jc w:val="center"/>
              <w:rPr>
                <w:rFonts w:ascii="新細明體" w:hAnsi="新細明體"/>
                <w:sz w:val="16"/>
                <w:szCs w:val="16"/>
              </w:rPr>
            </w:pPr>
            <w:r>
              <w:rPr>
                <w:rFonts w:ascii="新細明體" w:hAnsi="新細明體" w:hint="eastAsia"/>
                <w:sz w:val="16"/>
                <w:szCs w:val="16"/>
              </w:rPr>
              <w:t>9/20</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成年禮</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集體即興的回憶</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936D70">
                <w:rPr>
                  <w:rFonts w:ascii="新細明體" w:hAnsi="新細明體"/>
                  <w:bCs/>
                  <w:snapToGrid w:val="0"/>
                  <w:kern w:val="0"/>
                  <w:sz w:val="18"/>
                  <w:szCs w:val="18"/>
                </w:rPr>
                <w:t>1-4-2</w:t>
              </w:r>
            </w:smartTag>
            <w:r w:rsidRPr="00936D70">
              <w:rPr>
                <w:rFonts w:ascii="新細明體" w:hAnsi="新細明體"/>
                <w:bCs/>
                <w:snapToGrid w:val="0"/>
                <w:kern w:val="0"/>
                <w:sz w:val="18"/>
                <w:szCs w:val="18"/>
              </w:rPr>
              <w:t>體察人群間各種情感的特質，設計關懷社會及自然環境的主題，運用適當的媒體與技法，傳達個人或團體情感與價值觀，發展獨特的表現。</w:t>
            </w:r>
            <w:r w:rsidRPr="00936D70">
              <w:rPr>
                <w:rFonts w:ascii="新細明體" w:hAnsi="新細明體"/>
                <w:bCs/>
                <w:snapToGrid w:val="0"/>
                <w:kern w:val="0"/>
                <w:sz w:val="18"/>
                <w:szCs w:val="18"/>
              </w:rPr>
              <w:br/>
              <w:t>3-4-9養成日常生活中藝術表現與鑑賞的興趣與習慣。</w:t>
            </w:r>
            <w:r w:rsidRPr="00936D70">
              <w:rPr>
                <w:rFonts w:ascii="新細明體" w:hAnsi="新細明體"/>
                <w:bCs/>
                <w:snapToGrid w:val="0"/>
                <w:kern w:val="0"/>
                <w:sz w:val="18"/>
                <w:szCs w:val="18"/>
              </w:rPr>
              <w:br/>
              <w:t>3-4-10透過有計畫的集體創作與展演活動，表現自動、合作、尊重、秩序、溝通、協調的團隊精神與態度。</w:t>
            </w:r>
            <w:r w:rsidRPr="00936D70">
              <w:rPr>
                <w:rFonts w:ascii="新細明體" w:hAnsi="新細明體"/>
                <w:bCs/>
                <w:snapToGrid w:val="0"/>
                <w:kern w:val="0"/>
                <w:sz w:val="18"/>
                <w:szCs w:val="18"/>
              </w:rPr>
              <w:br/>
              <w:t>3-4-11選擇適合自己的性向、興趣與能力的藝術活動，繼續學習。</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1.能欣賞不同類型的「集體即興」創作戲劇，並寫出自己的感想及評論。</w:t>
            </w:r>
            <w:r w:rsidRPr="00936D70">
              <w:rPr>
                <w:rFonts w:ascii="新細明體" w:hAnsi="新細明體" w:hint="eastAsia"/>
                <w:bCs/>
                <w:snapToGrid w:val="0"/>
                <w:kern w:val="0"/>
                <w:sz w:val="18"/>
                <w:szCs w:val="18"/>
              </w:rPr>
              <w:br/>
              <w:t>2.能創造各種角色。</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1.訓練學生如何塑造角色，使其立體且豐富。</w:t>
            </w:r>
            <w:r w:rsidRPr="00936D70">
              <w:rPr>
                <w:rFonts w:ascii="新細明體" w:hAnsi="新細明體" w:hint="eastAsia"/>
                <w:bCs/>
                <w:snapToGrid w:val="0"/>
                <w:kern w:val="0"/>
                <w:sz w:val="18"/>
                <w:szCs w:val="18"/>
              </w:rPr>
              <w:br/>
              <w:t>2.讓學生發揮創造力，體會不同角色的生命故事。</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課堂活動需使用的音樂CD及相關資訊設備。</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‧技能部分：</w:t>
            </w:r>
            <w:r w:rsidRPr="00936D70">
              <w:rPr>
                <w:rFonts w:ascii="新細明體" w:hAnsi="新細明體" w:hint="eastAsia"/>
                <w:bCs/>
                <w:snapToGrid w:val="0"/>
                <w:kern w:val="0"/>
                <w:sz w:val="18"/>
                <w:szCs w:val="18"/>
              </w:rPr>
              <w:br/>
              <w:t>（1）能操作集體即興的創作方式。</w:t>
            </w:r>
            <w:r w:rsidRPr="00936D70">
              <w:rPr>
                <w:rFonts w:ascii="新細明體" w:hAnsi="新細明體" w:hint="eastAsia"/>
                <w:bCs/>
                <w:snapToGrid w:val="0"/>
                <w:kern w:val="0"/>
                <w:sz w:val="18"/>
                <w:szCs w:val="18"/>
              </w:rPr>
              <w:br/>
              <w:t>（2）能創造真實且多面相的角色人物。</w:t>
            </w:r>
            <w:r w:rsidRPr="00936D70">
              <w:rPr>
                <w:rFonts w:ascii="新細明體" w:hAnsi="新細明體" w:hint="eastAsia"/>
                <w:bCs/>
                <w:snapToGrid w:val="0"/>
                <w:kern w:val="0"/>
                <w:sz w:val="18"/>
                <w:szCs w:val="18"/>
              </w:rPr>
              <w:br/>
              <w:t>（3）能和他人透過集體即興的創作方式完成作品。</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（1）能藉由集體即興創作完整傳達情感。</w:t>
            </w:r>
            <w:r w:rsidRPr="00936D70">
              <w:rPr>
                <w:rFonts w:ascii="新細明體" w:hAnsi="新細明體" w:hint="eastAsia"/>
                <w:bCs/>
                <w:snapToGrid w:val="0"/>
                <w:kern w:val="0"/>
                <w:sz w:val="18"/>
                <w:szCs w:val="18"/>
              </w:rPr>
              <w:br/>
              <w:t>（2）能欣賞並體會不同創作手法下所發展的表演作品精神。</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【生涯發展教育】3-2-1培養規劃及運用時間的能力。</w:t>
            </w:r>
            <w:r w:rsidRPr="00936D70">
              <w:rPr>
                <w:rFonts w:ascii="新細明體" w:hAnsi="新細明體" w:hint="eastAsia"/>
                <w:bCs/>
                <w:snapToGrid w:val="0"/>
                <w:kern w:val="0"/>
                <w:sz w:val="18"/>
                <w:szCs w:val="18"/>
              </w:rPr>
              <w:br/>
              <w:t>【生涯發展教育】3-2-2學習如何解決問題及做決定。</w:t>
            </w:r>
            <w:r w:rsidRPr="00936D70">
              <w:rPr>
                <w:rFonts w:ascii="新細明體" w:hAnsi="新細明體" w:hint="eastAsia"/>
                <w:bCs/>
                <w:snapToGrid w:val="0"/>
                <w:kern w:val="0"/>
                <w:sz w:val="18"/>
                <w:szCs w:val="18"/>
              </w:rPr>
              <w:br/>
              <w:t>【性別平等教育】3-4-1運用各種資訊、科技與媒體資源解決問題，不受性別的限制。</w:t>
            </w:r>
            <w:r w:rsidRPr="00936D70">
              <w:rPr>
                <w:rFonts w:ascii="新細明體" w:hAnsi="新細明體" w:hint="eastAsia"/>
                <w:bCs/>
                <w:snapToGrid w:val="0"/>
                <w:kern w:val="0"/>
                <w:sz w:val="18"/>
                <w:szCs w:val="18"/>
              </w:rPr>
              <w:br/>
              <w:t>【資訊教育】4-3-5能利用搜尋引擎及搜尋技巧尋找合適的網路資源。</w:t>
            </w:r>
            <w:r w:rsidRPr="00936D70">
              <w:rPr>
                <w:rFonts w:ascii="新細明體" w:hAnsi="新細明體" w:hint="eastAsia"/>
                <w:bCs/>
                <w:snapToGrid w:val="0"/>
                <w:kern w:val="0"/>
                <w:sz w:val="18"/>
                <w:szCs w:val="18"/>
              </w:rPr>
              <w:br/>
              <w:t>【資訊教育】4-3-6能利用網路工具分享學習資源與心得。</w:t>
            </w:r>
            <w:r w:rsidRPr="00936D70">
              <w:rPr>
                <w:rFonts w:ascii="新細明體" w:hAnsi="新細明體" w:hint="eastAsia"/>
                <w:bCs/>
                <w:snapToGrid w:val="0"/>
                <w:kern w:val="0"/>
                <w:sz w:val="18"/>
                <w:szCs w:val="18"/>
              </w:rPr>
              <w:br/>
              <w:t>【資訊教育】5-3-3能認識網路智慧財產權相關法律。</w:t>
            </w:r>
            <w:r w:rsidRPr="00936D70">
              <w:rPr>
                <w:rFonts w:ascii="新細明體" w:hAnsi="新細明體" w:hint="eastAsia"/>
                <w:bCs/>
                <w:snapToGrid w:val="0"/>
                <w:kern w:val="0"/>
                <w:sz w:val="18"/>
                <w:szCs w:val="18"/>
              </w:rPr>
              <w:br/>
              <w:t>【資訊教育】5-4-5能應用資訊及網路科技，培養合作與主動學習的能力。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一、了解自我與發展潛能</w:t>
            </w:r>
            <w:r w:rsidRPr="00936D70">
              <w:rPr>
                <w:rFonts w:ascii="新細明體" w:hAnsi="新細明體" w:hint="eastAsia"/>
                <w:bCs/>
                <w:snapToGrid w:val="0"/>
                <w:kern w:val="0"/>
                <w:sz w:val="18"/>
                <w:szCs w:val="18"/>
              </w:rPr>
              <w:b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五、尊重、關懷與團隊合作</w:t>
            </w:r>
            <w:r w:rsidRPr="00936D70">
              <w:rPr>
                <w:rFonts w:ascii="新細明體" w:hAnsi="新細明體" w:hint="eastAsia"/>
                <w:bCs/>
                <w:snapToGrid w:val="0"/>
                <w:kern w:val="0"/>
                <w:sz w:val="18"/>
                <w:szCs w:val="18"/>
              </w:rPr>
              <w:br/>
              <w:t>七、規劃、組織與實踐</w:t>
            </w:r>
            <w:r w:rsidRPr="00936D70">
              <w:rPr>
                <w:rFonts w:ascii="新細明體" w:hAnsi="新細明體" w:hint="eastAsia"/>
                <w:bCs/>
                <w:snapToGrid w:val="0"/>
                <w:kern w:val="0"/>
                <w:sz w:val="18"/>
                <w:szCs w:val="18"/>
              </w:rPr>
              <w:br/>
              <w:t>十、獨立思考與解決問題</w:t>
            </w:r>
          </w:p>
        </w:tc>
      </w:tr>
      <w:tr w:rsidR="0016606E" w:rsidRPr="002F6743" w:rsidTr="00F24527">
        <w:trPr>
          <w:cantSplit/>
          <w:trHeight w:val="113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lastRenderedPageBreak/>
              <w:t>四</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9/16</w:t>
            </w:r>
          </w:p>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w:t>
            </w:r>
          </w:p>
          <w:p w:rsidR="0016606E" w:rsidRDefault="0016606E" w:rsidP="00F24527">
            <w:pPr>
              <w:jc w:val="center"/>
              <w:rPr>
                <w:rFonts w:ascii="新細明體" w:hAnsi="新細明體"/>
                <w:sz w:val="16"/>
                <w:szCs w:val="16"/>
              </w:rPr>
            </w:pPr>
            <w:r>
              <w:rPr>
                <w:rFonts w:ascii="新細明體" w:hAnsi="新細明體" w:hint="eastAsia"/>
                <w:sz w:val="16"/>
                <w:szCs w:val="16"/>
              </w:rPr>
              <w:t>9/20</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成年禮</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典藏記憶</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36D70">
                <w:rPr>
                  <w:rFonts w:ascii="新細明體" w:hAnsi="新細明體"/>
                  <w:bCs/>
                  <w:snapToGrid w:val="0"/>
                  <w:kern w:val="0"/>
                  <w:sz w:val="18"/>
                  <w:szCs w:val="18"/>
                </w:rPr>
                <w:t>1-4-1</w:t>
              </w:r>
            </w:smartTag>
            <w:r w:rsidRPr="00936D70">
              <w:rPr>
                <w:rFonts w:ascii="新細明體" w:hAnsi="新細明體"/>
                <w:bCs/>
                <w:snapToGrid w:val="0"/>
                <w:kern w:val="0"/>
                <w:sz w:val="18"/>
                <w:szCs w:val="18"/>
              </w:rPr>
              <w:t>了解藝術創作與社會文化的關係，表現獨立的思考能力，嘗試多元的藝術創作。</w:t>
            </w:r>
            <w:r w:rsidRPr="00936D70">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936D70">
              <w:rPr>
                <w:rFonts w:ascii="新細明體" w:hAnsi="新細明體"/>
                <w:bCs/>
                <w:snapToGrid w:val="0"/>
                <w:kern w:val="0"/>
                <w:sz w:val="18"/>
                <w:szCs w:val="18"/>
              </w:rPr>
              <w:br/>
              <w:t>1-4-3嘗試各種藝術媒體，探求傳統與非傳統藝術風格的差異。</w:t>
            </w:r>
            <w:r w:rsidRPr="00936D70">
              <w:rPr>
                <w:rFonts w:ascii="新細明體" w:hAnsi="新細明體"/>
                <w:bCs/>
                <w:snapToGrid w:val="0"/>
                <w:kern w:val="0"/>
                <w:sz w:val="18"/>
                <w:szCs w:val="18"/>
              </w:rPr>
              <w:br/>
              <w:t>1-4-4結合藝術與科技媒體，設計製作生活應用及傳達訊息的作品。</w:t>
            </w:r>
            <w:r w:rsidRPr="00936D70">
              <w:rPr>
                <w:rFonts w:ascii="新細明體" w:hAnsi="新細明體"/>
                <w:bCs/>
                <w:snapToGrid w:val="0"/>
                <w:kern w:val="0"/>
                <w:sz w:val="18"/>
                <w:szCs w:val="18"/>
              </w:rPr>
              <w:br/>
              <w:t>3-4-9養成日常生活中藝術表現與鑑賞的興趣與習慣。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認識圖文創作與設計的要領，使學生能自行完成標題、文字設計、版面編排與裝訂。</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1.解說手工書的架構及設計步驟。</w:t>
            </w:r>
            <w:r w:rsidRPr="00936D70">
              <w:rPr>
                <w:rFonts w:ascii="新細明體" w:hAnsi="新細明體" w:hint="eastAsia"/>
                <w:bCs/>
                <w:snapToGrid w:val="0"/>
                <w:kern w:val="0"/>
                <w:sz w:val="18"/>
                <w:szCs w:val="18"/>
              </w:rPr>
              <w:br/>
              <w:t>2.指導學生規畫留言本的架構。</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1.各類手工書</w:t>
            </w:r>
            <w:r w:rsidRPr="00936D70">
              <w:rPr>
                <w:rFonts w:ascii="新細明體" w:hAnsi="新細明體" w:hint="eastAsia"/>
                <w:bCs/>
                <w:snapToGrid w:val="0"/>
                <w:kern w:val="0"/>
                <w:sz w:val="18"/>
                <w:szCs w:val="18"/>
              </w:rPr>
              <w:br/>
              <w:t>2.製作手工書的媒材及工具。</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‧技能部份：</w:t>
            </w:r>
            <w:r w:rsidRPr="00936D70">
              <w:rPr>
                <w:rFonts w:ascii="新細明體" w:hAnsi="新細明體" w:hint="eastAsia"/>
                <w:bCs/>
                <w:snapToGrid w:val="0"/>
                <w:kern w:val="0"/>
                <w:sz w:val="18"/>
                <w:szCs w:val="18"/>
              </w:rPr>
              <w:br/>
              <w:t>（1）能設計並製作一本書。</w:t>
            </w:r>
            <w:r w:rsidRPr="00936D70">
              <w:rPr>
                <w:rFonts w:ascii="新細明體" w:hAnsi="新細明體" w:hint="eastAsia"/>
                <w:bCs/>
                <w:snapToGrid w:val="0"/>
                <w:kern w:val="0"/>
                <w:sz w:val="18"/>
                <w:szCs w:val="18"/>
              </w:rPr>
              <w:br/>
              <w:t>（2）能妥善選擇並運用各種製作媒材。</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【生涯發展教育】3-3-1培養正確工作態度及價值觀。</w:t>
            </w:r>
            <w:r w:rsidRPr="00936D70">
              <w:rPr>
                <w:rFonts w:ascii="新細明體" w:hAnsi="新細明體" w:hint="eastAsia"/>
                <w:bCs/>
                <w:snapToGrid w:val="0"/>
                <w:kern w:val="0"/>
                <w:sz w:val="18"/>
                <w:szCs w:val="18"/>
              </w:rPr>
              <w:br/>
              <w:t>【生涯發展教育】3-3-3培養解決生涯問題及做決定的能力。</w:t>
            </w:r>
            <w:r w:rsidRPr="00936D70">
              <w:rPr>
                <w:rFonts w:ascii="新細明體" w:hAnsi="新細明體" w:hint="eastAsia"/>
                <w:bCs/>
                <w:snapToGrid w:val="0"/>
                <w:kern w:val="0"/>
                <w:sz w:val="18"/>
                <w:szCs w:val="18"/>
              </w:rPr>
              <w:br/>
              <w:t>【生涯發展教育】3-3-5發展規劃生涯的能力。</w:t>
            </w:r>
            <w:r w:rsidRPr="00936D70">
              <w:rPr>
                <w:rFonts w:ascii="新細明體" w:hAnsi="新細明體" w:hint="eastAsia"/>
                <w:bCs/>
                <w:snapToGrid w:val="0"/>
                <w:kern w:val="0"/>
                <w:sz w:val="18"/>
                <w:szCs w:val="18"/>
              </w:rPr>
              <w:br/>
              <w:t>【資訊教育】2-3-2能操作及應用電腦多媒體設備。</w:t>
            </w:r>
            <w:r w:rsidRPr="00936D70">
              <w:rPr>
                <w:rFonts w:ascii="新細明體" w:hAnsi="新細明體" w:hint="eastAsia"/>
                <w:bCs/>
                <w:snapToGrid w:val="0"/>
                <w:kern w:val="0"/>
                <w:sz w:val="18"/>
                <w:szCs w:val="18"/>
              </w:rPr>
              <w:br/>
              <w:t>【資訊教育】3-2-2能操作印表機輸出資料。</w:t>
            </w:r>
            <w:r w:rsidRPr="00936D70">
              <w:rPr>
                <w:rFonts w:ascii="新細明體" w:hAnsi="新細明體" w:hint="eastAsia"/>
                <w:bCs/>
                <w:snapToGrid w:val="0"/>
                <w:kern w:val="0"/>
                <w:sz w:val="18"/>
                <w:szCs w:val="18"/>
              </w:rPr>
              <w:br/>
              <w:t>【海洋教育】3-4-6能運用音樂、視覺藝術、表演藝術等形式，鑑賞與創作海洋為主題的藝術。</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一、了解自我與發展潛能</w:t>
            </w:r>
            <w:r w:rsidRPr="00936D70">
              <w:rPr>
                <w:rFonts w:ascii="新細明體" w:hAnsi="新細明體" w:hint="eastAsia"/>
                <w:bCs/>
                <w:snapToGrid w:val="0"/>
                <w:kern w:val="0"/>
                <w:sz w:val="18"/>
                <w:szCs w:val="18"/>
              </w:rPr>
              <w:br/>
              <w:t>二、欣賞、表現與創新</w:t>
            </w:r>
            <w:r w:rsidRPr="00936D70">
              <w:rPr>
                <w:rFonts w:ascii="新細明體" w:hAnsi="新細明體" w:hint="eastAsia"/>
                <w:bCs/>
                <w:snapToGrid w:val="0"/>
                <w:kern w:val="0"/>
                <w:sz w:val="18"/>
                <w:szCs w:val="18"/>
              </w:rPr>
              <w:br/>
              <w:t>三、生涯規劃與終身學習</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七、規劃、組織與實踐</w:t>
            </w:r>
            <w:r w:rsidRPr="00936D70">
              <w:rPr>
                <w:rFonts w:ascii="新細明體" w:hAnsi="新細明體" w:hint="eastAsia"/>
                <w:bCs/>
                <w:snapToGrid w:val="0"/>
                <w:kern w:val="0"/>
                <w:sz w:val="18"/>
                <w:szCs w:val="18"/>
              </w:rPr>
              <w:br/>
              <w:t>八、運用科技與資訊</w:t>
            </w:r>
            <w:r w:rsidRPr="00936D70">
              <w:rPr>
                <w:rFonts w:ascii="新細明體" w:hAnsi="新細明體" w:hint="eastAsia"/>
                <w:bCs/>
                <w:snapToGrid w:val="0"/>
                <w:kern w:val="0"/>
                <w:sz w:val="18"/>
                <w:szCs w:val="18"/>
              </w:rPr>
              <w:br/>
              <w:t>十、獨立思考與解決問題</w:t>
            </w:r>
          </w:p>
        </w:tc>
      </w:tr>
      <w:tr w:rsidR="0016606E" w:rsidRPr="002F6743" w:rsidTr="00F24527">
        <w:trPr>
          <w:cantSplit/>
          <w:trHeight w:val="113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lastRenderedPageBreak/>
              <w:t>五</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9/23</w:t>
            </w:r>
          </w:p>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w:t>
            </w:r>
          </w:p>
          <w:p w:rsidR="0016606E" w:rsidRDefault="0016606E" w:rsidP="00F24527">
            <w:pPr>
              <w:jc w:val="center"/>
              <w:rPr>
                <w:rFonts w:ascii="新細明體" w:hAnsi="新細明體"/>
                <w:sz w:val="16"/>
                <w:szCs w:val="16"/>
              </w:rPr>
            </w:pPr>
            <w:r>
              <w:rPr>
                <w:rFonts w:ascii="新細明體" w:hAnsi="新細明體" w:hint="eastAsia"/>
                <w:sz w:val="16"/>
                <w:szCs w:val="16"/>
              </w:rPr>
              <w:t>9/27</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成年禮</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綻放新聲</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36D70">
                <w:rPr>
                  <w:rFonts w:ascii="新細明體" w:hAnsi="新細明體"/>
                  <w:bCs/>
                  <w:snapToGrid w:val="0"/>
                  <w:kern w:val="0"/>
                  <w:sz w:val="18"/>
                  <w:szCs w:val="18"/>
                </w:rPr>
                <w:t>1-4-1</w:t>
              </w:r>
            </w:smartTag>
            <w:r w:rsidRPr="00936D70">
              <w:rPr>
                <w:rFonts w:ascii="新細明體" w:hAnsi="新細明體"/>
                <w:bCs/>
                <w:snapToGrid w:val="0"/>
                <w:kern w:val="0"/>
                <w:sz w:val="18"/>
                <w:szCs w:val="18"/>
              </w:rPr>
              <w:t>了解藝術創作與社會文化的關係，表現獨立的思考能力，嘗試多元的藝術創作。</w:t>
            </w:r>
            <w:r w:rsidRPr="00936D70">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936D70">
              <w:rPr>
                <w:rFonts w:ascii="新細明體" w:hAnsi="新細明體"/>
                <w:bCs/>
                <w:snapToGrid w:val="0"/>
                <w:kern w:val="0"/>
                <w:sz w:val="18"/>
                <w:szCs w:val="18"/>
              </w:rPr>
              <w:br/>
              <w:t>2-4-5鑑賞各種自然物、人造物與藝術作品，分析其美感與文化特質。</w:t>
            </w:r>
            <w:r w:rsidRPr="00936D70">
              <w:rPr>
                <w:rFonts w:ascii="新細明體" w:hAnsi="新細明體"/>
                <w:bCs/>
                <w:snapToGrid w:val="0"/>
                <w:kern w:val="0"/>
                <w:sz w:val="18"/>
                <w:szCs w:val="18"/>
              </w:rPr>
              <w:br/>
              <w:t>2-4-7感受及識別古典藝術與當代藝術、精緻藝術與大眾藝術風格的差異，體會不同時代、社會的藝術生活與價值觀。</w:t>
            </w:r>
            <w:r w:rsidRPr="00936D70">
              <w:rPr>
                <w:rFonts w:ascii="新細明體" w:hAnsi="新細明體"/>
                <w:bCs/>
                <w:snapToGrid w:val="0"/>
                <w:kern w:val="0"/>
                <w:sz w:val="18"/>
                <w:szCs w:val="18"/>
              </w:rPr>
              <w:br/>
              <w:t>2-4-8運用資訊科技，蒐集中外藝術資料，了解當代藝術生活趨勢，增廣對藝術文化的認知範圍。</w:t>
            </w:r>
            <w:r w:rsidRPr="00936D70">
              <w:rPr>
                <w:rFonts w:ascii="新細明體" w:hAnsi="新細明體"/>
                <w:bCs/>
                <w:snapToGrid w:val="0"/>
                <w:kern w:val="0"/>
                <w:sz w:val="18"/>
                <w:szCs w:val="18"/>
              </w:rPr>
              <w:br/>
              <w:t>3-4-9養成日常生活中</w:t>
            </w:r>
            <w:r w:rsidRPr="00936D70">
              <w:rPr>
                <w:rFonts w:ascii="新細明體" w:hAnsi="新細明體" w:hint="eastAsia"/>
                <w:bCs/>
                <w:snapToGrid w:val="0"/>
                <w:kern w:val="0"/>
                <w:sz w:val="18"/>
                <w:szCs w:val="18"/>
              </w:rPr>
              <w:t>藝術表現與鑑賞的興趣與習慣。</w:t>
            </w:r>
            <w:r w:rsidRPr="00936D70">
              <w:rPr>
                <w:rFonts w:ascii="新細明體" w:hAnsi="新細明體"/>
                <w:bCs/>
                <w:snapToGrid w:val="0"/>
                <w:kern w:val="0"/>
                <w:sz w:val="18"/>
                <w:szCs w:val="18"/>
              </w:rPr>
              <w:br/>
              <w:t>3-4-10透過有計畫的集體創作與展演活動，表現自動、合作、尊重、秩序、溝通、協調的團隊精神與態度。</w:t>
            </w:r>
            <w:r w:rsidRPr="00936D70">
              <w:rPr>
                <w:rFonts w:ascii="新細明體" w:hAnsi="新細明體"/>
                <w:bCs/>
                <w:snapToGrid w:val="0"/>
                <w:kern w:val="0"/>
                <w:sz w:val="18"/>
                <w:szCs w:val="18"/>
              </w:rPr>
              <w:br/>
              <w:t>3-4-11選擇適合自己的性向、興趣與能力的藝術活動，繼續學習。</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1.能認識電腦科技與音樂跨領域的各項應用。</w:t>
            </w:r>
            <w:r w:rsidRPr="00936D70">
              <w:rPr>
                <w:rFonts w:ascii="新細明體" w:hAnsi="新細明體" w:hint="eastAsia"/>
                <w:bCs/>
                <w:snapToGrid w:val="0"/>
                <w:kern w:val="0"/>
                <w:sz w:val="18"/>
                <w:szCs w:val="18"/>
              </w:rPr>
              <w:br/>
              <w:t>2.運用影音剪輯軟體製作成年禮專輯。</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1.能認識電腦科技與音樂跨領域的各項應用。</w:t>
            </w:r>
            <w:r w:rsidRPr="00936D70">
              <w:rPr>
                <w:rFonts w:ascii="新細明體" w:hAnsi="新細明體" w:hint="eastAsia"/>
                <w:bCs/>
                <w:snapToGrid w:val="0"/>
                <w:kern w:val="0"/>
                <w:sz w:val="18"/>
                <w:szCs w:val="18"/>
              </w:rPr>
              <w:br/>
              <w:t>2.示範操作音樂剪輯軟體：ExtraCut。</w:t>
            </w:r>
            <w:r w:rsidRPr="00936D70">
              <w:rPr>
                <w:rFonts w:ascii="新細明體" w:hAnsi="新細明體" w:hint="eastAsia"/>
                <w:bCs/>
                <w:snapToGrid w:val="0"/>
                <w:kern w:val="0"/>
                <w:sz w:val="18"/>
                <w:szCs w:val="18"/>
              </w:rPr>
              <w:br/>
              <w:t>3.分組討論、製作音樂專輯。</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ExtraCut軟體</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‧認知部分：</w:t>
            </w:r>
            <w:r w:rsidRPr="00936D70">
              <w:rPr>
                <w:rFonts w:ascii="新細明體" w:hAnsi="新細明體" w:hint="eastAsia"/>
                <w:bCs/>
                <w:snapToGrid w:val="0"/>
                <w:kern w:val="0"/>
                <w:sz w:val="18"/>
                <w:szCs w:val="18"/>
              </w:rPr>
              <w:br/>
              <w:t>能認識電腦科技與音樂跨領域的各項應用。</w:t>
            </w:r>
            <w:r w:rsidRPr="00936D70">
              <w:rPr>
                <w:rFonts w:ascii="新細明體" w:hAnsi="新細明體" w:hint="eastAsia"/>
                <w:bCs/>
                <w:snapToGrid w:val="0"/>
                <w:kern w:val="0"/>
                <w:sz w:val="18"/>
                <w:szCs w:val="18"/>
              </w:rPr>
              <w:br/>
              <w:t>‧技能部分：</w:t>
            </w:r>
            <w:r w:rsidRPr="00936D70">
              <w:rPr>
                <w:rFonts w:ascii="新細明體" w:hAnsi="新細明體" w:hint="eastAsia"/>
                <w:bCs/>
                <w:snapToGrid w:val="0"/>
                <w:kern w:val="0"/>
                <w:sz w:val="18"/>
                <w:szCs w:val="18"/>
              </w:rPr>
              <w:br/>
              <w:t>運用影音剪輯軟體製作成年禮專輯。</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（1）培養主動聆賞音樂的興趣與習慣。</w:t>
            </w:r>
            <w:r w:rsidRPr="00936D70">
              <w:rPr>
                <w:rFonts w:ascii="新細明體" w:hAnsi="新細明體" w:hint="eastAsia"/>
                <w:bCs/>
                <w:snapToGrid w:val="0"/>
                <w:kern w:val="0"/>
                <w:sz w:val="18"/>
                <w:szCs w:val="18"/>
              </w:rPr>
              <w:br/>
              <w:t>（2）認識藝術隨時代、地域變遷所展現的多元創意。</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【生涯發展教育】3-2-1培養規劃及運用時間的能力。</w:t>
            </w:r>
            <w:r w:rsidRPr="00936D70">
              <w:rPr>
                <w:rFonts w:ascii="新細明體" w:hAnsi="新細明體" w:hint="eastAsia"/>
                <w:bCs/>
                <w:snapToGrid w:val="0"/>
                <w:kern w:val="0"/>
                <w:sz w:val="18"/>
                <w:szCs w:val="18"/>
              </w:rPr>
              <w:br/>
              <w:t>【生涯發展教育】3-2-2學習如何解決問題及做決定。</w:t>
            </w:r>
            <w:r w:rsidRPr="00936D70">
              <w:rPr>
                <w:rFonts w:ascii="新細明體" w:hAnsi="新細明體" w:hint="eastAsia"/>
                <w:bCs/>
                <w:snapToGrid w:val="0"/>
                <w:kern w:val="0"/>
                <w:sz w:val="18"/>
                <w:szCs w:val="18"/>
              </w:rPr>
              <w:br/>
              <w:t>【性別平等教育】2-4-5去除性別刻板的情緒表達，促進不同性別者的和諧相處。</w:t>
            </w:r>
            <w:r w:rsidRPr="00936D70">
              <w:rPr>
                <w:rFonts w:ascii="新細明體" w:hAnsi="新細明體" w:hint="eastAsia"/>
                <w:bCs/>
                <w:snapToGrid w:val="0"/>
                <w:kern w:val="0"/>
                <w:sz w:val="18"/>
                <w:szCs w:val="18"/>
              </w:rPr>
              <w:br/>
              <w:t>【性別平等教育】3-4-1運用各種資訊、科技與媒體資源解決問題，不受性別的限制。</w:t>
            </w:r>
            <w:r w:rsidRPr="00936D70">
              <w:rPr>
                <w:rFonts w:ascii="新細明體" w:hAnsi="新細明體" w:hint="eastAsia"/>
                <w:bCs/>
                <w:snapToGrid w:val="0"/>
                <w:kern w:val="0"/>
                <w:sz w:val="18"/>
                <w:szCs w:val="18"/>
              </w:rPr>
              <w:br/>
              <w:t>【家政教育】3-4-6欣賞多元的生活文化，激發創意、美化生活。</w:t>
            </w:r>
            <w:r w:rsidRPr="00936D70">
              <w:rPr>
                <w:rFonts w:ascii="新細明體" w:hAnsi="新細明體" w:hint="eastAsia"/>
                <w:bCs/>
                <w:snapToGrid w:val="0"/>
                <w:kern w:val="0"/>
                <w:sz w:val="18"/>
                <w:szCs w:val="18"/>
              </w:rPr>
              <w:br/>
              <w:t>【資訊教育】2-3-2能操作及應用電腦多媒體設備。</w:t>
            </w:r>
            <w:r w:rsidRPr="00936D70">
              <w:rPr>
                <w:rFonts w:ascii="新細明體" w:hAnsi="新細明體" w:hint="eastAsia"/>
                <w:bCs/>
                <w:snapToGrid w:val="0"/>
                <w:kern w:val="0"/>
                <w:sz w:val="18"/>
                <w:szCs w:val="18"/>
              </w:rPr>
              <w:br/>
              <w:t>【資訊教育】5-3-3能認識網路智慧財產權相關法律。</w:t>
            </w:r>
            <w:r w:rsidRPr="00936D70">
              <w:rPr>
                <w:rFonts w:ascii="新細明體" w:hAnsi="新細明體" w:hint="eastAsia"/>
                <w:bCs/>
                <w:snapToGrid w:val="0"/>
                <w:kern w:val="0"/>
                <w:sz w:val="18"/>
                <w:szCs w:val="18"/>
              </w:rPr>
              <w:br/>
              <w:t>【資訊教育】5-4-5能應用資訊及網路科技，培養合作與主動學習的能力。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一、了解自我與發展潛能</w:t>
            </w:r>
            <w:r w:rsidRPr="00936D70">
              <w:rPr>
                <w:rFonts w:ascii="新細明體" w:hAnsi="新細明體" w:hint="eastAsia"/>
                <w:bCs/>
                <w:snapToGrid w:val="0"/>
                <w:kern w:val="0"/>
                <w:sz w:val="18"/>
                <w:szCs w:val="18"/>
              </w:rPr>
              <w:b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五、尊重、關懷與團隊合作</w:t>
            </w:r>
            <w:r w:rsidRPr="00936D70">
              <w:rPr>
                <w:rFonts w:ascii="新細明體" w:hAnsi="新細明體" w:hint="eastAsia"/>
                <w:bCs/>
                <w:snapToGrid w:val="0"/>
                <w:kern w:val="0"/>
                <w:sz w:val="18"/>
                <w:szCs w:val="18"/>
              </w:rPr>
              <w:br/>
              <w:t>六、文化學習與國際了解</w:t>
            </w:r>
            <w:r w:rsidRPr="00936D70">
              <w:rPr>
                <w:rFonts w:ascii="新細明體" w:hAnsi="新細明體" w:hint="eastAsia"/>
                <w:bCs/>
                <w:snapToGrid w:val="0"/>
                <w:kern w:val="0"/>
                <w:sz w:val="18"/>
                <w:szCs w:val="18"/>
              </w:rPr>
              <w:br/>
              <w:t>八、運用科技與資訊</w:t>
            </w:r>
            <w:r w:rsidRPr="00936D70">
              <w:rPr>
                <w:rFonts w:ascii="新細明體" w:hAnsi="新細明體" w:hint="eastAsia"/>
                <w:bCs/>
                <w:snapToGrid w:val="0"/>
                <w:kern w:val="0"/>
                <w:sz w:val="18"/>
                <w:szCs w:val="18"/>
              </w:rPr>
              <w:br/>
              <w:t>九、主動探索與研究</w:t>
            </w:r>
          </w:p>
        </w:tc>
      </w:tr>
      <w:tr w:rsidR="0016606E" w:rsidRPr="002F6743" w:rsidTr="00F24527">
        <w:trPr>
          <w:cantSplit/>
          <w:trHeight w:val="113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lastRenderedPageBreak/>
              <w:t>五</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9/23</w:t>
            </w:r>
          </w:p>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w:t>
            </w:r>
          </w:p>
          <w:p w:rsidR="0016606E" w:rsidRDefault="0016606E" w:rsidP="00F24527">
            <w:pPr>
              <w:jc w:val="center"/>
              <w:rPr>
                <w:rFonts w:ascii="新細明體" w:hAnsi="新細明體"/>
                <w:sz w:val="16"/>
                <w:szCs w:val="16"/>
              </w:rPr>
            </w:pPr>
            <w:r>
              <w:rPr>
                <w:rFonts w:ascii="新細明體" w:hAnsi="新細明體" w:hint="eastAsia"/>
                <w:sz w:val="16"/>
                <w:szCs w:val="16"/>
              </w:rPr>
              <w:t>9/27</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成年禮</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集體即興的回憶</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936D70">
                <w:rPr>
                  <w:rFonts w:ascii="新細明體" w:hAnsi="新細明體"/>
                  <w:bCs/>
                  <w:snapToGrid w:val="0"/>
                  <w:kern w:val="0"/>
                  <w:sz w:val="18"/>
                  <w:szCs w:val="18"/>
                </w:rPr>
                <w:t>1-4-2</w:t>
              </w:r>
            </w:smartTag>
            <w:r w:rsidRPr="00936D70">
              <w:rPr>
                <w:rFonts w:ascii="新細明體" w:hAnsi="新細明體"/>
                <w:bCs/>
                <w:snapToGrid w:val="0"/>
                <w:kern w:val="0"/>
                <w:sz w:val="18"/>
                <w:szCs w:val="18"/>
              </w:rPr>
              <w:t>體察人群間各種情感的特質，設計關懷社會及自然環境的主題，運用適當的媒體與技法，傳達個人或團體情感與價值觀，發展獨特的表現。</w:t>
            </w:r>
            <w:r w:rsidRPr="00936D70">
              <w:rPr>
                <w:rFonts w:ascii="新細明體" w:hAnsi="新細明體"/>
                <w:bCs/>
                <w:snapToGrid w:val="0"/>
                <w:kern w:val="0"/>
                <w:sz w:val="18"/>
                <w:szCs w:val="18"/>
              </w:rPr>
              <w:br/>
              <w:t>3-4-9養成日常生活中藝術表現與鑑賞的興趣與習慣。</w:t>
            </w:r>
            <w:r w:rsidRPr="00936D70">
              <w:rPr>
                <w:rFonts w:ascii="新細明體" w:hAnsi="新細明體"/>
                <w:bCs/>
                <w:snapToGrid w:val="0"/>
                <w:kern w:val="0"/>
                <w:sz w:val="18"/>
                <w:szCs w:val="18"/>
              </w:rPr>
              <w:br/>
              <w:t>3-4-10透過有計畫的集體創作與展演活動，表現自動、合作、尊重、秩序、溝通、協調的團隊精神與態度。</w:t>
            </w:r>
            <w:r w:rsidRPr="00936D70">
              <w:rPr>
                <w:rFonts w:ascii="新細明體" w:hAnsi="新細明體"/>
                <w:bCs/>
                <w:snapToGrid w:val="0"/>
                <w:kern w:val="0"/>
                <w:sz w:val="18"/>
                <w:szCs w:val="18"/>
              </w:rPr>
              <w:br/>
              <w:t>3-4-11選擇適合自己的性向、興趣與能力的藝術活動，繼續學習。</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 xml:space="preserve">1.能欣賞不同類型的「集體即興」創作戲劇，並寫出自己的感想及評論。 </w:t>
            </w:r>
            <w:r w:rsidRPr="00936D70">
              <w:rPr>
                <w:rFonts w:ascii="新細明體" w:hAnsi="新細明體" w:hint="eastAsia"/>
                <w:bCs/>
                <w:snapToGrid w:val="0"/>
                <w:kern w:val="0"/>
                <w:sz w:val="18"/>
                <w:szCs w:val="18"/>
              </w:rPr>
              <w:br/>
              <w:t xml:space="preserve">2.能學習分工編寫「集體即興」創作戲劇劇本。 </w:t>
            </w:r>
            <w:r w:rsidRPr="00936D70">
              <w:rPr>
                <w:rFonts w:ascii="新細明體" w:hAnsi="新細明體" w:hint="eastAsia"/>
                <w:bCs/>
                <w:snapToGrid w:val="0"/>
                <w:kern w:val="0"/>
                <w:sz w:val="18"/>
                <w:szCs w:val="18"/>
              </w:rPr>
              <w:br/>
              <w:t>3.學會以更多元的角度欣賞戲劇。</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 xml:space="preserve">1.訓練學生創作屬於自己的「集體即興」創作作品。 </w:t>
            </w:r>
            <w:r w:rsidRPr="00936D70">
              <w:rPr>
                <w:rFonts w:ascii="新細明體" w:hAnsi="新細明體" w:hint="eastAsia"/>
                <w:bCs/>
                <w:snapToGrid w:val="0"/>
                <w:kern w:val="0"/>
                <w:sz w:val="18"/>
                <w:szCs w:val="18"/>
              </w:rPr>
              <w:br/>
              <w:t>2.使學生發表「集體即興」創作的素材。</w:t>
            </w:r>
            <w:r w:rsidRPr="00936D70">
              <w:rPr>
                <w:rFonts w:ascii="新細明體" w:hAnsi="新細明體" w:hint="eastAsia"/>
                <w:bCs/>
                <w:snapToGrid w:val="0"/>
                <w:kern w:val="0"/>
                <w:sz w:val="18"/>
                <w:szCs w:val="18"/>
              </w:rPr>
              <w:br/>
              <w:t>3.認識即興創作的劇場作品，如《啊！臺北人》。</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1.符合課文所述的劇場作品影片，如《啊！臺北人》。</w:t>
            </w:r>
            <w:r w:rsidRPr="00936D70">
              <w:rPr>
                <w:rFonts w:ascii="新細明體" w:hAnsi="新細明體" w:hint="eastAsia"/>
                <w:bCs/>
                <w:snapToGrid w:val="0"/>
                <w:kern w:val="0"/>
                <w:sz w:val="18"/>
                <w:szCs w:val="18"/>
              </w:rPr>
              <w:br/>
              <w:t>2.相關多媒體播放設備。</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‧技能部分：</w:t>
            </w:r>
            <w:r w:rsidRPr="00936D70">
              <w:rPr>
                <w:rFonts w:ascii="新細明體" w:hAnsi="新細明體" w:hint="eastAsia"/>
                <w:bCs/>
                <w:snapToGrid w:val="0"/>
                <w:kern w:val="0"/>
                <w:sz w:val="18"/>
                <w:szCs w:val="18"/>
              </w:rPr>
              <w:br/>
              <w:t>（1）能操作集體即興的創作方式。</w:t>
            </w:r>
            <w:r w:rsidRPr="00936D70">
              <w:rPr>
                <w:rFonts w:ascii="新細明體" w:hAnsi="新細明體" w:hint="eastAsia"/>
                <w:bCs/>
                <w:snapToGrid w:val="0"/>
                <w:kern w:val="0"/>
                <w:sz w:val="18"/>
                <w:szCs w:val="18"/>
              </w:rPr>
              <w:br/>
              <w:t>（2）能創造真實且多面相的角色人物。</w:t>
            </w:r>
            <w:r w:rsidRPr="00936D70">
              <w:rPr>
                <w:rFonts w:ascii="新細明體" w:hAnsi="新細明體" w:hint="eastAsia"/>
                <w:bCs/>
                <w:snapToGrid w:val="0"/>
                <w:kern w:val="0"/>
                <w:sz w:val="18"/>
                <w:szCs w:val="18"/>
              </w:rPr>
              <w:br/>
              <w:t>（3）能和他人透過集體即興的創作方式完成作品。</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（1）能藉由集體即興創作完整傳達情感。</w:t>
            </w:r>
            <w:r w:rsidRPr="00936D70">
              <w:rPr>
                <w:rFonts w:ascii="新細明體" w:hAnsi="新細明體" w:hint="eastAsia"/>
                <w:bCs/>
                <w:snapToGrid w:val="0"/>
                <w:kern w:val="0"/>
                <w:sz w:val="18"/>
                <w:szCs w:val="18"/>
              </w:rPr>
              <w:br/>
              <w:t>（2）能欣賞並體會不同創作手法下所發展的表演作品精神。</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【生涯發展教育】3-2-1培養規劃及運用時間的能力。</w:t>
            </w:r>
            <w:r w:rsidRPr="00936D70">
              <w:rPr>
                <w:rFonts w:ascii="新細明體" w:hAnsi="新細明體" w:hint="eastAsia"/>
                <w:bCs/>
                <w:snapToGrid w:val="0"/>
                <w:kern w:val="0"/>
                <w:sz w:val="18"/>
                <w:szCs w:val="18"/>
              </w:rPr>
              <w:br/>
              <w:t>【生涯發展教育】3-2-2學習如何解決問題及做決定。</w:t>
            </w:r>
            <w:r w:rsidRPr="00936D70">
              <w:rPr>
                <w:rFonts w:ascii="新細明體" w:hAnsi="新細明體" w:hint="eastAsia"/>
                <w:bCs/>
                <w:snapToGrid w:val="0"/>
                <w:kern w:val="0"/>
                <w:sz w:val="18"/>
                <w:szCs w:val="18"/>
              </w:rPr>
              <w:br/>
              <w:t>【性別平等教育】3-4-1運用各種資訊、科技與媒體資源解決問題，不受性別的限制。</w:t>
            </w:r>
            <w:r w:rsidRPr="00936D70">
              <w:rPr>
                <w:rFonts w:ascii="新細明體" w:hAnsi="新細明體" w:hint="eastAsia"/>
                <w:bCs/>
                <w:snapToGrid w:val="0"/>
                <w:kern w:val="0"/>
                <w:sz w:val="18"/>
                <w:szCs w:val="18"/>
              </w:rPr>
              <w:br/>
              <w:t>【資訊教育】4-3-5能利用搜尋引擎及搜尋技巧尋找合適的網路資源。</w:t>
            </w:r>
            <w:r w:rsidRPr="00936D70">
              <w:rPr>
                <w:rFonts w:ascii="新細明體" w:hAnsi="新細明體" w:hint="eastAsia"/>
                <w:bCs/>
                <w:snapToGrid w:val="0"/>
                <w:kern w:val="0"/>
                <w:sz w:val="18"/>
                <w:szCs w:val="18"/>
              </w:rPr>
              <w:br/>
              <w:t>【資訊教育】4-3-6能利用網路工具分享學習資源與心得。</w:t>
            </w:r>
            <w:r w:rsidRPr="00936D70">
              <w:rPr>
                <w:rFonts w:ascii="新細明體" w:hAnsi="新細明體" w:hint="eastAsia"/>
                <w:bCs/>
                <w:snapToGrid w:val="0"/>
                <w:kern w:val="0"/>
                <w:sz w:val="18"/>
                <w:szCs w:val="18"/>
              </w:rPr>
              <w:br/>
              <w:t>【資訊教育】5-3-3能認識網路智慧財產權相關法律。</w:t>
            </w:r>
            <w:r w:rsidRPr="00936D70">
              <w:rPr>
                <w:rFonts w:ascii="新細明體" w:hAnsi="新細明體" w:hint="eastAsia"/>
                <w:bCs/>
                <w:snapToGrid w:val="0"/>
                <w:kern w:val="0"/>
                <w:sz w:val="18"/>
                <w:szCs w:val="18"/>
              </w:rPr>
              <w:br/>
              <w:t>【資訊教育】5-4-5能應用資訊及網路科技，培養合作與主動學習的能力。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一、了解自我與發展潛能</w:t>
            </w:r>
            <w:r w:rsidRPr="00936D70">
              <w:rPr>
                <w:rFonts w:ascii="新細明體" w:hAnsi="新細明體" w:hint="eastAsia"/>
                <w:bCs/>
                <w:snapToGrid w:val="0"/>
                <w:kern w:val="0"/>
                <w:sz w:val="18"/>
                <w:szCs w:val="18"/>
              </w:rPr>
              <w:b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五、尊重、關懷與團隊合作</w:t>
            </w:r>
            <w:r w:rsidRPr="00936D70">
              <w:rPr>
                <w:rFonts w:ascii="新細明體" w:hAnsi="新細明體" w:hint="eastAsia"/>
                <w:bCs/>
                <w:snapToGrid w:val="0"/>
                <w:kern w:val="0"/>
                <w:sz w:val="18"/>
                <w:szCs w:val="18"/>
              </w:rPr>
              <w:br/>
              <w:t>七、規劃、組織與實踐</w:t>
            </w:r>
            <w:r w:rsidRPr="00936D70">
              <w:rPr>
                <w:rFonts w:ascii="新細明體" w:hAnsi="新細明體" w:hint="eastAsia"/>
                <w:bCs/>
                <w:snapToGrid w:val="0"/>
                <w:kern w:val="0"/>
                <w:sz w:val="18"/>
                <w:szCs w:val="18"/>
              </w:rPr>
              <w:br/>
              <w:t>十、獨立思考與解決問題</w:t>
            </w:r>
          </w:p>
        </w:tc>
      </w:tr>
      <w:tr w:rsidR="0016606E" w:rsidRPr="002F6743" w:rsidTr="00F24527">
        <w:trPr>
          <w:cantSplit/>
          <w:trHeight w:val="113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lastRenderedPageBreak/>
              <w:t>五</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9/23</w:t>
            </w:r>
          </w:p>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w:t>
            </w:r>
          </w:p>
          <w:p w:rsidR="0016606E" w:rsidRDefault="0016606E" w:rsidP="00F24527">
            <w:pPr>
              <w:jc w:val="center"/>
              <w:rPr>
                <w:rFonts w:ascii="新細明體" w:hAnsi="新細明體"/>
                <w:sz w:val="16"/>
                <w:szCs w:val="16"/>
              </w:rPr>
            </w:pPr>
            <w:r>
              <w:rPr>
                <w:rFonts w:ascii="新細明體" w:hAnsi="新細明體" w:hint="eastAsia"/>
                <w:sz w:val="16"/>
                <w:szCs w:val="16"/>
              </w:rPr>
              <w:t>9/27</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成年禮</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典藏記憶</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36D70">
                <w:rPr>
                  <w:rFonts w:ascii="新細明體" w:hAnsi="新細明體"/>
                  <w:bCs/>
                  <w:snapToGrid w:val="0"/>
                  <w:kern w:val="0"/>
                  <w:sz w:val="18"/>
                  <w:szCs w:val="18"/>
                </w:rPr>
                <w:t>1-4-1</w:t>
              </w:r>
            </w:smartTag>
            <w:r w:rsidRPr="00936D70">
              <w:rPr>
                <w:rFonts w:ascii="新細明體" w:hAnsi="新細明體"/>
                <w:bCs/>
                <w:snapToGrid w:val="0"/>
                <w:kern w:val="0"/>
                <w:sz w:val="18"/>
                <w:szCs w:val="18"/>
              </w:rPr>
              <w:t>了解藝術創作與社會文化的關係，表現獨立的思考能力，嘗試多元的藝術創作。</w:t>
            </w:r>
            <w:r w:rsidRPr="00936D70">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936D70">
              <w:rPr>
                <w:rFonts w:ascii="新細明體" w:hAnsi="新細明體"/>
                <w:bCs/>
                <w:snapToGrid w:val="0"/>
                <w:kern w:val="0"/>
                <w:sz w:val="18"/>
                <w:szCs w:val="18"/>
              </w:rPr>
              <w:br/>
              <w:t>1-4-3嘗試各種藝術媒體，探求傳統與非傳統藝術風格的差異。</w:t>
            </w:r>
            <w:r w:rsidRPr="00936D70">
              <w:rPr>
                <w:rFonts w:ascii="新細明體" w:hAnsi="新細明體"/>
                <w:bCs/>
                <w:snapToGrid w:val="0"/>
                <w:kern w:val="0"/>
                <w:sz w:val="18"/>
                <w:szCs w:val="18"/>
              </w:rPr>
              <w:br/>
              <w:t>1-4-4結合藝術與科技媒體，設計製作生活應用及傳達訊息的作品。</w:t>
            </w:r>
            <w:r w:rsidRPr="00936D70">
              <w:rPr>
                <w:rFonts w:ascii="新細明體" w:hAnsi="新細明體"/>
                <w:bCs/>
                <w:snapToGrid w:val="0"/>
                <w:kern w:val="0"/>
                <w:sz w:val="18"/>
                <w:szCs w:val="18"/>
              </w:rPr>
              <w:br/>
              <w:t>3-4-9養成日常生活中藝術表現與鑑賞的興趣與習慣。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1.認識圖文創作與設計的要領，使學生能自行完成標題、文字設計、版面編排與裝訂。</w:t>
            </w:r>
            <w:r w:rsidRPr="00936D70">
              <w:rPr>
                <w:rFonts w:ascii="新細明體" w:hAnsi="新細明體" w:hint="eastAsia"/>
                <w:bCs/>
                <w:snapToGrid w:val="0"/>
                <w:kern w:val="0"/>
                <w:sz w:val="18"/>
                <w:szCs w:val="18"/>
              </w:rPr>
              <w:br/>
              <w:t>2.獨立完成一本獨具自我特色與風格的手工書。</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1.提醒學生製作手工書的注意事項。</w:t>
            </w:r>
            <w:r w:rsidRPr="00936D70">
              <w:rPr>
                <w:rFonts w:ascii="新細明體" w:hAnsi="新細明體" w:hint="eastAsia"/>
                <w:bCs/>
                <w:snapToGrid w:val="0"/>
                <w:kern w:val="0"/>
                <w:sz w:val="18"/>
                <w:szCs w:val="18"/>
              </w:rPr>
              <w:br/>
              <w:t>2.解說並示範裝訂的形式與方法。</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1.各類手工書</w:t>
            </w:r>
            <w:r w:rsidRPr="00936D70">
              <w:rPr>
                <w:rFonts w:ascii="新細明體" w:hAnsi="新細明體" w:hint="eastAsia"/>
                <w:bCs/>
                <w:snapToGrid w:val="0"/>
                <w:kern w:val="0"/>
                <w:sz w:val="18"/>
                <w:szCs w:val="18"/>
              </w:rPr>
              <w:br/>
              <w:t>2.製作手工書的媒材及工具。</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‧技能部份：</w:t>
            </w:r>
            <w:r w:rsidRPr="00936D70">
              <w:rPr>
                <w:rFonts w:ascii="新細明體" w:hAnsi="新細明體" w:hint="eastAsia"/>
                <w:bCs/>
                <w:snapToGrid w:val="0"/>
                <w:kern w:val="0"/>
                <w:sz w:val="18"/>
                <w:szCs w:val="18"/>
              </w:rPr>
              <w:br/>
              <w:t>（1）能設計並製作一本書。</w:t>
            </w:r>
            <w:r w:rsidRPr="00936D70">
              <w:rPr>
                <w:rFonts w:ascii="新細明體" w:hAnsi="新細明體" w:hint="eastAsia"/>
                <w:bCs/>
                <w:snapToGrid w:val="0"/>
                <w:kern w:val="0"/>
                <w:sz w:val="18"/>
                <w:szCs w:val="18"/>
              </w:rPr>
              <w:br/>
              <w:t>（2）能妥善選擇並運用各種製作媒材。</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【生涯發展教育】3-3-1培養正確工作態度及價值觀。</w:t>
            </w:r>
            <w:r w:rsidRPr="00936D70">
              <w:rPr>
                <w:rFonts w:ascii="新細明體" w:hAnsi="新細明體" w:hint="eastAsia"/>
                <w:bCs/>
                <w:snapToGrid w:val="0"/>
                <w:kern w:val="0"/>
                <w:sz w:val="18"/>
                <w:szCs w:val="18"/>
              </w:rPr>
              <w:br/>
              <w:t>【生涯發展教育】3-3-3培養解決生涯問題及做決定的能力。</w:t>
            </w:r>
            <w:r w:rsidRPr="00936D70">
              <w:rPr>
                <w:rFonts w:ascii="新細明體" w:hAnsi="新細明體" w:hint="eastAsia"/>
                <w:bCs/>
                <w:snapToGrid w:val="0"/>
                <w:kern w:val="0"/>
                <w:sz w:val="18"/>
                <w:szCs w:val="18"/>
              </w:rPr>
              <w:br/>
              <w:t>【生涯發展教育】3-3-5發展規劃生涯的能力。</w:t>
            </w:r>
            <w:r w:rsidRPr="00936D70">
              <w:rPr>
                <w:rFonts w:ascii="新細明體" w:hAnsi="新細明體" w:hint="eastAsia"/>
                <w:bCs/>
                <w:snapToGrid w:val="0"/>
                <w:kern w:val="0"/>
                <w:sz w:val="18"/>
                <w:szCs w:val="18"/>
              </w:rPr>
              <w:br/>
              <w:t>【資訊教育】2-3-2能操作及應用電腦多媒體設備。</w:t>
            </w:r>
            <w:r w:rsidRPr="00936D70">
              <w:rPr>
                <w:rFonts w:ascii="新細明體" w:hAnsi="新細明體" w:hint="eastAsia"/>
                <w:bCs/>
                <w:snapToGrid w:val="0"/>
                <w:kern w:val="0"/>
                <w:sz w:val="18"/>
                <w:szCs w:val="18"/>
              </w:rPr>
              <w:br/>
              <w:t>【資訊教育】3-2-2能操作印表機輸出資料。</w:t>
            </w:r>
            <w:r w:rsidRPr="00936D70">
              <w:rPr>
                <w:rFonts w:ascii="新細明體" w:hAnsi="新細明體" w:hint="eastAsia"/>
                <w:bCs/>
                <w:snapToGrid w:val="0"/>
                <w:kern w:val="0"/>
                <w:sz w:val="18"/>
                <w:szCs w:val="18"/>
              </w:rPr>
              <w:br/>
              <w:t>【海洋教育】3-4-6能運用音樂、視覺藝術、表演藝術等形式，鑑賞與創作海洋為主題的藝術。</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一、了解自我與發展潛能</w:t>
            </w:r>
            <w:r w:rsidRPr="00936D70">
              <w:rPr>
                <w:rFonts w:ascii="新細明體" w:hAnsi="新細明體" w:hint="eastAsia"/>
                <w:bCs/>
                <w:snapToGrid w:val="0"/>
                <w:kern w:val="0"/>
                <w:sz w:val="18"/>
                <w:szCs w:val="18"/>
              </w:rPr>
              <w:br/>
              <w:t>二、欣賞、表現與創新</w:t>
            </w:r>
            <w:r w:rsidRPr="00936D70">
              <w:rPr>
                <w:rFonts w:ascii="新細明體" w:hAnsi="新細明體" w:hint="eastAsia"/>
                <w:bCs/>
                <w:snapToGrid w:val="0"/>
                <w:kern w:val="0"/>
                <w:sz w:val="18"/>
                <w:szCs w:val="18"/>
              </w:rPr>
              <w:br/>
              <w:t>三、生涯規劃與終身學習</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七、規劃、組織與實踐</w:t>
            </w:r>
            <w:r w:rsidRPr="00936D70">
              <w:rPr>
                <w:rFonts w:ascii="新細明體" w:hAnsi="新細明體" w:hint="eastAsia"/>
                <w:bCs/>
                <w:snapToGrid w:val="0"/>
                <w:kern w:val="0"/>
                <w:sz w:val="18"/>
                <w:szCs w:val="18"/>
              </w:rPr>
              <w:br/>
              <w:t>八、運用科技與資訊</w:t>
            </w:r>
            <w:r w:rsidRPr="00936D70">
              <w:rPr>
                <w:rFonts w:ascii="新細明體" w:hAnsi="新細明體" w:hint="eastAsia"/>
                <w:bCs/>
                <w:snapToGrid w:val="0"/>
                <w:kern w:val="0"/>
                <w:sz w:val="18"/>
                <w:szCs w:val="18"/>
              </w:rPr>
              <w:br/>
              <w:t>十、獨立思考與解決問題</w:t>
            </w:r>
          </w:p>
        </w:tc>
      </w:tr>
      <w:tr w:rsidR="0016606E" w:rsidRPr="002F6743" w:rsidTr="00F24527">
        <w:trPr>
          <w:cantSplit/>
          <w:trHeight w:val="113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lastRenderedPageBreak/>
              <w:t>六</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9/30</w:t>
            </w:r>
          </w:p>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w:t>
            </w:r>
          </w:p>
          <w:p w:rsidR="0016606E" w:rsidRDefault="0016606E" w:rsidP="00F24527">
            <w:pPr>
              <w:jc w:val="center"/>
              <w:rPr>
                <w:rFonts w:ascii="新細明體" w:hAnsi="新細明體"/>
                <w:sz w:val="16"/>
                <w:szCs w:val="16"/>
              </w:rPr>
            </w:pPr>
            <w:r>
              <w:rPr>
                <w:rFonts w:ascii="新細明體" w:hAnsi="新細明體" w:hint="eastAsia"/>
                <w:sz w:val="16"/>
                <w:szCs w:val="16"/>
              </w:rPr>
              <w:t>10/4</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成年禮</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綻放新聲</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36D70">
                <w:rPr>
                  <w:rFonts w:ascii="新細明體" w:hAnsi="新細明體"/>
                  <w:bCs/>
                  <w:snapToGrid w:val="0"/>
                  <w:kern w:val="0"/>
                  <w:sz w:val="18"/>
                  <w:szCs w:val="18"/>
                </w:rPr>
                <w:t>1-4-1</w:t>
              </w:r>
            </w:smartTag>
            <w:r w:rsidRPr="00936D70">
              <w:rPr>
                <w:rFonts w:ascii="新細明體" w:hAnsi="新細明體"/>
                <w:bCs/>
                <w:snapToGrid w:val="0"/>
                <w:kern w:val="0"/>
                <w:sz w:val="18"/>
                <w:szCs w:val="18"/>
              </w:rPr>
              <w:t>了解藝術創作與社會文化的關係，表現獨立的思考能力，嘗試多元的藝術創作。</w:t>
            </w:r>
            <w:r w:rsidRPr="00936D70">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936D70">
              <w:rPr>
                <w:rFonts w:ascii="新細明體" w:hAnsi="新細明體"/>
                <w:bCs/>
                <w:snapToGrid w:val="0"/>
                <w:kern w:val="0"/>
                <w:sz w:val="18"/>
                <w:szCs w:val="18"/>
              </w:rPr>
              <w:br/>
              <w:t>2-4-5鑑賞各種自然物、人造物與藝術作品，分析其美感與文化特質。</w:t>
            </w:r>
            <w:r w:rsidRPr="00936D70">
              <w:rPr>
                <w:rFonts w:ascii="新細明體" w:hAnsi="新細明體"/>
                <w:bCs/>
                <w:snapToGrid w:val="0"/>
                <w:kern w:val="0"/>
                <w:sz w:val="18"/>
                <w:szCs w:val="18"/>
              </w:rPr>
              <w:br/>
              <w:t>2-4-7感受及識別古典藝術與當代藝術、精緻藝術與大眾藝術風格的差異，體會不同時代、社會的藝術生活與價值觀。</w:t>
            </w:r>
            <w:r w:rsidRPr="00936D70">
              <w:rPr>
                <w:rFonts w:ascii="新細明體" w:hAnsi="新細明體"/>
                <w:bCs/>
                <w:snapToGrid w:val="0"/>
                <w:kern w:val="0"/>
                <w:sz w:val="18"/>
                <w:szCs w:val="18"/>
              </w:rPr>
              <w:br/>
              <w:t>2-4-8運用資訊科技，蒐集中外藝術資料，了解當代藝術生活趨勢，增廣對藝術文化的認知範圍。</w:t>
            </w:r>
            <w:r w:rsidRPr="00936D70">
              <w:rPr>
                <w:rFonts w:ascii="新細明體" w:hAnsi="新細明體"/>
                <w:bCs/>
                <w:snapToGrid w:val="0"/>
                <w:kern w:val="0"/>
                <w:sz w:val="18"/>
                <w:szCs w:val="18"/>
              </w:rPr>
              <w:br/>
              <w:t>3-4-9養成日常生活中</w:t>
            </w:r>
            <w:r w:rsidRPr="00936D70">
              <w:rPr>
                <w:rFonts w:ascii="新細明體" w:hAnsi="新細明體" w:hint="eastAsia"/>
                <w:bCs/>
                <w:snapToGrid w:val="0"/>
                <w:kern w:val="0"/>
                <w:sz w:val="18"/>
                <w:szCs w:val="18"/>
              </w:rPr>
              <w:t>藝術表現與鑑賞的興趣與習慣。</w:t>
            </w:r>
            <w:r w:rsidRPr="00936D70">
              <w:rPr>
                <w:rFonts w:ascii="新細明體" w:hAnsi="新細明體"/>
                <w:bCs/>
                <w:snapToGrid w:val="0"/>
                <w:kern w:val="0"/>
                <w:sz w:val="18"/>
                <w:szCs w:val="18"/>
              </w:rPr>
              <w:br/>
              <w:t>3-4-10透過有計畫的集體創作與展演活動，表現自動、合作、尊重、秩序、溝通、協調的團隊精神與態度。</w:t>
            </w:r>
            <w:r w:rsidRPr="00936D70">
              <w:rPr>
                <w:rFonts w:ascii="新細明體" w:hAnsi="新細明體"/>
                <w:bCs/>
                <w:snapToGrid w:val="0"/>
                <w:kern w:val="0"/>
                <w:sz w:val="18"/>
                <w:szCs w:val="18"/>
              </w:rPr>
              <w:br/>
              <w:t>3-4-11選擇適合自己的性向、興趣與能力的藝術活動，繼續學習。</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1.運用影音剪輯軟體製作成年禮專輯。</w:t>
            </w:r>
            <w:r w:rsidRPr="00936D70">
              <w:rPr>
                <w:rFonts w:ascii="新細明體" w:hAnsi="新細明體" w:hint="eastAsia"/>
                <w:bCs/>
                <w:snapToGrid w:val="0"/>
                <w:kern w:val="0"/>
                <w:sz w:val="18"/>
                <w:szCs w:val="18"/>
              </w:rPr>
              <w:br/>
              <w:t>2.成果發表與互評。</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1.分組發表呈現音樂專輯製作成品。</w:t>
            </w:r>
            <w:r w:rsidRPr="00936D70">
              <w:rPr>
                <w:rFonts w:ascii="新細明體" w:hAnsi="新細明體" w:hint="eastAsia"/>
                <w:bCs/>
                <w:snapToGrid w:val="0"/>
                <w:kern w:val="0"/>
                <w:sz w:val="18"/>
                <w:szCs w:val="18"/>
              </w:rPr>
              <w:br/>
              <w:t>2.成果討論與互評。</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相關多媒體播放器材。</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（1）培養主動聆賞音樂的興趣與習慣。</w:t>
            </w:r>
            <w:r w:rsidRPr="00936D70">
              <w:rPr>
                <w:rFonts w:ascii="新細明體" w:hAnsi="新細明體" w:hint="eastAsia"/>
                <w:bCs/>
                <w:snapToGrid w:val="0"/>
                <w:kern w:val="0"/>
                <w:sz w:val="18"/>
                <w:szCs w:val="18"/>
              </w:rPr>
              <w:br/>
              <w:t>（2）認識藝術隨時代、地域變遷所展現的多元創意。</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【生涯發展教育】3-2-1培養規劃及運用時間的能力。</w:t>
            </w:r>
            <w:r w:rsidRPr="00936D70">
              <w:rPr>
                <w:rFonts w:ascii="新細明體" w:hAnsi="新細明體" w:hint="eastAsia"/>
                <w:bCs/>
                <w:snapToGrid w:val="0"/>
                <w:kern w:val="0"/>
                <w:sz w:val="18"/>
                <w:szCs w:val="18"/>
              </w:rPr>
              <w:br/>
              <w:t>【生涯發展教育】3-2-2學習如何解決問題及做決定。</w:t>
            </w:r>
            <w:r w:rsidRPr="00936D70">
              <w:rPr>
                <w:rFonts w:ascii="新細明體" w:hAnsi="新細明體" w:hint="eastAsia"/>
                <w:bCs/>
                <w:snapToGrid w:val="0"/>
                <w:kern w:val="0"/>
                <w:sz w:val="18"/>
                <w:szCs w:val="18"/>
              </w:rPr>
              <w:br/>
              <w:t>【性別平等教育】2-4-5去除性別刻板的情緒表達，促進不同性別者的和諧相處。</w:t>
            </w:r>
            <w:r w:rsidRPr="00936D70">
              <w:rPr>
                <w:rFonts w:ascii="新細明體" w:hAnsi="新細明體" w:hint="eastAsia"/>
                <w:bCs/>
                <w:snapToGrid w:val="0"/>
                <w:kern w:val="0"/>
                <w:sz w:val="18"/>
                <w:szCs w:val="18"/>
              </w:rPr>
              <w:br/>
              <w:t>【性別平等教育】3-4-1運用各種資訊、科技與媒體資源解決問題，不受性別的限制。</w:t>
            </w:r>
            <w:r w:rsidRPr="00936D70">
              <w:rPr>
                <w:rFonts w:ascii="新細明體" w:hAnsi="新細明體" w:hint="eastAsia"/>
                <w:bCs/>
                <w:snapToGrid w:val="0"/>
                <w:kern w:val="0"/>
                <w:sz w:val="18"/>
                <w:szCs w:val="18"/>
              </w:rPr>
              <w:br/>
              <w:t>【家政教育】3-4-6欣賞多元的生活文化，激發創意、美化生活。</w:t>
            </w:r>
            <w:r w:rsidRPr="00936D70">
              <w:rPr>
                <w:rFonts w:ascii="新細明體" w:hAnsi="新細明體" w:hint="eastAsia"/>
                <w:bCs/>
                <w:snapToGrid w:val="0"/>
                <w:kern w:val="0"/>
                <w:sz w:val="18"/>
                <w:szCs w:val="18"/>
              </w:rPr>
              <w:br/>
              <w:t>【資訊教育】2-3-2能操作及應用電腦多媒體設備。</w:t>
            </w:r>
            <w:r w:rsidRPr="00936D70">
              <w:rPr>
                <w:rFonts w:ascii="新細明體" w:hAnsi="新細明體" w:hint="eastAsia"/>
                <w:bCs/>
                <w:snapToGrid w:val="0"/>
                <w:kern w:val="0"/>
                <w:sz w:val="18"/>
                <w:szCs w:val="18"/>
              </w:rPr>
              <w:br/>
              <w:t>【資訊教育】5-3-3能認識網路智慧財產權相關法律。</w:t>
            </w:r>
            <w:r w:rsidRPr="00936D70">
              <w:rPr>
                <w:rFonts w:ascii="新細明體" w:hAnsi="新細明體" w:hint="eastAsia"/>
                <w:bCs/>
                <w:snapToGrid w:val="0"/>
                <w:kern w:val="0"/>
                <w:sz w:val="18"/>
                <w:szCs w:val="18"/>
              </w:rPr>
              <w:br/>
              <w:t>【資訊教育】5-4-5能應用資訊及網路科技，培養合作與主動學習的能力。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一、了解自我與發展潛能</w:t>
            </w:r>
            <w:r w:rsidRPr="00936D70">
              <w:rPr>
                <w:rFonts w:ascii="新細明體" w:hAnsi="新細明體" w:hint="eastAsia"/>
                <w:bCs/>
                <w:snapToGrid w:val="0"/>
                <w:kern w:val="0"/>
                <w:sz w:val="18"/>
                <w:szCs w:val="18"/>
              </w:rPr>
              <w:b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五、尊重、關懷與團隊合作</w:t>
            </w:r>
            <w:r w:rsidRPr="00936D70">
              <w:rPr>
                <w:rFonts w:ascii="新細明體" w:hAnsi="新細明體" w:hint="eastAsia"/>
                <w:bCs/>
                <w:snapToGrid w:val="0"/>
                <w:kern w:val="0"/>
                <w:sz w:val="18"/>
                <w:szCs w:val="18"/>
              </w:rPr>
              <w:br/>
              <w:t>六、文化學習與國際了解</w:t>
            </w:r>
            <w:r w:rsidRPr="00936D70">
              <w:rPr>
                <w:rFonts w:ascii="新細明體" w:hAnsi="新細明體" w:hint="eastAsia"/>
                <w:bCs/>
                <w:snapToGrid w:val="0"/>
                <w:kern w:val="0"/>
                <w:sz w:val="18"/>
                <w:szCs w:val="18"/>
              </w:rPr>
              <w:br/>
              <w:t>八、運用科技與資訊</w:t>
            </w:r>
            <w:r w:rsidRPr="00936D70">
              <w:rPr>
                <w:rFonts w:ascii="新細明體" w:hAnsi="新細明體" w:hint="eastAsia"/>
                <w:bCs/>
                <w:snapToGrid w:val="0"/>
                <w:kern w:val="0"/>
                <w:sz w:val="18"/>
                <w:szCs w:val="18"/>
              </w:rPr>
              <w:br/>
              <w:t>九、主動探索與研究</w:t>
            </w:r>
          </w:p>
        </w:tc>
      </w:tr>
      <w:tr w:rsidR="0016606E" w:rsidRPr="002F6743" w:rsidTr="00F24527">
        <w:trPr>
          <w:cantSplit/>
          <w:trHeight w:val="113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lastRenderedPageBreak/>
              <w:t>六</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9/30</w:t>
            </w:r>
          </w:p>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w:t>
            </w:r>
          </w:p>
          <w:p w:rsidR="0016606E" w:rsidRDefault="0016606E" w:rsidP="00F24527">
            <w:pPr>
              <w:jc w:val="center"/>
              <w:rPr>
                <w:rFonts w:ascii="新細明體" w:hAnsi="新細明體"/>
                <w:sz w:val="16"/>
                <w:szCs w:val="16"/>
              </w:rPr>
            </w:pPr>
            <w:r>
              <w:rPr>
                <w:rFonts w:ascii="新細明體" w:hAnsi="新細明體" w:hint="eastAsia"/>
                <w:sz w:val="16"/>
                <w:szCs w:val="16"/>
              </w:rPr>
              <w:t>10/4</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成年禮</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集體即興的回憶</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936D70">
                <w:rPr>
                  <w:rFonts w:ascii="新細明體" w:hAnsi="新細明體"/>
                  <w:bCs/>
                  <w:snapToGrid w:val="0"/>
                  <w:kern w:val="0"/>
                  <w:sz w:val="18"/>
                  <w:szCs w:val="18"/>
                </w:rPr>
                <w:t>1-4-2</w:t>
              </w:r>
            </w:smartTag>
            <w:r w:rsidRPr="00936D70">
              <w:rPr>
                <w:rFonts w:ascii="新細明體" w:hAnsi="新細明體"/>
                <w:bCs/>
                <w:snapToGrid w:val="0"/>
                <w:kern w:val="0"/>
                <w:sz w:val="18"/>
                <w:szCs w:val="18"/>
              </w:rPr>
              <w:t>體察人群間各種情感的特質，設計關懷社會及自然環境的主題，運用適當的媒體與技法，傳達個人或團體情感與價值觀，發展獨特的表現。</w:t>
            </w:r>
            <w:r w:rsidRPr="00936D70">
              <w:rPr>
                <w:rFonts w:ascii="新細明體" w:hAnsi="新細明體"/>
                <w:bCs/>
                <w:snapToGrid w:val="0"/>
                <w:kern w:val="0"/>
                <w:sz w:val="18"/>
                <w:szCs w:val="18"/>
              </w:rPr>
              <w:br/>
              <w:t>3-4-9養成日常生活中藝術表現與鑑賞的興趣與習慣。</w:t>
            </w:r>
            <w:r w:rsidRPr="00936D70">
              <w:rPr>
                <w:rFonts w:ascii="新細明體" w:hAnsi="新細明體"/>
                <w:bCs/>
                <w:snapToGrid w:val="0"/>
                <w:kern w:val="0"/>
                <w:sz w:val="18"/>
                <w:szCs w:val="18"/>
              </w:rPr>
              <w:br/>
              <w:t>3-4-10透過有計畫的集體創作與展演活動，表現自動、合作、尊重、秩序、溝通、協調的團隊精神與態度。</w:t>
            </w:r>
            <w:r w:rsidRPr="00936D70">
              <w:rPr>
                <w:rFonts w:ascii="新細明體" w:hAnsi="新細明體"/>
                <w:bCs/>
                <w:snapToGrid w:val="0"/>
                <w:kern w:val="0"/>
                <w:sz w:val="18"/>
                <w:szCs w:val="18"/>
              </w:rPr>
              <w:br/>
              <w:t>3-4-11選擇適合自己的性向、興趣與能力的藝術活動，繼續學習。</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 xml:space="preserve">1.能學習分工編寫「集體即興」創作戲劇劇本。 </w:t>
            </w:r>
            <w:r w:rsidRPr="00936D70">
              <w:rPr>
                <w:rFonts w:ascii="新細明體" w:hAnsi="新細明體" w:hint="eastAsia"/>
                <w:bCs/>
                <w:snapToGrid w:val="0"/>
                <w:kern w:val="0"/>
                <w:sz w:val="18"/>
                <w:szCs w:val="18"/>
              </w:rPr>
              <w:br/>
              <w:t>2.學會以更多元的角度欣賞戲劇。</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 xml:space="preserve">1.發表「集體即興」創作的作品。 </w:t>
            </w:r>
            <w:r w:rsidRPr="00936D70">
              <w:rPr>
                <w:rFonts w:ascii="新細明體" w:hAnsi="新細明體" w:hint="eastAsia"/>
                <w:bCs/>
                <w:snapToGrid w:val="0"/>
                <w:kern w:val="0"/>
                <w:sz w:val="18"/>
                <w:szCs w:val="18"/>
              </w:rPr>
              <w:br/>
              <w:t>2.使學生瞭解「團體」生活與創作的重要。</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相關多媒體播放設備。</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‧技能部分：</w:t>
            </w:r>
            <w:r w:rsidRPr="00936D70">
              <w:rPr>
                <w:rFonts w:ascii="新細明體" w:hAnsi="新細明體" w:hint="eastAsia"/>
                <w:bCs/>
                <w:snapToGrid w:val="0"/>
                <w:kern w:val="0"/>
                <w:sz w:val="18"/>
                <w:szCs w:val="18"/>
              </w:rPr>
              <w:br/>
              <w:t>（1）能操作集體即興的創作方式。</w:t>
            </w:r>
            <w:r w:rsidRPr="00936D70">
              <w:rPr>
                <w:rFonts w:ascii="新細明體" w:hAnsi="新細明體" w:hint="eastAsia"/>
                <w:bCs/>
                <w:snapToGrid w:val="0"/>
                <w:kern w:val="0"/>
                <w:sz w:val="18"/>
                <w:szCs w:val="18"/>
              </w:rPr>
              <w:br/>
              <w:t>（2）能創造真實且多面相的角色人物。</w:t>
            </w:r>
            <w:r w:rsidRPr="00936D70">
              <w:rPr>
                <w:rFonts w:ascii="新細明體" w:hAnsi="新細明體" w:hint="eastAsia"/>
                <w:bCs/>
                <w:snapToGrid w:val="0"/>
                <w:kern w:val="0"/>
                <w:sz w:val="18"/>
                <w:szCs w:val="18"/>
              </w:rPr>
              <w:br/>
              <w:t>（3）能和他人透過集體即興的創作方式完成作品。</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（1）能藉由集體即興創作完整傳達情感。</w:t>
            </w:r>
            <w:r w:rsidRPr="00936D70">
              <w:rPr>
                <w:rFonts w:ascii="新細明體" w:hAnsi="新細明體" w:hint="eastAsia"/>
                <w:bCs/>
                <w:snapToGrid w:val="0"/>
                <w:kern w:val="0"/>
                <w:sz w:val="18"/>
                <w:szCs w:val="18"/>
              </w:rPr>
              <w:br/>
              <w:t>（2）能欣賞並體會不同創作手法下所發展的表演作品精神。</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【生涯發展教育】3-2-1培養規劃及運用時間的能力。</w:t>
            </w:r>
            <w:r w:rsidRPr="00936D70">
              <w:rPr>
                <w:rFonts w:ascii="新細明體" w:hAnsi="新細明體" w:hint="eastAsia"/>
                <w:bCs/>
                <w:snapToGrid w:val="0"/>
                <w:kern w:val="0"/>
                <w:sz w:val="18"/>
                <w:szCs w:val="18"/>
              </w:rPr>
              <w:br/>
              <w:t>【生涯發展教育】3-2-2學習如何解決問題及做決定。</w:t>
            </w:r>
            <w:r w:rsidRPr="00936D70">
              <w:rPr>
                <w:rFonts w:ascii="新細明體" w:hAnsi="新細明體" w:hint="eastAsia"/>
                <w:bCs/>
                <w:snapToGrid w:val="0"/>
                <w:kern w:val="0"/>
                <w:sz w:val="18"/>
                <w:szCs w:val="18"/>
              </w:rPr>
              <w:br/>
              <w:t>【性別平等教育】3-4-1運用各種資訊、科技與媒體資源解決問題，不受性別的限制。</w:t>
            </w:r>
            <w:r w:rsidRPr="00936D70">
              <w:rPr>
                <w:rFonts w:ascii="新細明體" w:hAnsi="新細明體" w:hint="eastAsia"/>
                <w:bCs/>
                <w:snapToGrid w:val="0"/>
                <w:kern w:val="0"/>
                <w:sz w:val="18"/>
                <w:szCs w:val="18"/>
              </w:rPr>
              <w:br/>
              <w:t>【資訊教育】4-3-5能利用搜尋引擎及搜尋技巧尋找合適的網路資源。</w:t>
            </w:r>
            <w:r w:rsidRPr="00936D70">
              <w:rPr>
                <w:rFonts w:ascii="新細明體" w:hAnsi="新細明體" w:hint="eastAsia"/>
                <w:bCs/>
                <w:snapToGrid w:val="0"/>
                <w:kern w:val="0"/>
                <w:sz w:val="18"/>
                <w:szCs w:val="18"/>
              </w:rPr>
              <w:br/>
              <w:t>【資訊教育】4-3-6能利用網路工具分享學習資源與心得。</w:t>
            </w:r>
            <w:r w:rsidRPr="00936D70">
              <w:rPr>
                <w:rFonts w:ascii="新細明體" w:hAnsi="新細明體" w:hint="eastAsia"/>
                <w:bCs/>
                <w:snapToGrid w:val="0"/>
                <w:kern w:val="0"/>
                <w:sz w:val="18"/>
                <w:szCs w:val="18"/>
              </w:rPr>
              <w:br/>
              <w:t>【資訊教育】5-3-3能認識網路智慧財產權相關法律。</w:t>
            </w:r>
            <w:r w:rsidRPr="00936D70">
              <w:rPr>
                <w:rFonts w:ascii="新細明體" w:hAnsi="新細明體" w:hint="eastAsia"/>
                <w:bCs/>
                <w:snapToGrid w:val="0"/>
                <w:kern w:val="0"/>
                <w:sz w:val="18"/>
                <w:szCs w:val="18"/>
              </w:rPr>
              <w:br/>
              <w:t>【資訊教育】5-4-5能應用資訊及網路科技，培養合作與主動學習的能力。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一、了解自我與發展潛能</w:t>
            </w:r>
            <w:r w:rsidRPr="00936D70">
              <w:rPr>
                <w:rFonts w:ascii="新細明體" w:hAnsi="新細明體" w:hint="eastAsia"/>
                <w:bCs/>
                <w:snapToGrid w:val="0"/>
                <w:kern w:val="0"/>
                <w:sz w:val="18"/>
                <w:szCs w:val="18"/>
              </w:rPr>
              <w:b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五、尊重、關懷與團隊合作</w:t>
            </w:r>
            <w:r w:rsidRPr="00936D70">
              <w:rPr>
                <w:rFonts w:ascii="新細明體" w:hAnsi="新細明體" w:hint="eastAsia"/>
                <w:bCs/>
                <w:snapToGrid w:val="0"/>
                <w:kern w:val="0"/>
                <w:sz w:val="18"/>
                <w:szCs w:val="18"/>
              </w:rPr>
              <w:br/>
              <w:t>七、規劃、組織與實踐</w:t>
            </w:r>
            <w:r w:rsidRPr="00936D70">
              <w:rPr>
                <w:rFonts w:ascii="新細明體" w:hAnsi="新細明體" w:hint="eastAsia"/>
                <w:bCs/>
                <w:snapToGrid w:val="0"/>
                <w:kern w:val="0"/>
                <w:sz w:val="18"/>
                <w:szCs w:val="18"/>
              </w:rPr>
              <w:br/>
              <w:t>十、獨立思考與解決問題</w:t>
            </w:r>
          </w:p>
        </w:tc>
      </w:tr>
      <w:tr w:rsidR="0016606E" w:rsidRPr="002F6743" w:rsidTr="00F24527">
        <w:trPr>
          <w:cantSplit/>
          <w:trHeight w:val="113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lastRenderedPageBreak/>
              <w:t>六</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9/30</w:t>
            </w:r>
          </w:p>
          <w:p w:rsidR="0016606E" w:rsidRDefault="0016606E" w:rsidP="00F24527">
            <w:pPr>
              <w:ind w:leftChars="10" w:left="24" w:rightChars="10" w:right="24"/>
              <w:jc w:val="center"/>
              <w:rPr>
                <w:rFonts w:ascii="新細明體" w:hAnsi="新細明體"/>
                <w:sz w:val="16"/>
                <w:szCs w:val="16"/>
              </w:rPr>
            </w:pPr>
            <w:r>
              <w:rPr>
                <w:rFonts w:ascii="新細明體" w:hAnsi="新細明體" w:hint="eastAsia"/>
                <w:sz w:val="16"/>
                <w:szCs w:val="16"/>
              </w:rPr>
              <w:t>│</w:t>
            </w:r>
          </w:p>
          <w:p w:rsidR="0016606E" w:rsidRDefault="0016606E" w:rsidP="00F24527">
            <w:pPr>
              <w:jc w:val="center"/>
              <w:rPr>
                <w:rFonts w:ascii="新細明體" w:hAnsi="新細明體"/>
                <w:sz w:val="16"/>
                <w:szCs w:val="16"/>
              </w:rPr>
            </w:pPr>
            <w:r>
              <w:rPr>
                <w:rFonts w:ascii="新細明體" w:hAnsi="新細明體" w:hint="eastAsia"/>
                <w:sz w:val="16"/>
                <w:szCs w:val="16"/>
              </w:rPr>
              <w:t>10/4</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成年禮</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典藏記憶</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36D70">
                <w:rPr>
                  <w:rFonts w:ascii="新細明體" w:hAnsi="新細明體"/>
                  <w:bCs/>
                  <w:snapToGrid w:val="0"/>
                  <w:kern w:val="0"/>
                  <w:sz w:val="18"/>
                  <w:szCs w:val="18"/>
                </w:rPr>
                <w:t>1-4-1</w:t>
              </w:r>
            </w:smartTag>
            <w:r w:rsidRPr="00936D70">
              <w:rPr>
                <w:rFonts w:ascii="新細明體" w:hAnsi="新細明體"/>
                <w:bCs/>
                <w:snapToGrid w:val="0"/>
                <w:kern w:val="0"/>
                <w:sz w:val="18"/>
                <w:szCs w:val="18"/>
              </w:rPr>
              <w:t>了解藝術創作與社會文化的關係，表現獨立的思考能力，嘗試多元的藝術創作。</w:t>
            </w:r>
            <w:r w:rsidRPr="00936D70">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936D70">
              <w:rPr>
                <w:rFonts w:ascii="新細明體" w:hAnsi="新細明體"/>
                <w:bCs/>
                <w:snapToGrid w:val="0"/>
                <w:kern w:val="0"/>
                <w:sz w:val="18"/>
                <w:szCs w:val="18"/>
              </w:rPr>
              <w:br/>
              <w:t>1-4-3嘗試各種藝術媒體，探求傳統與非傳統藝術風格的差異。</w:t>
            </w:r>
            <w:r w:rsidRPr="00936D70">
              <w:rPr>
                <w:rFonts w:ascii="新細明體" w:hAnsi="新細明體"/>
                <w:bCs/>
                <w:snapToGrid w:val="0"/>
                <w:kern w:val="0"/>
                <w:sz w:val="18"/>
                <w:szCs w:val="18"/>
              </w:rPr>
              <w:br/>
              <w:t>1-4-4結合藝術與科技媒體，設計製作生活應用及傳達訊息的作品。</w:t>
            </w:r>
            <w:r w:rsidRPr="00936D70">
              <w:rPr>
                <w:rFonts w:ascii="新細明體" w:hAnsi="新細明體"/>
                <w:bCs/>
                <w:snapToGrid w:val="0"/>
                <w:kern w:val="0"/>
                <w:sz w:val="18"/>
                <w:szCs w:val="18"/>
              </w:rPr>
              <w:br/>
              <w:t>3-4-9養成日常生活中藝術表現與鑑賞的興趣與習慣。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1.獨立完成一本獨具自我特色與風格的手工書。</w:t>
            </w:r>
            <w:r w:rsidRPr="00936D70">
              <w:rPr>
                <w:rFonts w:ascii="新細明體" w:hAnsi="新細明體" w:hint="eastAsia"/>
                <w:bCs/>
                <w:snapToGrid w:val="0"/>
                <w:kern w:val="0"/>
                <w:sz w:val="18"/>
                <w:szCs w:val="18"/>
              </w:rPr>
              <w:br/>
              <w:t>2.能適當地傳達自己對他人的感謝與關愛。</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1.檢查學生的製作進度，並給予適當的建議。</w:t>
            </w:r>
            <w:r w:rsidRPr="00936D70">
              <w:rPr>
                <w:rFonts w:ascii="新細明體" w:hAnsi="新細明體" w:hint="eastAsia"/>
                <w:bCs/>
                <w:snapToGrid w:val="0"/>
                <w:kern w:val="0"/>
                <w:sz w:val="18"/>
                <w:szCs w:val="18"/>
              </w:rPr>
              <w:br/>
              <w:t>2.課堂上指導並協助學生完成作品。</w:t>
            </w:r>
            <w:r w:rsidRPr="00936D70">
              <w:rPr>
                <w:rFonts w:ascii="新細明體" w:hAnsi="新細明體" w:hint="eastAsia"/>
                <w:bCs/>
                <w:snapToGrid w:val="0"/>
                <w:kern w:val="0"/>
                <w:sz w:val="18"/>
                <w:szCs w:val="18"/>
              </w:rPr>
              <w:br/>
              <w:t>3.賞析作品。</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1.各類手工書。</w:t>
            </w:r>
            <w:r w:rsidRPr="00936D70">
              <w:rPr>
                <w:rFonts w:ascii="新細明體" w:hAnsi="新細明體" w:hint="eastAsia"/>
                <w:bCs/>
                <w:snapToGrid w:val="0"/>
                <w:kern w:val="0"/>
                <w:sz w:val="18"/>
                <w:szCs w:val="18"/>
              </w:rPr>
              <w:br/>
              <w:t>2.製作手工書的媒材及工具。</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‧技能部份：</w:t>
            </w:r>
            <w:r w:rsidRPr="00936D70">
              <w:rPr>
                <w:rFonts w:ascii="新細明體" w:hAnsi="新細明體" w:hint="eastAsia"/>
                <w:bCs/>
                <w:snapToGrid w:val="0"/>
                <w:kern w:val="0"/>
                <w:sz w:val="18"/>
                <w:szCs w:val="18"/>
              </w:rPr>
              <w:br/>
              <w:t>（1）能設計並製作一本書。</w:t>
            </w:r>
            <w:r w:rsidRPr="00936D70">
              <w:rPr>
                <w:rFonts w:ascii="新細明體" w:hAnsi="新細明體" w:hint="eastAsia"/>
                <w:bCs/>
                <w:snapToGrid w:val="0"/>
                <w:kern w:val="0"/>
                <w:sz w:val="18"/>
                <w:szCs w:val="18"/>
              </w:rPr>
              <w:br/>
              <w:t>（2）能妥善選擇並運用各種製作媒材。</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（1）能藉由手工書記錄個人成長與分享同窗情誼。</w:t>
            </w:r>
            <w:r w:rsidRPr="00936D70">
              <w:rPr>
                <w:rFonts w:ascii="新細明體" w:hAnsi="新細明體" w:hint="eastAsia"/>
                <w:bCs/>
                <w:snapToGrid w:val="0"/>
                <w:kern w:val="0"/>
                <w:sz w:val="18"/>
                <w:szCs w:val="18"/>
              </w:rPr>
              <w:br/>
              <w:t>（2）能用心瞭解、欣賞同儕的作品。</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【生涯發展教育】3-3-1培養正確工作態度及價值觀。</w:t>
            </w:r>
            <w:r w:rsidRPr="00936D70">
              <w:rPr>
                <w:rFonts w:ascii="新細明體" w:hAnsi="新細明體" w:hint="eastAsia"/>
                <w:bCs/>
                <w:snapToGrid w:val="0"/>
                <w:kern w:val="0"/>
                <w:sz w:val="18"/>
                <w:szCs w:val="18"/>
              </w:rPr>
              <w:br/>
              <w:t>【生涯發展教育】3-3-3培養解決生涯問題及做決定的能力。</w:t>
            </w:r>
            <w:r w:rsidRPr="00936D70">
              <w:rPr>
                <w:rFonts w:ascii="新細明體" w:hAnsi="新細明體" w:hint="eastAsia"/>
                <w:bCs/>
                <w:snapToGrid w:val="0"/>
                <w:kern w:val="0"/>
                <w:sz w:val="18"/>
                <w:szCs w:val="18"/>
              </w:rPr>
              <w:br/>
              <w:t>【生涯發展教育】3-3-5發展規劃生涯的能力。</w:t>
            </w:r>
            <w:r w:rsidRPr="00936D70">
              <w:rPr>
                <w:rFonts w:ascii="新細明體" w:hAnsi="新細明體" w:hint="eastAsia"/>
                <w:bCs/>
                <w:snapToGrid w:val="0"/>
                <w:kern w:val="0"/>
                <w:sz w:val="18"/>
                <w:szCs w:val="18"/>
              </w:rPr>
              <w:br/>
              <w:t>【資訊教育】2-3-2能操作及應用電腦多媒體設備。</w:t>
            </w:r>
            <w:r w:rsidRPr="00936D70">
              <w:rPr>
                <w:rFonts w:ascii="新細明體" w:hAnsi="新細明體" w:hint="eastAsia"/>
                <w:bCs/>
                <w:snapToGrid w:val="0"/>
                <w:kern w:val="0"/>
                <w:sz w:val="18"/>
                <w:szCs w:val="18"/>
              </w:rPr>
              <w:br/>
              <w:t>【資訊教育】3-2-2能操作印表機輸出資料。</w:t>
            </w:r>
            <w:r w:rsidRPr="00936D70">
              <w:rPr>
                <w:rFonts w:ascii="新細明體" w:hAnsi="新細明體" w:hint="eastAsia"/>
                <w:bCs/>
                <w:snapToGrid w:val="0"/>
                <w:kern w:val="0"/>
                <w:sz w:val="18"/>
                <w:szCs w:val="18"/>
              </w:rPr>
              <w:br/>
              <w:t>【海洋教育】3-4-6能運用音樂、視覺藝術、表演藝術等形式，鑑賞與創作海洋為主題的藝術。</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一、了解自我與發展潛能</w:t>
            </w:r>
            <w:r w:rsidRPr="00936D70">
              <w:rPr>
                <w:rFonts w:ascii="新細明體" w:hAnsi="新細明體" w:hint="eastAsia"/>
                <w:bCs/>
                <w:snapToGrid w:val="0"/>
                <w:kern w:val="0"/>
                <w:sz w:val="18"/>
                <w:szCs w:val="18"/>
              </w:rPr>
              <w:br/>
              <w:t>二、欣賞、表現與創新</w:t>
            </w:r>
            <w:r w:rsidRPr="00936D70">
              <w:rPr>
                <w:rFonts w:ascii="新細明體" w:hAnsi="新細明體" w:hint="eastAsia"/>
                <w:bCs/>
                <w:snapToGrid w:val="0"/>
                <w:kern w:val="0"/>
                <w:sz w:val="18"/>
                <w:szCs w:val="18"/>
              </w:rPr>
              <w:br/>
              <w:t>三、生涯規劃與終身學習</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七、規劃、組織與實踐</w:t>
            </w:r>
            <w:r w:rsidRPr="00936D70">
              <w:rPr>
                <w:rFonts w:ascii="新細明體" w:hAnsi="新細明體" w:hint="eastAsia"/>
                <w:bCs/>
                <w:snapToGrid w:val="0"/>
                <w:kern w:val="0"/>
                <w:sz w:val="18"/>
                <w:szCs w:val="18"/>
              </w:rPr>
              <w:br/>
              <w:t>八、運用科技與資訊</w:t>
            </w:r>
            <w:r w:rsidRPr="00936D70">
              <w:rPr>
                <w:rFonts w:ascii="新細明體" w:hAnsi="新細明體" w:hint="eastAsia"/>
                <w:bCs/>
                <w:snapToGrid w:val="0"/>
                <w:kern w:val="0"/>
                <w:sz w:val="18"/>
                <w:szCs w:val="18"/>
              </w:rPr>
              <w:br/>
              <w:t>十、獨立思考與解決問題</w:t>
            </w:r>
          </w:p>
        </w:tc>
      </w:tr>
      <w:tr w:rsidR="0016606E" w:rsidRPr="002F6743" w:rsidTr="00F24527">
        <w:trPr>
          <w:cantSplit/>
          <w:trHeight w:val="113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lastRenderedPageBreak/>
              <w:t>七</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10/7</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szCs w:val="16"/>
              </w:rPr>
            </w:pPr>
            <w:r>
              <w:rPr>
                <w:rFonts w:ascii="新細明體" w:hAnsi="新細明體" w:hint="eastAsia"/>
                <w:color w:val="000000"/>
                <w:spacing w:val="-10"/>
                <w:sz w:val="16"/>
                <w:szCs w:val="16"/>
              </w:rPr>
              <w:t>10/11</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音樂</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當音符遇上光與影</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36D70">
                <w:rPr>
                  <w:rFonts w:ascii="新細明體" w:hAnsi="新細明體"/>
                  <w:bCs/>
                  <w:snapToGrid w:val="0"/>
                  <w:kern w:val="0"/>
                  <w:sz w:val="18"/>
                  <w:szCs w:val="18"/>
                </w:rPr>
                <w:t>1-4-1</w:t>
              </w:r>
            </w:smartTag>
            <w:r w:rsidRPr="00936D70">
              <w:rPr>
                <w:rFonts w:ascii="新細明體" w:hAnsi="新細明體"/>
                <w:bCs/>
                <w:snapToGrid w:val="0"/>
                <w:kern w:val="0"/>
                <w:sz w:val="18"/>
                <w:szCs w:val="18"/>
              </w:rPr>
              <w:t>了解藝術創作與社會文化的關係，表現獨立的思考能力，嘗試多元的藝術創作。</w:t>
            </w:r>
            <w:r w:rsidRPr="00936D70">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936D70">
              <w:rPr>
                <w:rFonts w:ascii="新細明體" w:hAnsi="新細明體"/>
                <w:bCs/>
                <w:snapToGrid w:val="0"/>
                <w:kern w:val="0"/>
                <w:sz w:val="18"/>
                <w:szCs w:val="18"/>
              </w:rPr>
              <w:br/>
              <w:t>2-4-5鑑賞各種自然物、人造物與藝術作品，分析其美感與文化特質。</w:t>
            </w:r>
            <w:r w:rsidRPr="00936D70">
              <w:rPr>
                <w:rFonts w:ascii="新細明體" w:hAnsi="新細明體"/>
                <w:bCs/>
                <w:snapToGrid w:val="0"/>
                <w:kern w:val="0"/>
                <w:sz w:val="18"/>
                <w:szCs w:val="18"/>
              </w:rPr>
              <w:br/>
              <w:t>2-4-7感受及識別古典藝術與當代藝術、精緻藝術與大眾藝術風格的差異，體會不同時代、社會的藝術生活與價值觀。</w:t>
            </w:r>
            <w:r w:rsidRPr="00936D70">
              <w:rPr>
                <w:rFonts w:ascii="新細明體" w:hAnsi="新細明體"/>
                <w:bCs/>
                <w:snapToGrid w:val="0"/>
                <w:kern w:val="0"/>
                <w:sz w:val="18"/>
                <w:szCs w:val="18"/>
              </w:rPr>
              <w:br/>
              <w:t>3-4-9養成日常生活中藝術表現與鑑賞的興趣與習慣。</w:t>
            </w:r>
            <w:r w:rsidRPr="00936D70">
              <w:rPr>
                <w:rFonts w:ascii="新細明體" w:hAnsi="新細明體"/>
                <w:bCs/>
                <w:snapToGrid w:val="0"/>
                <w:kern w:val="0"/>
                <w:sz w:val="18"/>
                <w:szCs w:val="18"/>
              </w:rPr>
              <w:br/>
              <w:t>3-4-10透過有計畫的集體創作與展演活動，表現自動、合作、尊</w:t>
            </w:r>
            <w:r w:rsidRPr="00936D70">
              <w:rPr>
                <w:rFonts w:ascii="新細明體" w:hAnsi="新細明體" w:hint="eastAsia"/>
                <w:bCs/>
                <w:snapToGrid w:val="0"/>
                <w:kern w:val="0"/>
                <w:sz w:val="18"/>
                <w:szCs w:val="18"/>
              </w:rPr>
              <w:t>重、秩序、溝通、協調的團隊精神與態度。</w:t>
            </w:r>
            <w:r w:rsidRPr="00936D70">
              <w:rPr>
                <w:rFonts w:ascii="新細明體" w:hAnsi="新細明體"/>
                <w:bCs/>
                <w:snapToGrid w:val="0"/>
                <w:kern w:val="0"/>
                <w:sz w:val="18"/>
                <w:szCs w:val="18"/>
              </w:rPr>
              <w:br/>
              <w:t>3-4-11選擇適合自己的性向、興趣與能力的藝術活動，繼續學習。</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1.瞭解印象樂派的音樂風格與特色。</w:t>
            </w:r>
            <w:r w:rsidRPr="00936D70">
              <w:rPr>
                <w:rFonts w:ascii="新細明體" w:hAnsi="新細明體" w:hint="eastAsia"/>
                <w:bCs/>
                <w:snapToGrid w:val="0"/>
                <w:kern w:val="0"/>
                <w:sz w:val="18"/>
                <w:szCs w:val="18"/>
              </w:rPr>
              <w:br/>
              <w:t>2.認識印象樂派代表作曲家：德布西。</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1.認識「印象樂派」的發展背景、創作表現手法、風格與內涵。</w:t>
            </w:r>
            <w:r w:rsidRPr="00936D70">
              <w:rPr>
                <w:rFonts w:ascii="新細明體" w:hAnsi="新細明體" w:hint="eastAsia"/>
                <w:bCs/>
                <w:snapToGrid w:val="0"/>
                <w:kern w:val="0"/>
                <w:sz w:val="18"/>
                <w:szCs w:val="18"/>
              </w:rPr>
              <w:br/>
              <w:t>2.認識印象樂派代表作曲家德布西。</w:t>
            </w:r>
            <w:r w:rsidRPr="00936D70">
              <w:rPr>
                <w:rFonts w:ascii="新細明體" w:hAnsi="新細明體" w:hint="eastAsia"/>
                <w:bCs/>
                <w:snapToGrid w:val="0"/>
                <w:kern w:val="0"/>
                <w:sz w:val="18"/>
                <w:szCs w:val="18"/>
              </w:rPr>
              <w:br/>
              <w:t>3.透過聆賞德布西作品〈棕髮少女〉、〈帆〉瞭解其作曲特色。</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1.知名印象畫派作品及其相關資料。</w:t>
            </w:r>
            <w:r w:rsidRPr="00936D70">
              <w:rPr>
                <w:rFonts w:ascii="新細明體" w:hAnsi="新細明體" w:hint="eastAsia"/>
                <w:bCs/>
                <w:snapToGrid w:val="0"/>
                <w:kern w:val="0"/>
                <w:sz w:val="18"/>
                <w:szCs w:val="18"/>
              </w:rPr>
              <w:br/>
              <w:t>2.教學CD及相關播放器材。</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‧認知部分：</w:t>
            </w:r>
            <w:r w:rsidRPr="00936D70">
              <w:rPr>
                <w:rFonts w:ascii="新細明體" w:hAnsi="新細明體" w:hint="eastAsia"/>
                <w:bCs/>
                <w:snapToGrid w:val="0"/>
                <w:kern w:val="0"/>
                <w:sz w:val="18"/>
                <w:szCs w:val="18"/>
              </w:rPr>
              <w:br/>
              <w:t>（1）認識印象樂派的風格與內涵。</w:t>
            </w:r>
            <w:r w:rsidRPr="00936D70">
              <w:rPr>
                <w:rFonts w:ascii="新細明體" w:hAnsi="新細明體" w:hint="eastAsia"/>
                <w:bCs/>
                <w:snapToGrid w:val="0"/>
                <w:kern w:val="0"/>
                <w:sz w:val="18"/>
                <w:szCs w:val="18"/>
              </w:rPr>
              <w:br/>
              <w:t>（2）認識印象樂派的著名作曲家德布西。</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能欣賞印象樂派作曲家描繪大自然風光的旋律之美。</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【生涯發展教育】3-3-2學習如何尋找並運用工作世界的資料。</w:t>
            </w:r>
            <w:r w:rsidRPr="00936D70">
              <w:rPr>
                <w:rFonts w:ascii="新細明體" w:hAnsi="新細明體" w:hint="eastAsia"/>
                <w:bCs/>
                <w:snapToGrid w:val="0"/>
                <w:kern w:val="0"/>
                <w:sz w:val="18"/>
                <w:szCs w:val="18"/>
              </w:rPr>
              <w:br/>
              <w:t>【生涯發展教育】3-3-3培養解決生涯問題及做決定的能力。</w:t>
            </w:r>
            <w:r w:rsidRPr="00936D70">
              <w:rPr>
                <w:rFonts w:ascii="新細明體" w:hAnsi="新細明體" w:hint="eastAsia"/>
                <w:bCs/>
                <w:snapToGrid w:val="0"/>
                <w:kern w:val="0"/>
                <w:sz w:val="18"/>
                <w:szCs w:val="18"/>
              </w:rPr>
              <w:br/>
              <w:t>【性別平等教育】2-4-5去除性別刻板的情緒表達，促進不同性別者的和諧相處。</w:t>
            </w:r>
            <w:r w:rsidRPr="00936D70">
              <w:rPr>
                <w:rFonts w:ascii="新細明體" w:hAnsi="新細明體" w:hint="eastAsia"/>
                <w:bCs/>
                <w:snapToGrid w:val="0"/>
                <w:kern w:val="0"/>
                <w:sz w:val="18"/>
                <w:szCs w:val="18"/>
              </w:rPr>
              <w:br/>
              <w:t>【性別平等教育】3-4-1運用各種資訊、科技與媒體資源解決問題，不受性別的限制。</w:t>
            </w:r>
            <w:r w:rsidRPr="00936D70">
              <w:rPr>
                <w:rFonts w:ascii="新細明體" w:hAnsi="新細明體" w:hint="eastAsia"/>
                <w:bCs/>
                <w:snapToGrid w:val="0"/>
                <w:kern w:val="0"/>
                <w:sz w:val="18"/>
                <w:szCs w:val="18"/>
              </w:rPr>
              <w:br/>
              <w:t>【家政教育】3-4-6欣賞多元的生活文化，激發創意、美化生活。</w:t>
            </w:r>
            <w:r w:rsidRPr="00936D70">
              <w:rPr>
                <w:rFonts w:ascii="新細明體" w:hAnsi="新細明體" w:hint="eastAsia"/>
                <w:bCs/>
                <w:snapToGrid w:val="0"/>
                <w:kern w:val="0"/>
                <w:sz w:val="18"/>
                <w:szCs w:val="18"/>
              </w:rPr>
              <w:br/>
              <w:t>【資訊教育】4-3-5能利用搜尋引擎及搜尋技巧尋找合適的網路資源。</w:t>
            </w:r>
            <w:r w:rsidRPr="00936D70">
              <w:rPr>
                <w:rFonts w:ascii="新細明體" w:hAnsi="新細明體" w:hint="eastAsia"/>
                <w:bCs/>
                <w:snapToGrid w:val="0"/>
                <w:kern w:val="0"/>
                <w:sz w:val="18"/>
                <w:szCs w:val="18"/>
              </w:rPr>
              <w:br/>
              <w:t>【資訊教育】4-3-6能利用網路工具分享學習資源與心得。</w:t>
            </w:r>
            <w:r w:rsidRPr="00936D70">
              <w:rPr>
                <w:rFonts w:ascii="新細明體" w:hAnsi="新細明體" w:hint="eastAsia"/>
                <w:bCs/>
                <w:snapToGrid w:val="0"/>
                <w:kern w:val="0"/>
                <w:sz w:val="18"/>
                <w:szCs w:val="18"/>
              </w:rPr>
              <w:br/>
              <w:t>【資訊教育】5-3-5能認識網路資源的合理使用原則。</w:t>
            </w:r>
            <w:r w:rsidRPr="00936D70">
              <w:rPr>
                <w:rFonts w:ascii="新細明體" w:hAnsi="新細明體" w:hint="eastAsia"/>
                <w:bCs/>
                <w:snapToGrid w:val="0"/>
                <w:kern w:val="0"/>
                <w:sz w:val="18"/>
                <w:szCs w:val="18"/>
              </w:rPr>
              <w:br/>
              <w:t>【海洋教育】3-4-6能運用音樂、視覺藝術、表演藝術等形式，鑑賞與創作海洋為主題的藝術。</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一、了解自我與發展潛能</w:t>
            </w:r>
            <w:r w:rsidRPr="00936D70">
              <w:rPr>
                <w:rFonts w:ascii="新細明體" w:hAnsi="新細明體" w:hint="eastAsia"/>
                <w:bCs/>
                <w:snapToGrid w:val="0"/>
                <w:kern w:val="0"/>
                <w:sz w:val="18"/>
                <w:szCs w:val="18"/>
              </w:rPr>
              <w:b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五、尊重、關懷與團隊合作</w:t>
            </w:r>
            <w:r w:rsidRPr="00936D70">
              <w:rPr>
                <w:rFonts w:ascii="新細明體" w:hAnsi="新細明體" w:hint="eastAsia"/>
                <w:bCs/>
                <w:snapToGrid w:val="0"/>
                <w:kern w:val="0"/>
                <w:sz w:val="18"/>
                <w:szCs w:val="18"/>
              </w:rPr>
              <w:br/>
              <w:t>六、文化學習與國際了解</w:t>
            </w:r>
            <w:r w:rsidRPr="00936D70">
              <w:rPr>
                <w:rFonts w:ascii="新細明體" w:hAnsi="新細明體" w:hint="eastAsia"/>
                <w:bCs/>
                <w:snapToGrid w:val="0"/>
                <w:kern w:val="0"/>
                <w:sz w:val="18"/>
                <w:szCs w:val="18"/>
              </w:rPr>
              <w:br/>
              <w:t>九、主動探索與研究</w:t>
            </w:r>
          </w:p>
        </w:tc>
      </w:tr>
      <w:tr w:rsidR="0016606E" w:rsidRPr="002F6743" w:rsidTr="00F24527">
        <w:trPr>
          <w:cantSplit/>
          <w:trHeight w:val="113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lastRenderedPageBreak/>
              <w:t>七</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10/7</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szCs w:val="16"/>
              </w:rPr>
            </w:pPr>
            <w:r>
              <w:rPr>
                <w:rFonts w:ascii="新細明體" w:hAnsi="新細明體" w:hint="eastAsia"/>
                <w:color w:val="000000"/>
                <w:spacing w:val="-10"/>
                <w:sz w:val="16"/>
                <w:szCs w:val="16"/>
              </w:rPr>
              <w:t>10/11</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表演藝術</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無所不在的劇場</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936D70">
                <w:rPr>
                  <w:rFonts w:ascii="新細明體" w:hAnsi="新細明體"/>
                  <w:bCs/>
                  <w:snapToGrid w:val="0"/>
                  <w:kern w:val="0"/>
                  <w:sz w:val="18"/>
                  <w:szCs w:val="18"/>
                </w:rPr>
                <w:t>1-4-2</w:t>
              </w:r>
            </w:smartTag>
            <w:r w:rsidRPr="00936D70">
              <w:rPr>
                <w:rFonts w:ascii="新細明體" w:hAnsi="新細明體"/>
                <w:bCs/>
                <w:snapToGrid w:val="0"/>
                <w:kern w:val="0"/>
                <w:sz w:val="18"/>
                <w:szCs w:val="18"/>
              </w:rPr>
              <w:t>體察人群間各種情感的特質，設計關懷社會及自然環境的主題，運用適當的媒體與技法，傳達個人或團體情感與價值觀，發展獨特的表現。</w:t>
            </w:r>
            <w:r w:rsidRPr="00936D70">
              <w:rPr>
                <w:rFonts w:ascii="新細明體" w:hAnsi="新細明體"/>
                <w:bCs/>
                <w:snapToGrid w:val="0"/>
                <w:kern w:val="0"/>
                <w:sz w:val="18"/>
                <w:szCs w:val="18"/>
              </w:rPr>
              <w:br/>
              <w:t>2-4-8運用資訊科技，蒐集中外藝術資料，了解當代藝術生活趨勢，增廣對藝術文化的認知範圍。</w:t>
            </w:r>
            <w:r w:rsidRPr="00936D70">
              <w:rPr>
                <w:rFonts w:ascii="新細明體" w:hAnsi="新細明體"/>
                <w:bCs/>
                <w:snapToGrid w:val="0"/>
                <w:kern w:val="0"/>
                <w:sz w:val="18"/>
                <w:szCs w:val="18"/>
              </w:rPr>
              <w:br/>
              <w:t>3-4-9養成日常生活中藝術表現與鑑賞的興趣與習慣。</w:t>
            </w:r>
            <w:r w:rsidRPr="00936D70">
              <w:rPr>
                <w:rFonts w:ascii="新細明體" w:hAnsi="新細明體"/>
                <w:bCs/>
                <w:snapToGrid w:val="0"/>
                <w:kern w:val="0"/>
                <w:sz w:val="18"/>
                <w:szCs w:val="18"/>
              </w:rPr>
              <w:br/>
              <w:t>3-4-10透過有計畫的集體創作與展演活動，表現自動、合作、尊重、秩序、溝通、協調的團隊精神與態度。</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1.能認識室內劇場與戶外劇場的不同。</w:t>
            </w:r>
            <w:r w:rsidRPr="00936D70">
              <w:rPr>
                <w:rFonts w:ascii="新細明體" w:hAnsi="新細明體" w:hint="eastAsia"/>
                <w:bCs/>
                <w:snapToGrid w:val="0"/>
                <w:kern w:val="0"/>
                <w:sz w:val="18"/>
                <w:szCs w:val="18"/>
              </w:rPr>
              <w:br/>
              <w:t>2.能知道舞臺無所不在，大自然也能是表演舞臺。</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1.討論認識戶外與室內劇場的不同。</w:t>
            </w:r>
            <w:r w:rsidRPr="00936D70">
              <w:rPr>
                <w:rFonts w:ascii="新細明體" w:hAnsi="新細明體" w:hint="eastAsia"/>
                <w:bCs/>
                <w:snapToGrid w:val="0"/>
                <w:kern w:val="0"/>
                <w:sz w:val="18"/>
                <w:szCs w:val="18"/>
              </w:rPr>
              <w:br/>
              <w:t>2.藉由課堂活動體會在自然中表演的感受。</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1.蒐集室內與戶外劇場相關照片與資料。</w:t>
            </w:r>
            <w:r w:rsidRPr="00936D70">
              <w:rPr>
                <w:rFonts w:ascii="新細明體" w:hAnsi="新細明體" w:hint="eastAsia"/>
                <w:bCs/>
                <w:snapToGrid w:val="0"/>
                <w:kern w:val="0"/>
                <w:sz w:val="18"/>
                <w:szCs w:val="18"/>
              </w:rPr>
              <w:br/>
              <w:t>2.田園或蟲鳴風格的音樂CD及播放設備。</w:t>
            </w:r>
            <w:r w:rsidRPr="00936D70">
              <w:rPr>
                <w:rFonts w:ascii="新細明體" w:hAnsi="新細明體" w:hint="eastAsia"/>
                <w:bCs/>
                <w:snapToGrid w:val="0"/>
                <w:kern w:val="0"/>
                <w:sz w:val="18"/>
                <w:szCs w:val="18"/>
              </w:rPr>
              <w:br/>
              <w:t>3.教學研究中的補充資料。</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‧認知部分：</w:t>
            </w:r>
            <w:r w:rsidRPr="00936D70">
              <w:rPr>
                <w:rFonts w:ascii="新細明體" w:hAnsi="新細明體" w:hint="eastAsia"/>
                <w:bCs/>
                <w:snapToGrid w:val="0"/>
                <w:kern w:val="0"/>
                <w:sz w:val="18"/>
                <w:szCs w:val="18"/>
              </w:rPr>
              <w:br/>
              <w:t>瞭解環境劇場的理念及表達手法。</w:t>
            </w:r>
            <w:r w:rsidRPr="00936D70">
              <w:rPr>
                <w:rFonts w:ascii="新細明體" w:hAnsi="新細明體" w:hint="eastAsia"/>
                <w:bCs/>
                <w:snapToGrid w:val="0"/>
                <w:kern w:val="0"/>
                <w:sz w:val="18"/>
                <w:szCs w:val="18"/>
              </w:rPr>
              <w:br/>
              <w:t>‧技能部分：</w:t>
            </w:r>
            <w:r w:rsidRPr="00936D70">
              <w:rPr>
                <w:rFonts w:ascii="新細明體" w:hAnsi="新細明體" w:hint="eastAsia"/>
                <w:bCs/>
                <w:snapToGrid w:val="0"/>
                <w:kern w:val="0"/>
                <w:sz w:val="18"/>
                <w:szCs w:val="18"/>
              </w:rPr>
              <w:br/>
              <w:t>能欣賞生活周遭所見的環境劇場演出。</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【生涯發展教育】3-3-1培養正確工作態度及價值觀。</w:t>
            </w:r>
            <w:r w:rsidRPr="00936D70">
              <w:rPr>
                <w:rFonts w:ascii="新細明體" w:hAnsi="新細明體" w:hint="eastAsia"/>
                <w:bCs/>
                <w:snapToGrid w:val="0"/>
                <w:kern w:val="0"/>
                <w:sz w:val="18"/>
                <w:szCs w:val="18"/>
              </w:rPr>
              <w:br/>
              <w:t>【生涯發展教育】3-3-3培養解決生涯問題及做決定的能力。</w:t>
            </w:r>
            <w:r w:rsidRPr="00936D70">
              <w:rPr>
                <w:rFonts w:ascii="新細明體" w:hAnsi="新細明體" w:hint="eastAsia"/>
                <w:bCs/>
                <w:snapToGrid w:val="0"/>
                <w:kern w:val="0"/>
                <w:sz w:val="18"/>
                <w:szCs w:val="18"/>
              </w:rPr>
              <w:br/>
              <w:t>【性別平等教育】3-4-1運用各種資訊、科技與媒體資源解決問題，不受性別的限制。</w:t>
            </w:r>
            <w:r w:rsidRPr="00936D70">
              <w:rPr>
                <w:rFonts w:ascii="新細明體" w:hAnsi="新細明體" w:hint="eastAsia"/>
                <w:bCs/>
                <w:snapToGrid w:val="0"/>
                <w:kern w:val="0"/>
                <w:sz w:val="18"/>
                <w:szCs w:val="18"/>
              </w:rPr>
              <w:br/>
              <w:t>【家政教育】3-4-6欣賞多元的生活文化，激發創意、美化生活。</w:t>
            </w:r>
            <w:r w:rsidRPr="00936D70">
              <w:rPr>
                <w:rFonts w:ascii="新細明體" w:hAnsi="新細明體" w:hint="eastAsia"/>
                <w:bCs/>
                <w:snapToGrid w:val="0"/>
                <w:kern w:val="0"/>
                <w:sz w:val="18"/>
                <w:szCs w:val="18"/>
              </w:rPr>
              <w:br/>
              <w:t>【資訊教育】4-3-5能利用搜尋引擎及搜尋技巧尋找合適的網路資源。</w:t>
            </w:r>
            <w:r w:rsidRPr="00936D70">
              <w:rPr>
                <w:rFonts w:ascii="新細明體" w:hAnsi="新細明體" w:hint="eastAsia"/>
                <w:bCs/>
                <w:snapToGrid w:val="0"/>
                <w:kern w:val="0"/>
                <w:sz w:val="18"/>
                <w:szCs w:val="18"/>
              </w:rPr>
              <w:br/>
              <w:t>【資訊教育】4-3-6能利用網路工具分享學習資源與心得。</w:t>
            </w:r>
            <w:r w:rsidRPr="00936D70">
              <w:rPr>
                <w:rFonts w:ascii="新細明體" w:hAnsi="新細明體" w:hint="eastAsia"/>
                <w:bCs/>
                <w:snapToGrid w:val="0"/>
                <w:kern w:val="0"/>
                <w:sz w:val="18"/>
                <w:szCs w:val="18"/>
              </w:rPr>
              <w:br/>
              <w:t>【環境教育】3-4-3關懷未來世代的生存與永續發展。</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一、了解自我與發展潛能</w:t>
            </w:r>
            <w:r w:rsidRPr="00936D70">
              <w:rPr>
                <w:rFonts w:ascii="新細明體" w:hAnsi="新細明體" w:hint="eastAsia"/>
                <w:bCs/>
                <w:snapToGrid w:val="0"/>
                <w:kern w:val="0"/>
                <w:sz w:val="18"/>
                <w:szCs w:val="18"/>
              </w:rPr>
              <w:b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五、尊重、關懷與團隊合作</w:t>
            </w:r>
            <w:r w:rsidRPr="00936D70">
              <w:rPr>
                <w:rFonts w:ascii="新細明體" w:hAnsi="新細明體" w:hint="eastAsia"/>
                <w:bCs/>
                <w:snapToGrid w:val="0"/>
                <w:kern w:val="0"/>
                <w:sz w:val="18"/>
                <w:szCs w:val="18"/>
              </w:rPr>
              <w:br/>
              <w:t>六、文化學習與國際了解</w:t>
            </w:r>
            <w:r w:rsidRPr="00936D70">
              <w:rPr>
                <w:rFonts w:ascii="新細明體" w:hAnsi="新細明體" w:hint="eastAsia"/>
                <w:bCs/>
                <w:snapToGrid w:val="0"/>
                <w:kern w:val="0"/>
                <w:sz w:val="18"/>
                <w:szCs w:val="18"/>
              </w:rPr>
              <w:br/>
              <w:t>七、規劃、組織與實踐</w:t>
            </w:r>
            <w:r w:rsidRPr="00936D70">
              <w:rPr>
                <w:rFonts w:ascii="新細明體" w:hAnsi="新細明體" w:hint="eastAsia"/>
                <w:bCs/>
                <w:snapToGrid w:val="0"/>
                <w:kern w:val="0"/>
                <w:sz w:val="18"/>
                <w:szCs w:val="18"/>
              </w:rPr>
              <w:br/>
              <w:t>九、主動探索與研究</w:t>
            </w:r>
            <w:r w:rsidRPr="00936D70">
              <w:rPr>
                <w:rFonts w:ascii="新細明體" w:hAnsi="新細明體" w:hint="eastAsia"/>
                <w:bCs/>
                <w:snapToGrid w:val="0"/>
                <w:kern w:val="0"/>
                <w:sz w:val="18"/>
                <w:szCs w:val="18"/>
              </w:rPr>
              <w:br/>
              <w:t>十、獨立思考與解決問題</w:t>
            </w:r>
          </w:p>
        </w:tc>
      </w:tr>
      <w:tr w:rsidR="0016606E" w:rsidRPr="002F6743" w:rsidTr="00F24527">
        <w:trPr>
          <w:cantSplit/>
          <w:trHeight w:val="113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lastRenderedPageBreak/>
              <w:t>七</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10/7</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szCs w:val="16"/>
              </w:rPr>
            </w:pPr>
            <w:r>
              <w:rPr>
                <w:rFonts w:ascii="新細明體" w:hAnsi="新細明體" w:hint="eastAsia"/>
                <w:color w:val="000000"/>
                <w:spacing w:val="-10"/>
                <w:sz w:val="16"/>
                <w:szCs w:val="16"/>
              </w:rPr>
              <w:t>10/11</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視覺藝術</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發現身邊的雕塑</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36D70">
                <w:rPr>
                  <w:rFonts w:ascii="新細明體" w:hAnsi="新細明體"/>
                  <w:bCs/>
                  <w:snapToGrid w:val="0"/>
                  <w:kern w:val="0"/>
                  <w:sz w:val="18"/>
                  <w:szCs w:val="18"/>
                </w:rPr>
                <w:t>1-4-1</w:t>
              </w:r>
            </w:smartTag>
            <w:r w:rsidRPr="00936D70">
              <w:rPr>
                <w:rFonts w:ascii="新細明體" w:hAnsi="新細明體"/>
                <w:bCs/>
                <w:snapToGrid w:val="0"/>
                <w:kern w:val="0"/>
                <w:sz w:val="18"/>
                <w:szCs w:val="18"/>
              </w:rPr>
              <w:t>了解藝術創作與社會文化的關係，表現獨立的思考能力，嘗試多元的藝術創作。</w:t>
            </w:r>
            <w:r w:rsidRPr="00936D70">
              <w:rPr>
                <w:rFonts w:ascii="新細明體" w:hAnsi="新細明體"/>
                <w:bCs/>
                <w:snapToGrid w:val="0"/>
                <w:kern w:val="0"/>
                <w:sz w:val="18"/>
                <w:szCs w:val="18"/>
              </w:rPr>
              <w:br/>
              <w:t>1-4-3嘗試各種藝術媒體，探求傳統與非傳統藝術風格的差異。</w:t>
            </w:r>
            <w:r w:rsidRPr="00936D70">
              <w:rPr>
                <w:rFonts w:ascii="新細明體" w:hAnsi="新細明體"/>
                <w:bCs/>
                <w:snapToGrid w:val="0"/>
                <w:kern w:val="0"/>
                <w:sz w:val="18"/>
                <w:szCs w:val="18"/>
              </w:rPr>
              <w:br/>
              <w:t>2-4-5鑑賞各種自然物、人造物與藝術作品，分析其美感與文化特質。</w:t>
            </w:r>
            <w:r w:rsidRPr="00936D70">
              <w:rPr>
                <w:rFonts w:ascii="新細明體" w:hAnsi="新細明體"/>
                <w:bCs/>
                <w:snapToGrid w:val="0"/>
                <w:kern w:val="0"/>
                <w:sz w:val="18"/>
                <w:szCs w:val="18"/>
              </w:rPr>
              <w:br/>
              <w:t>2-4-7感受及識別古典藝術與當代藝術、精緻藝術與大眾藝術風格的差異，體會不同時代、社會的藝術生活與價值觀。</w:t>
            </w:r>
            <w:r w:rsidRPr="00936D70">
              <w:rPr>
                <w:rFonts w:ascii="新細明體" w:hAnsi="新細明體"/>
                <w:bCs/>
                <w:snapToGrid w:val="0"/>
                <w:kern w:val="0"/>
                <w:sz w:val="18"/>
                <w:szCs w:val="18"/>
              </w:rPr>
              <w:br/>
              <w:t>2-4-8運用資訊科技，蒐集中外藝術資料，了解當代藝術生活趨勢，增廣對藝術文化的認知範圍。</w:t>
            </w:r>
            <w:r w:rsidRPr="00936D70">
              <w:rPr>
                <w:rFonts w:ascii="新細明體" w:hAnsi="新細明體"/>
                <w:bCs/>
                <w:snapToGrid w:val="0"/>
                <w:kern w:val="0"/>
                <w:sz w:val="18"/>
                <w:szCs w:val="18"/>
              </w:rPr>
              <w:br/>
              <w:t>3-4-9養成日常生活中藝術表現與鑑賞的興趣與習慣。</w:t>
            </w:r>
            <w:r w:rsidRPr="00936D70">
              <w:rPr>
                <w:rFonts w:ascii="新細明體" w:hAnsi="新細明體"/>
                <w:bCs/>
                <w:snapToGrid w:val="0"/>
                <w:kern w:val="0"/>
                <w:sz w:val="18"/>
                <w:szCs w:val="18"/>
              </w:rPr>
              <w:br/>
              <w:t>3-4-11選擇適合自己的性向、興趣與能力</w:t>
            </w:r>
            <w:r w:rsidRPr="00936D70">
              <w:rPr>
                <w:rFonts w:ascii="新細明體" w:hAnsi="新細明體" w:hint="eastAsia"/>
                <w:bCs/>
                <w:snapToGrid w:val="0"/>
                <w:kern w:val="0"/>
                <w:sz w:val="18"/>
                <w:szCs w:val="18"/>
              </w:rPr>
              <w:t>的藝術活動，繼續學習。</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1.鑑賞生活空間中的雕塑藝術，體會雕塑之美。</w:t>
            </w:r>
            <w:r w:rsidRPr="00936D70">
              <w:rPr>
                <w:rFonts w:ascii="新細明體" w:hAnsi="新細明體" w:hint="eastAsia"/>
                <w:bCs/>
                <w:snapToGrid w:val="0"/>
                <w:kern w:val="0"/>
                <w:sz w:val="18"/>
                <w:szCs w:val="18"/>
              </w:rPr>
              <w:br/>
              <w:t>2.認識不同類型的雕塑，理解雕塑與環境的互動關係。</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1.概述生活環境中的雕塑。</w:t>
            </w:r>
            <w:r w:rsidRPr="00936D70">
              <w:rPr>
                <w:rFonts w:ascii="新細明體" w:hAnsi="新細明體" w:hint="eastAsia"/>
                <w:bCs/>
                <w:snapToGrid w:val="0"/>
                <w:kern w:val="0"/>
                <w:sz w:val="18"/>
                <w:szCs w:val="18"/>
              </w:rPr>
              <w:br/>
              <w:t>2.介紹紀念碑式的雕像。</w:t>
            </w:r>
            <w:r w:rsidRPr="00936D70">
              <w:rPr>
                <w:rFonts w:ascii="新細明體" w:hAnsi="新細明體" w:hint="eastAsia"/>
                <w:bCs/>
                <w:snapToGrid w:val="0"/>
                <w:kern w:val="0"/>
                <w:sz w:val="18"/>
                <w:szCs w:val="18"/>
              </w:rPr>
              <w:br/>
              <w:t>3.介紹裝飾建築的雕塑。</w:t>
            </w:r>
            <w:r w:rsidRPr="00936D70">
              <w:rPr>
                <w:rFonts w:ascii="新細明體" w:hAnsi="新細明體" w:hint="eastAsia"/>
                <w:bCs/>
                <w:snapToGrid w:val="0"/>
                <w:kern w:val="0"/>
                <w:sz w:val="18"/>
                <w:szCs w:val="18"/>
              </w:rPr>
              <w:br/>
              <w:t>4.介紹守護墓室的雕塑。</w:t>
            </w:r>
            <w:r w:rsidRPr="00936D70">
              <w:rPr>
                <w:rFonts w:ascii="新細明體" w:hAnsi="新細明體" w:hint="eastAsia"/>
                <w:bCs/>
                <w:snapToGrid w:val="0"/>
                <w:kern w:val="0"/>
                <w:sz w:val="18"/>
                <w:szCs w:val="18"/>
              </w:rPr>
              <w:br/>
              <w:t>5.介紹公共空間的景觀雕塑。</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本單元相關教材的圖片資料。</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‧認知部分：</w:t>
            </w:r>
            <w:r w:rsidRPr="00936D70">
              <w:rPr>
                <w:rFonts w:ascii="新細明體" w:hAnsi="新細明體" w:hint="eastAsia"/>
                <w:bCs/>
                <w:snapToGrid w:val="0"/>
                <w:kern w:val="0"/>
                <w:sz w:val="18"/>
                <w:szCs w:val="18"/>
              </w:rPr>
              <w:br/>
              <w:t>（1）能理解雕塑與環境的互動關係。</w:t>
            </w:r>
            <w:r w:rsidRPr="00936D70">
              <w:rPr>
                <w:rFonts w:ascii="新細明體" w:hAnsi="新細明體" w:hint="eastAsia"/>
                <w:bCs/>
                <w:snapToGrid w:val="0"/>
                <w:kern w:val="0"/>
                <w:sz w:val="18"/>
                <w:szCs w:val="18"/>
              </w:rPr>
              <w:br/>
              <w:t>（2）能認識不同類型的雕塑，理解作品的形式及表現內容。</w:t>
            </w:r>
            <w:r w:rsidRPr="00936D70">
              <w:rPr>
                <w:rFonts w:ascii="新細明體" w:hAnsi="新細明體" w:hint="eastAsia"/>
                <w:bCs/>
                <w:snapToGrid w:val="0"/>
                <w:kern w:val="0"/>
                <w:sz w:val="18"/>
                <w:szCs w:val="18"/>
              </w:rPr>
              <w:br/>
              <w:t>‧技能部分：</w:t>
            </w:r>
            <w:r w:rsidRPr="00936D70">
              <w:rPr>
                <w:rFonts w:ascii="新細明體" w:hAnsi="新細明體" w:hint="eastAsia"/>
                <w:bCs/>
                <w:snapToGrid w:val="0"/>
                <w:kern w:val="0"/>
                <w:sz w:val="18"/>
                <w:szCs w:val="18"/>
              </w:rPr>
              <w:br/>
              <w:t>能上網蒐集資料，做成學習檔案。</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體會雕塑之美。</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【生涯發展教育】2-2-1培養良好的人際互動能力。</w:t>
            </w:r>
            <w:r w:rsidRPr="00936D70">
              <w:rPr>
                <w:rFonts w:ascii="新細明體" w:hAnsi="新細明體" w:hint="eastAsia"/>
                <w:bCs/>
                <w:snapToGrid w:val="0"/>
                <w:kern w:val="0"/>
                <w:sz w:val="18"/>
                <w:szCs w:val="18"/>
              </w:rPr>
              <w:br/>
              <w:t>【生涯發展教育】3-2-1培養規劃及運用時間的能力。</w:t>
            </w:r>
            <w:r w:rsidRPr="00936D70">
              <w:rPr>
                <w:rFonts w:ascii="新細明體" w:hAnsi="新細明體" w:hint="eastAsia"/>
                <w:bCs/>
                <w:snapToGrid w:val="0"/>
                <w:kern w:val="0"/>
                <w:sz w:val="18"/>
                <w:szCs w:val="18"/>
              </w:rPr>
              <w:br/>
              <w:t>【生涯發展教育】3-2-2學習如何解決問題及做決定。</w:t>
            </w:r>
            <w:r w:rsidRPr="00936D70">
              <w:rPr>
                <w:rFonts w:ascii="新細明體" w:hAnsi="新細明體" w:hint="eastAsia"/>
                <w:bCs/>
                <w:snapToGrid w:val="0"/>
                <w:kern w:val="0"/>
                <w:sz w:val="18"/>
                <w:szCs w:val="18"/>
              </w:rPr>
              <w:br/>
              <w:t>【家政教育】3-4-6欣賞多元的生活文化，激發創意、美化生活。</w:t>
            </w:r>
            <w:r w:rsidRPr="00936D70">
              <w:rPr>
                <w:rFonts w:ascii="新細明體" w:hAnsi="新細明體" w:hint="eastAsia"/>
                <w:bCs/>
                <w:snapToGrid w:val="0"/>
                <w:kern w:val="0"/>
                <w:sz w:val="18"/>
                <w:szCs w:val="18"/>
              </w:rPr>
              <w:br/>
              <w:t>【資訊教育】5-4-5能應用資訊及網路科技，培養合作與主動學習的能力。</w:t>
            </w:r>
            <w:r w:rsidRPr="00936D70">
              <w:rPr>
                <w:rFonts w:ascii="新細明體" w:hAnsi="新細明體" w:hint="eastAsia"/>
                <w:bCs/>
                <w:snapToGrid w:val="0"/>
                <w:kern w:val="0"/>
                <w:sz w:val="18"/>
                <w:szCs w:val="18"/>
              </w:rPr>
              <w:br/>
              <w:t>【環境教育】2-4-3能比較環境議題中文化間的差異，並能理解環境正義及世代公平的內涵。</w:t>
            </w:r>
            <w:r w:rsidRPr="00936D70">
              <w:rPr>
                <w:rFonts w:ascii="新細明體" w:hAnsi="新細明體" w:hint="eastAsia"/>
                <w:bCs/>
                <w:snapToGrid w:val="0"/>
                <w:kern w:val="0"/>
                <w:sz w:val="18"/>
                <w:szCs w:val="18"/>
              </w:rPr>
              <w:br/>
              <w:t>【環境教育】5-4-4具有提出改善方案、採取行動，進而解決環境問題的經驗。</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六、文化學習與國際了解</w:t>
            </w:r>
            <w:r w:rsidRPr="00936D70">
              <w:rPr>
                <w:rFonts w:ascii="新細明體" w:hAnsi="新細明體" w:hint="eastAsia"/>
                <w:bCs/>
                <w:snapToGrid w:val="0"/>
                <w:kern w:val="0"/>
                <w:sz w:val="18"/>
                <w:szCs w:val="18"/>
              </w:rPr>
              <w:br/>
              <w:t>八、運用科技與資訊</w:t>
            </w:r>
            <w:r w:rsidRPr="00936D70">
              <w:rPr>
                <w:rFonts w:ascii="新細明體" w:hAnsi="新細明體" w:hint="eastAsia"/>
                <w:bCs/>
                <w:snapToGrid w:val="0"/>
                <w:kern w:val="0"/>
                <w:sz w:val="18"/>
                <w:szCs w:val="18"/>
              </w:rPr>
              <w:br/>
              <w:t>九、主動探索與研究</w:t>
            </w:r>
          </w:p>
        </w:tc>
      </w:tr>
      <w:tr w:rsidR="0016606E" w:rsidRPr="002F6743" w:rsidTr="00F24527">
        <w:trPr>
          <w:cantSplit/>
          <w:trHeight w:val="113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16606E" w:rsidRPr="00C022A7" w:rsidRDefault="0016606E" w:rsidP="00F24527">
            <w:pPr>
              <w:jc w:val="center"/>
              <w:rPr>
                <w:rFonts w:ascii="新細明體" w:hAnsi="新細明體"/>
                <w:color w:val="FF0000"/>
                <w:w w:val="120"/>
                <w:sz w:val="16"/>
              </w:rPr>
            </w:pPr>
            <w:r w:rsidRPr="00C022A7">
              <w:rPr>
                <w:rFonts w:ascii="新細明體" w:hAnsi="新細明體" w:hint="eastAsia"/>
                <w:color w:val="FF0000"/>
                <w:w w:val="120"/>
                <w:sz w:val="16"/>
              </w:rPr>
              <w:lastRenderedPageBreak/>
              <w:t>八</w:t>
            </w:r>
            <w:r>
              <w:rPr>
                <w:rFonts w:ascii="新細明體" w:hAnsi="新細明體" w:hint="eastAsia"/>
                <w:color w:val="FF0000"/>
                <w:w w:val="120"/>
                <w:sz w:val="16"/>
              </w:rPr>
              <w:t>(段考)</w:t>
            </w:r>
          </w:p>
        </w:tc>
        <w:tc>
          <w:tcPr>
            <w:tcW w:w="540" w:type="dxa"/>
            <w:tcBorders>
              <w:top w:val="single" w:sz="4" w:space="0" w:color="auto"/>
              <w:left w:val="single" w:sz="4" w:space="0" w:color="auto"/>
              <w:bottom w:val="single" w:sz="8" w:space="0" w:color="auto"/>
              <w:right w:val="single" w:sz="4" w:space="0" w:color="auto"/>
            </w:tcBorders>
            <w:vAlign w:val="center"/>
          </w:tcPr>
          <w:p w:rsidR="0016606E" w:rsidRPr="00C022A7" w:rsidRDefault="0016606E" w:rsidP="00F24527">
            <w:pPr>
              <w:ind w:leftChars="10" w:left="24" w:rightChars="10" w:right="24"/>
              <w:jc w:val="center"/>
              <w:rPr>
                <w:rFonts w:ascii="新細明體" w:hAnsi="新細明體"/>
                <w:color w:val="FF0000"/>
                <w:spacing w:val="-10"/>
                <w:sz w:val="16"/>
                <w:szCs w:val="16"/>
              </w:rPr>
            </w:pPr>
            <w:r w:rsidRPr="00C022A7">
              <w:rPr>
                <w:rFonts w:ascii="新細明體" w:hAnsi="新細明體" w:hint="eastAsia"/>
                <w:color w:val="FF0000"/>
                <w:spacing w:val="-10"/>
                <w:sz w:val="16"/>
                <w:szCs w:val="16"/>
              </w:rPr>
              <w:t>10/14</w:t>
            </w:r>
          </w:p>
          <w:p w:rsidR="0016606E" w:rsidRPr="00C022A7" w:rsidRDefault="0016606E" w:rsidP="00F24527">
            <w:pPr>
              <w:ind w:leftChars="10" w:left="24" w:rightChars="10" w:right="24"/>
              <w:jc w:val="center"/>
              <w:rPr>
                <w:rFonts w:ascii="新細明體" w:hAnsi="新細明體"/>
                <w:color w:val="FF0000"/>
                <w:spacing w:val="-10"/>
                <w:sz w:val="16"/>
                <w:szCs w:val="16"/>
              </w:rPr>
            </w:pPr>
            <w:r w:rsidRPr="00C022A7">
              <w:rPr>
                <w:rFonts w:ascii="新細明體" w:hAnsi="新細明體" w:hint="eastAsia"/>
                <w:color w:val="FF0000"/>
                <w:spacing w:val="-10"/>
                <w:sz w:val="16"/>
                <w:szCs w:val="16"/>
              </w:rPr>
              <w:t>│</w:t>
            </w:r>
          </w:p>
          <w:p w:rsidR="0016606E" w:rsidRPr="00C022A7" w:rsidRDefault="0016606E" w:rsidP="00F24527">
            <w:pPr>
              <w:jc w:val="center"/>
              <w:rPr>
                <w:rFonts w:ascii="新細明體" w:hAnsi="新細明體"/>
                <w:color w:val="FF0000"/>
                <w:sz w:val="16"/>
              </w:rPr>
            </w:pPr>
            <w:r w:rsidRPr="00C022A7">
              <w:rPr>
                <w:rFonts w:ascii="新細明體" w:hAnsi="新細明體" w:hint="eastAsia"/>
                <w:color w:val="FF0000"/>
                <w:spacing w:val="-10"/>
                <w:sz w:val="16"/>
                <w:szCs w:val="16"/>
              </w:rPr>
              <w:t>10/18</w:t>
            </w:r>
          </w:p>
        </w:tc>
        <w:tc>
          <w:tcPr>
            <w:tcW w:w="316"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音樂</w:t>
            </w:r>
          </w:p>
        </w:tc>
        <w:tc>
          <w:tcPr>
            <w:tcW w:w="284"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當音符遇上光與影</w:t>
            </w:r>
          </w:p>
          <w:p w:rsidR="0016606E" w:rsidRDefault="0016606E" w:rsidP="00F24527">
            <w:pPr>
              <w:spacing w:line="0" w:lineRule="atLeast"/>
              <w:jc w:val="both"/>
              <w:rPr>
                <w:rFonts w:ascii="新細明體" w:hAnsi="新細明體"/>
                <w:bCs/>
                <w:snapToGrid w:val="0"/>
                <w:kern w:val="0"/>
                <w:sz w:val="18"/>
                <w:szCs w:val="18"/>
              </w:rPr>
            </w:pPr>
          </w:p>
          <w:p w:rsidR="0016606E" w:rsidRPr="00671ED1" w:rsidRDefault="0016606E" w:rsidP="00F24527">
            <w:pPr>
              <w:spacing w:line="0" w:lineRule="atLeast"/>
              <w:jc w:val="both"/>
              <w:rPr>
                <w:color w:val="FF0000"/>
                <w:sz w:val="18"/>
                <w:szCs w:val="18"/>
              </w:rPr>
            </w:pPr>
            <w:r w:rsidRPr="00671ED1">
              <w:rPr>
                <w:rFonts w:ascii="新細明體" w:hAnsi="新細明體" w:hint="eastAsia"/>
                <w:bCs/>
                <w:snapToGrid w:val="0"/>
                <w:color w:val="FF0000"/>
                <w:kern w:val="0"/>
                <w:sz w:val="18"/>
                <w:szCs w:val="18"/>
              </w:rPr>
              <w:t>第一次段考</w:t>
            </w:r>
          </w:p>
        </w:tc>
        <w:tc>
          <w:tcPr>
            <w:tcW w:w="204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36D70">
                <w:rPr>
                  <w:rFonts w:ascii="新細明體" w:hAnsi="新細明體"/>
                  <w:bCs/>
                  <w:snapToGrid w:val="0"/>
                  <w:kern w:val="0"/>
                  <w:sz w:val="18"/>
                  <w:szCs w:val="18"/>
                </w:rPr>
                <w:t>1-4-1</w:t>
              </w:r>
            </w:smartTag>
            <w:r w:rsidRPr="00936D70">
              <w:rPr>
                <w:rFonts w:ascii="新細明體" w:hAnsi="新細明體"/>
                <w:bCs/>
                <w:snapToGrid w:val="0"/>
                <w:kern w:val="0"/>
                <w:sz w:val="18"/>
                <w:szCs w:val="18"/>
              </w:rPr>
              <w:t>了解藝術創作與社會文化的關係，表現獨立的思考能力，嘗試多元的藝術創作。</w:t>
            </w:r>
            <w:r w:rsidRPr="00936D70">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936D70">
              <w:rPr>
                <w:rFonts w:ascii="新細明體" w:hAnsi="新細明體"/>
                <w:bCs/>
                <w:snapToGrid w:val="0"/>
                <w:kern w:val="0"/>
                <w:sz w:val="18"/>
                <w:szCs w:val="18"/>
              </w:rPr>
              <w:br/>
              <w:t>2-4-5鑑賞各種自然物、人造物與藝術作品，分析其美感與文化特質。</w:t>
            </w:r>
            <w:r w:rsidRPr="00936D70">
              <w:rPr>
                <w:rFonts w:ascii="新細明體" w:hAnsi="新細明體"/>
                <w:bCs/>
                <w:snapToGrid w:val="0"/>
                <w:kern w:val="0"/>
                <w:sz w:val="18"/>
                <w:szCs w:val="18"/>
              </w:rPr>
              <w:br/>
              <w:t>2-4-7感受及識別古典藝術與當代藝術、精緻藝術與大眾藝術風格的差異，體會不同時代、社會的藝術生活與價值觀。</w:t>
            </w:r>
            <w:r w:rsidRPr="00936D70">
              <w:rPr>
                <w:rFonts w:ascii="新細明體" w:hAnsi="新細明體"/>
                <w:bCs/>
                <w:snapToGrid w:val="0"/>
                <w:kern w:val="0"/>
                <w:sz w:val="18"/>
                <w:szCs w:val="18"/>
              </w:rPr>
              <w:br/>
              <w:t>3-4-9養成日常生活中藝術表現與鑑賞的興趣與習慣。</w:t>
            </w:r>
            <w:r w:rsidRPr="00936D70">
              <w:rPr>
                <w:rFonts w:ascii="新細明體" w:hAnsi="新細明體"/>
                <w:bCs/>
                <w:snapToGrid w:val="0"/>
                <w:kern w:val="0"/>
                <w:sz w:val="18"/>
                <w:szCs w:val="18"/>
              </w:rPr>
              <w:br/>
              <w:t>3-4-10透過有計畫的集體創作與展演活動，表現自動、合作、尊</w:t>
            </w:r>
            <w:r w:rsidRPr="00936D70">
              <w:rPr>
                <w:rFonts w:ascii="新細明體" w:hAnsi="新細明體" w:hint="eastAsia"/>
                <w:bCs/>
                <w:snapToGrid w:val="0"/>
                <w:kern w:val="0"/>
                <w:sz w:val="18"/>
                <w:szCs w:val="18"/>
              </w:rPr>
              <w:t>重、秩序、溝通、協調的團隊精神與態度。</w:t>
            </w:r>
            <w:r w:rsidRPr="00936D70">
              <w:rPr>
                <w:rFonts w:ascii="新細明體" w:hAnsi="新細明體"/>
                <w:bCs/>
                <w:snapToGrid w:val="0"/>
                <w:kern w:val="0"/>
                <w:sz w:val="18"/>
                <w:szCs w:val="18"/>
              </w:rPr>
              <w:br/>
              <w:t>3-4-11選擇適合自己的性向、興趣與能力的藝術活動，繼續學習。</w:t>
            </w:r>
          </w:p>
        </w:tc>
        <w:tc>
          <w:tcPr>
            <w:tcW w:w="108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1.瞭解印象樂派的音樂風格與特色。</w:t>
            </w:r>
            <w:r w:rsidRPr="00936D70">
              <w:rPr>
                <w:rFonts w:ascii="新細明體" w:hAnsi="新細明體" w:hint="eastAsia"/>
                <w:bCs/>
                <w:snapToGrid w:val="0"/>
                <w:kern w:val="0"/>
                <w:sz w:val="18"/>
                <w:szCs w:val="18"/>
              </w:rPr>
              <w:br/>
              <w:t>2.能感受印象樂派樂曲對於描寫大自然景色不同意境與美。</w:t>
            </w:r>
          </w:p>
        </w:tc>
        <w:tc>
          <w:tcPr>
            <w:tcW w:w="168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1.聆賞德布西鋼琴曲〈月光〉，感受德布西筆下的月夜浪漫情懷。</w:t>
            </w:r>
            <w:r w:rsidRPr="00936D70">
              <w:rPr>
                <w:rFonts w:ascii="新細明體" w:hAnsi="新細明體" w:hint="eastAsia"/>
                <w:bCs/>
                <w:snapToGrid w:val="0"/>
                <w:kern w:val="0"/>
                <w:sz w:val="18"/>
                <w:szCs w:val="18"/>
              </w:rPr>
              <w:br/>
              <w:t>2.聆賞德布西作品〈牧神的午後〉前奏曲，感受德布西如何詮釋瞬間變化的音響效果。</w:t>
            </w:r>
          </w:p>
        </w:tc>
        <w:tc>
          <w:tcPr>
            <w:tcW w:w="3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教學CD及相關播放器材。</w:t>
            </w:r>
          </w:p>
        </w:tc>
        <w:tc>
          <w:tcPr>
            <w:tcW w:w="9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‧認知部分：</w:t>
            </w:r>
            <w:r w:rsidRPr="00936D70">
              <w:rPr>
                <w:rFonts w:ascii="新細明體" w:hAnsi="新細明體" w:hint="eastAsia"/>
                <w:bCs/>
                <w:snapToGrid w:val="0"/>
                <w:kern w:val="0"/>
                <w:sz w:val="18"/>
                <w:szCs w:val="18"/>
              </w:rPr>
              <w:br/>
              <w:t>（1）認識印象樂派的風格與內涵。</w:t>
            </w:r>
            <w:r w:rsidRPr="00936D70">
              <w:rPr>
                <w:rFonts w:ascii="新細明體" w:hAnsi="新細明體" w:hint="eastAsia"/>
                <w:bCs/>
                <w:snapToGrid w:val="0"/>
                <w:kern w:val="0"/>
                <w:sz w:val="18"/>
                <w:szCs w:val="18"/>
              </w:rPr>
              <w:br/>
              <w:t>（2）認識印象樂派的著名作曲家德布西、拉威爾。</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能欣賞印象樂派作曲家描繪大自然風光的旋律之美。</w:t>
            </w:r>
          </w:p>
        </w:tc>
        <w:tc>
          <w:tcPr>
            <w:tcW w:w="132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【生涯發展教育】3-3-2學習如何尋找並運用工作世界的資料。</w:t>
            </w:r>
            <w:r w:rsidRPr="00936D70">
              <w:rPr>
                <w:rFonts w:ascii="新細明體" w:hAnsi="新細明體" w:hint="eastAsia"/>
                <w:bCs/>
                <w:snapToGrid w:val="0"/>
                <w:kern w:val="0"/>
                <w:sz w:val="18"/>
                <w:szCs w:val="18"/>
              </w:rPr>
              <w:br/>
              <w:t>【生涯發展教育】3-3-3培養解決生涯問題及做決定的能力。</w:t>
            </w:r>
            <w:r w:rsidRPr="00936D70">
              <w:rPr>
                <w:rFonts w:ascii="新細明體" w:hAnsi="新細明體" w:hint="eastAsia"/>
                <w:bCs/>
                <w:snapToGrid w:val="0"/>
                <w:kern w:val="0"/>
                <w:sz w:val="18"/>
                <w:szCs w:val="18"/>
              </w:rPr>
              <w:br/>
              <w:t>【性別平等教育】2-4-5去除性別刻板的情緒表達，促進不同性別者的和諧相處。</w:t>
            </w:r>
            <w:r w:rsidRPr="00936D70">
              <w:rPr>
                <w:rFonts w:ascii="新細明體" w:hAnsi="新細明體" w:hint="eastAsia"/>
                <w:bCs/>
                <w:snapToGrid w:val="0"/>
                <w:kern w:val="0"/>
                <w:sz w:val="18"/>
                <w:szCs w:val="18"/>
              </w:rPr>
              <w:br/>
              <w:t>【性別平等教育】3-4-1運用各種資訊、科技與媒體資源解決問題，不受性別的限制。</w:t>
            </w:r>
            <w:r w:rsidRPr="00936D70">
              <w:rPr>
                <w:rFonts w:ascii="新細明體" w:hAnsi="新細明體" w:hint="eastAsia"/>
                <w:bCs/>
                <w:snapToGrid w:val="0"/>
                <w:kern w:val="0"/>
                <w:sz w:val="18"/>
                <w:szCs w:val="18"/>
              </w:rPr>
              <w:br/>
              <w:t>【家政教育】3-4-6欣賞多元的生活文化，激發創意、美化生活。</w:t>
            </w:r>
            <w:r w:rsidRPr="00936D70">
              <w:rPr>
                <w:rFonts w:ascii="新細明體" w:hAnsi="新細明體" w:hint="eastAsia"/>
                <w:bCs/>
                <w:snapToGrid w:val="0"/>
                <w:kern w:val="0"/>
                <w:sz w:val="18"/>
                <w:szCs w:val="18"/>
              </w:rPr>
              <w:br/>
              <w:t>【資訊教育】4-3-5能利用搜尋引擎及搜尋技巧尋找合適的網路資源。</w:t>
            </w:r>
            <w:r w:rsidRPr="00936D70">
              <w:rPr>
                <w:rFonts w:ascii="新細明體" w:hAnsi="新細明體" w:hint="eastAsia"/>
                <w:bCs/>
                <w:snapToGrid w:val="0"/>
                <w:kern w:val="0"/>
                <w:sz w:val="18"/>
                <w:szCs w:val="18"/>
              </w:rPr>
              <w:br/>
              <w:t>【資訊教育】4-3-6能利用網路工具分享學習資源與心得。</w:t>
            </w:r>
            <w:r w:rsidRPr="00936D70">
              <w:rPr>
                <w:rFonts w:ascii="新細明體" w:hAnsi="新細明體" w:hint="eastAsia"/>
                <w:bCs/>
                <w:snapToGrid w:val="0"/>
                <w:kern w:val="0"/>
                <w:sz w:val="18"/>
                <w:szCs w:val="18"/>
              </w:rPr>
              <w:br/>
              <w:t>【資訊教育】5-3-5能認識網路資源的合理使用原則。</w:t>
            </w:r>
            <w:r w:rsidRPr="00936D70">
              <w:rPr>
                <w:rFonts w:ascii="新細明體" w:hAnsi="新細明體" w:hint="eastAsia"/>
                <w:bCs/>
                <w:snapToGrid w:val="0"/>
                <w:kern w:val="0"/>
                <w:sz w:val="18"/>
                <w:szCs w:val="18"/>
              </w:rPr>
              <w:br/>
              <w:t>【海洋教育】3-4-6能運用音樂、視覺藝術、表演藝術等形式，鑑賞與創作海洋為主題的藝術。</w:t>
            </w:r>
          </w:p>
        </w:tc>
        <w:tc>
          <w:tcPr>
            <w:tcW w:w="840" w:type="dxa"/>
            <w:tcBorders>
              <w:top w:val="single" w:sz="4" w:space="0" w:color="auto"/>
              <w:left w:val="single" w:sz="4" w:space="0" w:color="auto"/>
              <w:bottom w:val="single" w:sz="8"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一、了解自我與發展潛能</w:t>
            </w:r>
            <w:r w:rsidRPr="00936D70">
              <w:rPr>
                <w:rFonts w:ascii="新細明體" w:hAnsi="新細明體" w:hint="eastAsia"/>
                <w:bCs/>
                <w:snapToGrid w:val="0"/>
                <w:kern w:val="0"/>
                <w:sz w:val="18"/>
                <w:szCs w:val="18"/>
              </w:rPr>
              <w:b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五、尊重、關懷與團隊合作</w:t>
            </w:r>
            <w:r w:rsidRPr="00936D70">
              <w:rPr>
                <w:rFonts w:ascii="新細明體" w:hAnsi="新細明體" w:hint="eastAsia"/>
                <w:bCs/>
                <w:snapToGrid w:val="0"/>
                <w:kern w:val="0"/>
                <w:sz w:val="18"/>
                <w:szCs w:val="18"/>
              </w:rPr>
              <w:br/>
              <w:t>六、文化學習與國際了解</w:t>
            </w:r>
            <w:r w:rsidRPr="00936D70">
              <w:rPr>
                <w:rFonts w:ascii="新細明體" w:hAnsi="新細明體" w:hint="eastAsia"/>
                <w:bCs/>
                <w:snapToGrid w:val="0"/>
                <w:kern w:val="0"/>
                <w:sz w:val="18"/>
                <w:szCs w:val="18"/>
              </w:rPr>
              <w:br/>
              <w:t>九、主動探索與研究</w:t>
            </w:r>
          </w:p>
        </w:tc>
      </w:tr>
      <w:tr w:rsidR="0016606E" w:rsidRPr="002F6743" w:rsidTr="00F24527">
        <w:trPr>
          <w:cantSplit/>
          <w:trHeight w:val="113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16606E" w:rsidRPr="00C022A7" w:rsidRDefault="0016606E" w:rsidP="00F24527">
            <w:pPr>
              <w:jc w:val="center"/>
              <w:rPr>
                <w:rFonts w:ascii="新細明體" w:hAnsi="新細明體"/>
                <w:color w:val="FF0000"/>
                <w:w w:val="120"/>
                <w:sz w:val="16"/>
              </w:rPr>
            </w:pPr>
            <w:r w:rsidRPr="00C022A7">
              <w:rPr>
                <w:rFonts w:ascii="新細明體" w:hAnsi="新細明體" w:hint="eastAsia"/>
                <w:color w:val="FF0000"/>
                <w:w w:val="120"/>
                <w:sz w:val="16"/>
              </w:rPr>
              <w:lastRenderedPageBreak/>
              <w:t>八</w:t>
            </w:r>
            <w:r>
              <w:rPr>
                <w:rFonts w:ascii="新細明體" w:hAnsi="新細明體" w:hint="eastAsia"/>
                <w:color w:val="FF0000"/>
                <w:w w:val="120"/>
                <w:sz w:val="16"/>
              </w:rPr>
              <w:t>(段考)</w:t>
            </w:r>
          </w:p>
        </w:tc>
        <w:tc>
          <w:tcPr>
            <w:tcW w:w="540" w:type="dxa"/>
            <w:tcBorders>
              <w:top w:val="single" w:sz="4" w:space="0" w:color="auto"/>
              <w:left w:val="single" w:sz="4" w:space="0" w:color="auto"/>
              <w:bottom w:val="single" w:sz="8" w:space="0" w:color="auto"/>
              <w:right w:val="single" w:sz="4" w:space="0" w:color="auto"/>
            </w:tcBorders>
            <w:vAlign w:val="center"/>
          </w:tcPr>
          <w:p w:rsidR="0016606E" w:rsidRPr="00C022A7" w:rsidRDefault="0016606E" w:rsidP="00F24527">
            <w:pPr>
              <w:ind w:leftChars="10" w:left="24" w:rightChars="10" w:right="24"/>
              <w:jc w:val="center"/>
              <w:rPr>
                <w:rFonts w:ascii="新細明體" w:hAnsi="新細明體"/>
                <w:color w:val="FF0000"/>
                <w:spacing w:val="-10"/>
                <w:sz w:val="16"/>
                <w:szCs w:val="16"/>
              </w:rPr>
            </w:pPr>
            <w:r w:rsidRPr="00C022A7">
              <w:rPr>
                <w:rFonts w:ascii="新細明體" w:hAnsi="新細明體" w:hint="eastAsia"/>
                <w:color w:val="FF0000"/>
                <w:spacing w:val="-10"/>
                <w:sz w:val="16"/>
                <w:szCs w:val="16"/>
              </w:rPr>
              <w:t>10/14</w:t>
            </w:r>
          </w:p>
          <w:p w:rsidR="0016606E" w:rsidRPr="00C022A7" w:rsidRDefault="0016606E" w:rsidP="00F24527">
            <w:pPr>
              <w:ind w:leftChars="10" w:left="24" w:rightChars="10" w:right="24"/>
              <w:jc w:val="center"/>
              <w:rPr>
                <w:rFonts w:ascii="新細明體" w:hAnsi="新細明體"/>
                <w:color w:val="FF0000"/>
                <w:spacing w:val="-10"/>
                <w:sz w:val="16"/>
                <w:szCs w:val="16"/>
              </w:rPr>
            </w:pPr>
            <w:r w:rsidRPr="00C022A7">
              <w:rPr>
                <w:rFonts w:ascii="新細明體" w:hAnsi="新細明體" w:hint="eastAsia"/>
                <w:color w:val="FF0000"/>
                <w:spacing w:val="-10"/>
                <w:sz w:val="16"/>
                <w:szCs w:val="16"/>
              </w:rPr>
              <w:t>│</w:t>
            </w:r>
          </w:p>
          <w:p w:rsidR="0016606E" w:rsidRPr="00C022A7" w:rsidRDefault="0016606E" w:rsidP="00F24527">
            <w:pPr>
              <w:jc w:val="center"/>
              <w:rPr>
                <w:rFonts w:ascii="新細明體" w:hAnsi="新細明體"/>
                <w:color w:val="FF0000"/>
                <w:sz w:val="16"/>
              </w:rPr>
            </w:pPr>
            <w:r w:rsidRPr="00C022A7">
              <w:rPr>
                <w:rFonts w:ascii="新細明體" w:hAnsi="新細明體" w:hint="eastAsia"/>
                <w:color w:val="FF0000"/>
                <w:spacing w:val="-10"/>
                <w:sz w:val="16"/>
                <w:szCs w:val="16"/>
              </w:rPr>
              <w:t>10/18</w:t>
            </w:r>
          </w:p>
        </w:tc>
        <w:tc>
          <w:tcPr>
            <w:tcW w:w="316"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表演藝術</w:t>
            </w:r>
          </w:p>
        </w:tc>
        <w:tc>
          <w:tcPr>
            <w:tcW w:w="284"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無所不在的劇場</w:t>
            </w:r>
          </w:p>
          <w:p w:rsidR="0016606E" w:rsidRDefault="0016606E" w:rsidP="00F24527">
            <w:pPr>
              <w:spacing w:line="0" w:lineRule="atLeast"/>
              <w:jc w:val="both"/>
              <w:rPr>
                <w:rFonts w:ascii="新細明體" w:hAnsi="新細明體"/>
                <w:bCs/>
                <w:snapToGrid w:val="0"/>
                <w:kern w:val="0"/>
                <w:sz w:val="18"/>
                <w:szCs w:val="18"/>
              </w:rPr>
            </w:pPr>
          </w:p>
          <w:p w:rsidR="0016606E" w:rsidRPr="00671ED1" w:rsidRDefault="0016606E" w:rsidP="00F24527">
            <w:pPr>
              <w:spacing w:line="0" w:lineRule="atLeast"/>
              <w:jc w:val="both"/>
              <w:rPr>
                <w:color w:val="FF0000"/>
                <w:sz w:val="18"/>
                <w:szCs w:val="18"/>
              </w:rPr>
            </w:pPr>
            <w:r w:rsidRPr="00671ED1">
              <w:rPr>
                <w:rFonts w:ascii="新細明體" w:hAnsi="新細明體" w:hint="eastAsia"/>
                <w:bCs/>
                <w:snapToGrid w:val="0"/>
                <w:color w:val="FF0000"/>
                <w:kern w:val="0"/>
                <w:sz w:val="18"/>
                <w:szCs w:val="18"/>
              </w:rPr>
              <w:t>第一次段考</w:t>
            </w:r>
          </w:p>
        </w:tc>
        <w:tc>
          <w:tcPr>
            <w:tcW w:w="204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936D70">
                <w:rPr>
                  <w:rFonts w:ascii="新細明體" w:hAnsi="新細明體"/>
                  <w:bCs/>
                  <w:snapToGrid w:val="0"/>
                  <w:kern w:val="0"/>
                  <w:sz w:val="18"/>
                  <w:szCs w:val="18"/>
                </w:rPr>
                <w:t>1-4-2</w:t>
              </w:r>
            </w:smartTag>
            <w:r w:rsidRPr="00936D70">
              <w:rPr>
                <w:rFonts w:ascii="新細明體" w:hAnsi="新細明體"/>
                <w:bCs/>
                <w:snapToGrid w:val="0"/>
                <w:kern w:val="0"/>
                <w:sz w:val="18"/>
                <w:szCs w:val="18"/>
              </w:rPr>
              <w:t>體察人群間各種情感的特質，設計關懷社會及自然環境的主題，運用適當的媒體與技法，傳達個人或團體情感與價值觀，發展獨特的表現。</w:t>
            </w:r>
            <w:r w:rsidRPr="00936D70">
              <w:rPr>
                <w:rFonts w:ascii="新細明體" w:hAnsi="新細明體"/>
                <w:bCs/>
                <w:snapToGrid w:val="0"/>
                <w:kern w:val="0"/>
                <w:sz w:val="18"/>
                <w:szCs w:val="18"/>
              </w:rPr>
              <w:br/>
              <w:t>2-4-8運用資訊科技，蒐集中外藝術資料，了解當代藝術生活趨勢，增廣對藝術文化的認知範圍。</w:t>
            </w:r>
            <w:r w:rsidRPr="00936D70">
              <w:rPr>
                <w:rFonts w:ascii="新細明體" w:hAnsi="新細明體"/>
                <w:bCs/>
                <w:snapToGrid w:val="0"/>
                <w:kern w:val="0"/>
                <w:sz w:val="18"/>
                <w:szCs w:val="18"/>
              </w:rPr>
              <w:br/>
              <w:t>3-4-9養成日常生活中藝術表現與鑑賞的興趣與習慣。</w:t>
            </w:r>
            <w:r w:rsidRPr="00936D70">
              <w:rPr>
                <w:rFonts w:ascii="新細明體" w:hAnsi="新細明體"/>
                <w:bCs/>
                <w:snapToGrid w:val="0"/>
                <w:kern w:val="0"/>
                <w:sz w:val="18"/>
                <w:szCs w:val="18"/>
              </w:rPr>
              <w:br/>
              <w:t>3-4-10透過有計畫的集體創作與展演活動，表現自動、合作、尊重、秩序、溝通、協調的團隊精神與態度。</w:t>
            </w:r>
          </w:p>
        </w:tc>
        <w:tc>
          <w:tcPr>
            <w:tcW w:w="108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能清楚環境劇場的特色。</w:t>
            </w:r>
          </w:p>
        </w:tc>
        <w:tc>
          <w:tcPr>
            <w:tcW w:w="168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1.認識何謂環境劇場。</w:t>
            </w:r>
            <w:r w:rsidRPr="00936D70">
              <w:rPr>
                <w:rFonts w:ascii="新細明體" w:hAnsi="新細明體" w:hint="eastAsia"/>
                <w:bCs/>
                <w:snapToGrid w:val="0"/>
                <w:kern w:val="0"/>
                <w:sz w:val="18"/>
                <w:szCs w:val="18"/>
              </w:rPr>
              <w:br/>
              <w:t>2.認識美國戲劇大師──理查‧謝克納。</w:t>
            </w:r>
          </w:p>
        </w:tc>
        <w:tc>
          <w:tcPr>
            <w:tcW w:w="3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1.金枝演社、台南人劇團等演出的相關資料。</w:t>
            </w:r>
            <w:r w:rsidRPr="00936D70">
              <w:rPr>
                <w:rFonts w:ascii="新細明體" w:hAnsi="新細明體" w:hint="eastAsia"/>
                <w:bCs/>
                <w:snapToGrid w:val="0"/>
                <w:kern w:val="0"/>
                <w:sz w:val="18"/>
                <w:szCs w:val="18"/>
              </w:rPr>
              <w:br/>
              <w:t>2.環境劇場的圖片。</w:t>
            </w:r>
            <w:r w:rsidRPr="00936D70">
              <w:rPr>
                <w:rFonts w:ascii="新細明體" w:hAnsi="新細明體" w:hint="eastAsia"/>
                <w:bCs/>
                <w:snapToGrid w:val="0"/>
                <w:kern w:val="0"/>
                <w:sz w:val="18"/>
                <w:szCs w:val="18"/>
              </w:rPr>
              <w:br/>
              <w:t>3.相關播放設備。</w:t>
            </w:r>
          </w:p>
        </w:tc>
        <w:tc>
          <w:tcPr>
            <w:tcW w:w="9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‧認知部分：</w:t>
            </w:r>
            <w:r w:rsidRPr="00936D70">
              <w:rPr>
                <w:rFonts w:ascii="新細明體" w:hAnsi="新細明體" w:hint="eastAsia"/>
                <w:bCs/>
                <w:snapToGrid w:val="0"/>
                <w:kern w:val="0"/>
                <w:sz w:val="18"/>
                <w:szCs w:val="18"/>
              </w:rPr>
              <w:br/>
              <w:t>（1）瞭解環境劇場的理念及表達手法。</w:t>
            </w:r>
            <w:r w:rsidRPr="00936D70">
              <w:rPr>
                <w:rFonts w:ascii="新細明體" w:hAnsi="新細明體" w:hint="eastAsia"/>
                <w:bCs/>
                <w:snapToGrid w:val="0"/>
                <w:kern w:val="0"/>
                <w:sz w:val="18"/>
                <w:szCs w:val="18"/>
              </w:rPr>
              <w:br/>
              <w:t>（2）認識戲劇大師理查‧謝克納及臺灣目前的環境劇場形式。</w:t>
            </w:r>
            <w:r w:rsidRPr="00936D70">
              <w:rPr>
                <w:rFonts w:ascii="新細明體" w:hAnsi="新細明體" w:hint="eastAsia"/>
                <w:bCs/>
                <w:snapToGrid w:val="0"/>
                <w:kern w:val="0"/>
                <w:sz w:val="18"/>
                <w:szCs w:val="18"/>
              </w:rPr>
              <w:br/>
              <w:t>‧技能部分：</w:t>
            </w:r>
            <w:r w:rsidRPr="00936D70">
              <w:rPr>
                <w:rFonts w:ascii="新細明體" w:hAnsi="新細明體" w:hint="eastAsia"/>
                <w:bCs/>
                <w:snapToGrid w:val="0"/>
                <w:kern w:val="0"/>
                <w:sz w:val="18"/>
                <w:szCs w:val="18"/>
              </w:rPr>
              <w:br/>
              <w:t>能欣賞生活周遭所見的環境劇場演出。</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（1）能體會環境劇場中表現情感的方法。</w:t>
            </w:r>
            <w:r w:rsidRPr="00936D70">
              <w:rPr>
                <w:rFonts w:ascii="新細明體" w:hAnsi="新細明體" w:hint="eastAsia"/>
                <w:bCs/>
                <w:snapToGrid w:val="0"/>
                <w:kern w:val="0"/>
                <w:sz w:val="18"/>
                <w:szCs w:val="18"/>
              </w:rPr>
              <w:br/>
              <w:t>（2）能欣賞並分析各類型的劇場作品。</w:t>
            </w:r>
          </w:p>
        </w:tc>
        <w:tc>
          <w:tcPr>
            <w:tcW w:w="132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【生涯發展教育】3-3-1培養正確工作態度及價值觀。</w:t>
            </w:r>
            <w:r w:rsidRPr="00936D70">
              <w:rPr>
                <w:rFonts w:ascii="新細明體" w:hAnsi="新細明體" w:hint="eastAsia"/>
                <w:bCs/>
                <w:snapToGrid w:val="0"/>
                <w:kern w:val="0"/>
                <w:sz w:val="18"/>
                <w:szCs w:val="18"/>
              </w:rPr>
              <w:br/>
              <w:t>【生涯發展教育】3-3-3培養解決生涯問題及做決定的能力。</w:t>
            </w:r>
            <w:r w:rsidRPr="00936D70">
              <w:rPr>
                <w:rFonts w:ascii="新細明體" w:hAnsi="新細明體" w:hint="eastAsia"/>
                <w:bCs/>
                <w:snapToGrid w:val="0"/>
                <w:kern w:val="0"/>
                <w:sz w:val="18"/>
                <w:szCs w:val="18"/>
              </w:rPr>
              <w:br/>
              <w:t>【性別平等教育】3-4-1運用各種資訊、科技與媒體資源解決問題，不受性別的限制。</w:t>
            </w:r>
            <w:r w:rsidRPr="00936D70">
              <w:rPr>
                <w:rFonts w:ascii="新細明體" w:hAnsi="新細明體" w:hint="eastAsia"/>
                <w:bCs/>
                <w:snapToGrid w:val="0"/>
                <w:kern w:val="0"/>
                <w:sz w:val="18"/>
                <w:szCs w:val="18"/>
              </w:rPr>
              <w:br/>
              <w:t>【家政教育】3-4-6欣賞多元的生活文化，激發創意、美化生活。</w:t>
            </w:r>
            <w:r w:rsidRPr="00936D70">
              <w:rPr>
                <w:rFonts w:ascii="新細明體" w:hAnsi="新細明體" w:hint="eastAsia"/>
                <w:bCs/>
                <w:snapToGrid w:val="0"/>
                <w:kern w:val="0"/>
                <w:sz w:val="18"/>
                <w:szCs w:val="18"/>
              </w:rPr>
              <w:br/>
              <w:t>【資訊教育】4-3-5能利用搜尋引擎及搜尋技巧尋找合適的網路資源。</w:t>
            </w:r>
            <w:r w:rsidRPr="00936D70">
              <w:rPr>
                <w:rFonts w:ascii="新細明體" w:hAnsi="新細明體" w:hint="eastAsia"/>
                <w:bCs/>
                <w:snapToGrid w:val="0"/>
                <w:kern w:val="0"/>
                <w:sz w:val="18"/>
                <w:szCs w:val="18"/>
              </w:rPr>
              <w:br/>
              <w:t>【資訊教育】4-3-6能利用網路工具分享學習資源與心得。</w:t>
            </w:r>
            <w:r w:rsidRPr="00936D70">
              <w:rPr>
                <w:rFonts w:ascii="新細明體" w:hAnsi="新細明體" w:hint="eastAsia"/>
                <w:bCs/>
                <w:snapToGrid w:val="0"/>
                <w:kern w:val="0"/>
                <w:sz w:val="18"/>
                <w:szCs w:val="18"/>
              </w:rPr>
              <w:br/>
              <w:t>【環境教育】3-4-3關懷未來世代的生存與永續發展。</w:t>
            </w:r>
          </w:p>
        </w:tc>
        <w:tc>
          <w:tcPr>
            <w:tcW w:w="840" w:type="dxa"/>
            <w:tcBorders>
              <w:top w:val="single" w:sz="4" w:space="0" w:color="auto"/>
              <w:left w:val="single" w:sz="4" w:space="0" w:color="auto"/>
              <w:bottom w:val="single" w:sz="8"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一、了解自我與發展潛能</w:t>
            </w:r>
            <w:r w:rsidRPr="00936D70">
              <w:rPr>
                <w:rFonts w:ascii="新細明體" w:hAnsi="新細明體" w:hint="eastAsia"/>
                <w:bCs/>
                <w:snapToGrid w:val="0"/>
                <w:kern w:val="0"/>
                <w:sz w:val="18"/>
                <w:szCs w:val="18"/>
              </w:rPr>
              <w:b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五、尊重、關懷與團隊合作</w:t>
            </w:r>
            <w:r w:rsidRPr="00936D70">
              <w:rPr>
                <w:rFonts w:ascii="新細明體" w:hAnsi="新細明體" w:hint="eastAsia"/>
                <w:bCs/>
                <w:snapToGrid w:val="0"/>
                <w:kern w:val="0"/>
                <w:sz w:val="18"/>
                <w:szCs w:val="18"/>
              </w:rPr>
              <w:br/>
              <w:t>六、文化學習與國際了解</w:t>
            </w:r>
            <w:r w:rsidRPr="00936D70">
              <w:rPr>
                <w:rFonts w:ascii="新細明體" w:hAnsi="新細明體" w:hint="eastAsia"/>
                <w:bCs/>
                <w:snapToGrid w:val="0"/>
                <w:kern w:val="0"/>
                <w:sz w:val="18"/>
                <w:szCs w:val="18"/>
              </w:rPr>
              <w:br/>
              <w:t>七、規劃、組織與實踐</w:t>
            </w:r>
            <w:r w:rsidRPr="00936D70">
              <w:rPr>
                <w:rFonts w:ascii="新細明體" w:hAnsi="新細明體" w:hint="eastAsia"/>
                <w:bCs/>
                <w:snapToGrid w:val="0"/>
                <w:kern w:val="0"/>
                <w:sz w:val="18"/>
                <w:szCs w:val="18"/>
              </w:rPr>
              <w:br/>
              <w:t>九、主動探索與研究</w:t>
            </w:r>
            <w:r w:rsidRPr="00936D70">
              <w:rPr>
                <w:rFonts w:ascii="新細明體" w:hAnsi="新細明體" w:hint="eastAsia"/>
                <w:bCs/>
                <w:snapToGrid w:val="0"/>
                <w:kern w:val="0"/>
                <w:sz w:val="18"/>
                <w:szCs w:val="18"/>
              </w:rPr>
              <w:br/>
              <w:t>十、獨立思考與解決問題</w:t>
            </w:r>
          </w:p>
        </w:tc>
      </w:tr>
      <w:tr w:rsidR="0016606E" w:rsidRPr="002F6743" w:rsidTr="00F24527">
        <w:trPr>
          <w:cantSplit/>
          <w:trHeight w:val="113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16606E" w:rsidRPr="00C022A7" w:rsidRDefault="0016606E" w:rsidP="00F24527">
            <w:pPr>
              <w:jc w:val="center"/>
              <w:rPr>
                <w:rFonts w:ascii="新細明體" w:hAnsi="新細明體"/>
                <w:color w:val="FF0000"/>
                <w:w w:val="120"/>
                <w:sz w:val="16"/>
              </w:rPr>
            </w:pPr>
            <w:r w:rsidRPr="00C022A7">
              <w:rPr>
                <w:rFonts w:ascii="新細明體" w:hAnsi="新細明體" w:hint="eastAsia"/>
                <w:color w:val="FF0000"/>
                <w:w w:val="120"/>
                <w:sz w:val="16"/>
              </w:rPr>
              <w:lastRenderedPageBreak/>
              <w:t>八</w:t>
            </w:r>
            <w:r>
              <w:rPr>
                <w:rFonts w:ascii="新細明體" w:hAnsi="新細明體" w:hint="eastAsia"/>
                <w:color w:val="FF0000"/>
                <w:w w:val="120"/>
                <w:sz w:val="16"/>
              </w:rPr>
              <w:t>(段考)</w:t>
            </w:r>
          </w:p>
        </w:tc>
        <w:tc>
          <w:tcPr>
            <w:tcW w:w="540" w:type="dxa"/>
            <w:tcBorders>
              <w:top w:val="single" w:sz="4" w:space="0" w:color="auto"/>
              <w:left w:val="single" w:sz="4" w:space="0" w:color="auto"/>
              <w:bottom w:val="single" w:sz="8" w:space="0" w:color="auto"/>
              <w:right w:val="single" w:sz="4" w:space="0" w:color="auto"/>
            </w:tcBorders>
            <w:vAlign w:val="center"/>
          </w:tcPr>
          <w:p w:rsidR="0016606E" w:rsidRPr="00C022A7" w:rsidRDefault="0016606E" w:rsidP="00F24527">
            <w:pPr>
              <w:ind w:leftChars="10" w:left="24" w:rightChars="10" w:right="24"/>
              <w:jc w:val="center"/>
              <w:rPr>
                <w:rFonts w:ascii="新細明體" w:hAnsi="新細明體"/>
                <w:color w:val="FF0000"/>
                <w:spacing w:val="-10"/>
                <w:sz w:val="16"/>
                <w:szCs w:val="16"/>
              </w:rPr>
            </w:pPr>
            <w:r w:rsidRPr="00C022A7">
              <w:rPr>
                <w:rFonts w:ascii="新細明體" w:hAnsi="新細明體" w:hint="eastAsia"/>
                <w:color w:val="FF0000"/>
                <w:spacing w:val="-10"/>
                <w:sz w:val="16"/>
                <w:szCs w:val="16"/>
              </w:rPr>
              <w:t>10/14</w:t>
            </w:r>
          </w:p>
          <w:p w:rsidR="0016606E" w:rsidRPr="00C022A7" w:rsidRDefault="0016606E" w:rsidP="00F24527">
            <w:pPr>
              <w:ind w:leftChars="10" w:left="24" w:rightChars="10" w:right="24"/>
              <w:jc w:val="center"/>
              <w:rPr>
                <w:rFonts w:ascii="新細明體" w:hAnsi="新細明體"/>
                <w:color w:val="FF0000"/>
                <w:spacing w:val="-10"/>
                <w:sz w:val="16"/>
                <w:szCs w:val="16"/>
              </w:rPr>
            </w:pPr>
            <w:r w:rsidRPr="00C022A7">
              <w:rPr>
                <w:rFonts w:ascii="新細明體" w:hAnsi="新細明體" w:hint="eastAsia"/>
                <w:color w:val="FF0000"/>
                <w:spacing w:val="-10"/>
                <w:sz w:val="16"/>
                <w:szCs w:val="16"/>
              </w:rPr>
              <w:t>│</w:t>
            </w:r>
          </w:p>
          <w:p w:rsidR="0016606E" w:rsidRPr="00C022A7" w:rsidRDefault="0016606E" w:rsidP="00F24527">
            <w:pPr>
              <w:jc w:val="center"/>
              <w:rPr>
                <w:rFonts w:ascii="新細明體" w:hAnsi="新細明體"/>
                <w:color w:val="FF0000"/>
                <w:sz w:val="16"/>
              </w:rPr>
            </w:pPr>
            <w:r w:rsidRPr="00C022A7">
              <w:rPr>
                <w:rFonts w:ascii="新細明體" w:hAnsi="新細明體" w:hint="eastAsia"/>
                <w:color w:val="FF0000"/>
                <w:spacing w:val="-10"/>
                <w:sz w:val="16"/>
                <w:szCs w:val="16"/>
              </w:rPr>
              <w:t>10/18</w:t>
            </w:r>
          </w:p>
        </w:tc>
        <w:tc>
          <w:tcPr>
            <w:tcW w:w="316"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視覺藝術</w:t>
            </w:r>
          </w:p>
        </w:tc>
        <w:tc>
          <w:tcPr>
            <w:tcW w:w="284"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發現身邊的雕塑</w:t>
            </w:r>
          </w:p>
          <w:p w:rsidR="0016606E" w:rsidRDefault="0016606E" w:rsidP="00F24527">
            <w:pPr>
              <w:spacing w:line="0" w:lineRule="atLeast"/>
              <w:jc w:val="both"/>
              <w:rPr>
                <w:rFonts w:ascii="新細明體" w:hAnsi="新細明體"/>
                <w:bCs/>
                <w:snapToGrid w:val="0"/>
                <w:kern w:val="0"/>
                <w:sz w:val="18"/>
                <w:szCs w:val="18"/>
              </w:rPr>
            </w:pPr>
          </w:p>
          <w:p w:rsidR="0016606E" w:rsidRPr="00671ED1" w:rsidRDefault="0016606E" w:rsidP="00F24527">
            <w:pPr>
              <w:spacing w:line="0" w:lineRule="atLeast"/>
              <w:jc w:val="both"/>
              <w:rPr>
                <w:color w:val="FF0000"/>
                <w:sz w:val="18"/>
                <w:szCs w:val="18"/>
              </w:rPr>
            </w:pPr>
            <w:r w:rsidRPr="00671ED1">
              <w:rPr>
                <w:rFonts w:ascii="新細明體" w:hAnsi="新細明體" w:hint="eastAsia"/>
                <w:bCs/>
                <w:snapToGrid w:val="0"/>
                <w:color w:val="FF0000"/>
                <w:kern w:val="0"/>
                <w:sz w:val="18"/>
                <w:szCs w:val="18"/>
              </w:rPr>
              <w:t>第一次段考</w:t>
            </w:r>
          </w:p>
        </w:tc>
        <w:tc>
          <w:tcPr>
            <w:tcW w:w="204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36D70">
                <w:rPr>
                  <w:rFonts w:ascii="新細明體" w:hAnsi="新細明體"/>
                  <w:bCs/>
                  <w:snapToGrid w:val="0"/>
                  <w:kern w:val="0"/>
                  <w:sz w:val="18"/>
                  <w:szCs w:val="18"/>
                </w:rPr>
                <w:t>1-4-1</w:t>
              </w:r>
            </w:smartTag>
            <w:r w:rsidRPr="00936D70">
              <w:rPr>
                <w:rFonts w:ascii="新細明體" w:hAnsi="新細明體"/>
                <w:bCs/>
                <w:snapToGrid w:val="0"/>
                <w:kern w:val="0"/>
                <w:sz w:val="18"/>
                <w:szCs w:val="18"/>
              </w:rPr>
              <w:t>了解藝術創作與社會文化的關係，表現獨立的思考能力，嘗試多元的藝術創作。</w:t>
            </w:r>
            <w:r w:rsidRPr="00936D70">
              <w:rPr>
                <w:rFonts w:ascii="新細明體" w:hAnsi="新細明體"/>
                <w:bCs/>
                <w:snapToGrid w:val="0"/>
                <w:kern w:val="0"/>
                <w:sz w:val="18"/>
                <w:szCs w:val="18"/>
              </w:rPr>
              <w:br/>
              <w:t>1-4-3嘗試各種藝術媒體，探求傳統與非傳統藝術風格的差異。</w:t>
            </w:r>
            <w:r w:rsidRPr="00936D70">
              <w:rPr>
                <w:rFonts w:ascii="新細明體" w:hAnsi="新細明體"/>
                <w:bCs/>
                <w:snapToGrid w:val="0"/>
                <w:kern w:val="0"/>
                <w:sz w:val="18"/>
                <w:szCs w:val="18"/>
              </w:rPr>
              <w:br/>
              <w:t>2-4-5鑑賞各種自然物、人造物與藝術作品，分析其美感與文化特質。</w:t>
            </w:r>
            <w:r w:rsidRPr="00936D70">
              <w:rPr>
                <w:rFonts w:ascii="新細明體" w:hAnsi="新細明體"/>
                <w:bCs/>
                <w:snapToGrid w:val="0"/>
                <w:kern w:val="0"/>
                <w:sz w:val="18"/>
                <w:szCs w:val="18"/>
              </w:rPr>
              <w:br/>
              <w:t>2-4-7感受及識別古典藝術與當代藝術、精緻藝術與大眾藝術風格的差異，體會不同時代、社會的藝術生活與價值觀。</w:t>
            </w:r>
            <w:r w:rsidRPr="00936D70">
              <w:rPr>
                <w:rFonts w:ascii="新細明體" w:hAnsi="新細明體"/>
                <w:bCs/>
                <w:snapToGrid w:val="0"/>
                <w:kern w:val="0"/>
                <w:sz w:val="18"/>
                <w:szCs w:val="18"/>
              </w:rPr>
              <w:br/>
              <w:t>2-4-8運用資訊科技，蒐集中外藝術資料，了解當代藝術生活趨勢，增廣對藝術文化的認知範圍。</w:t>
            </w:r>
            <w:r w:rsidRPr="00936D70">
              <w:rPr>
                <w:rFonts w:ascii="新細明體" w:hAnsi="新細明體"/>
                <w:bCs/>
                <w:snapToGrid w:val="0"/>
                <w:kern w:val="0"/>
                <w:sz w:val="18"/>
                <w:szCs w:val="18"/>
              </w:rPr>
              <w:br/>
              <w:t>3-4-9養成日常生活中藝術表現與鑑賞的興趣與習慣。</w:t>
            </w:r>
            <w:r w:rsidRPr="00936D70">
              <w:rPr>
                <w:rFonts w:ascii="新細明體" w:hAnsi="新細明體"/>
                <w:bCs/>
                <w:snapToGrid w:val="0"/>
                <w:kern w:val="0"/>
                <w:sz w:val="18"/>
                <w:szCs w:val="18"/>
              </w:rPr>
              <w:br/>
              <w:t>3-4-11選擇適合自己的性向、興趣與能力</w:t>
            </w:r>
            <w:r w:rsidRPr="00936D70">
              <w:rPr>
                <w:rFonts w:ascii="新細明體" w:hAnsi="新細明體" w:hint="eastAsia"/>
                <w:bCs/>
                <w:snapToGrid w:val="0"/>
                <w:kern w:val="0"/>
                <w:sz w:val="18"/>
                <w:szCs w:val="18"/>
              </w:rPr>
              <w:t>的藝術活動，繼續學習。</w:t>
            </w:r>
          </w:p>
        </w:tc>
        <w:tc>
          <w:tcPr>
            <w:tcW w:w="108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1.鑑賞生活空間中的雕塑藝術，體會雕塑之美。</w:t>
            </w:r>
            <w:r w:rsidRPr="00936D70">
              <w:rPr>
                <w:rFonts w:ascii="新細明體" w:hAnsi="新細明體" w:hint="eastAsia"/>
                <w:bCs/>
                <w:snapToGrid w:val="0"/>
                <w:kern w:val="0"/>
                <w:sz w:val="18"/>
                <w:szCs w:val="18"/>
              </w:rPr>
              <w:br/>
              <w:t>2.認識不同類型的雕塑，理解雕塑與環境的互動關係。</w:t>
            </w:r>
            <w:r w:rsidRPr="00936D70">
              <w:rPr>
                <w:rFonts w:ascii="新細明體" w:hAnsi="新細明體" w:hint="eastAsia"/>
                <w:bCs/>
                <w:snapToGrid w:val="0"/>
                <w:kern w:val="0"/>
                <w:sz w:val="18"/>
                <w:szCs w:val="18"/>
              </w:rPr>
              <w:br/>
              <w:t>3.認識傳統與現代的雕塑，以建立雕塑風格發展的基本概念。</w:t>
            </w:r>
          </w:p>
        </w:tc>
        <w:tc>
          <w:tcPr>
            <w:tcW w:w="168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1.介紹傳統雕塑。</w:t>
            </w:r>
            <w:r w:rsidRPr="00936D70">
              <w:rPr>
                <w:rFonts w:ascii="新細明體" w:hAnsi="新細明體" w:hint="eastAsia"/>
                <w:bCs/>
                <w:snapToGrid w:val="0"/>
                <w:kern w:val="0"/>
                <w:sz w:val="18"/>
                <w:szCs w:val="18"/>
              </w:rPr>
              <w:br/>
              <w:t>2.介紹多采多姿的現代雕塑，包括抽象造形、活動雕塑、超寫實雕塑和雕塑的新媒材等。</w:t>
            </w:r>
          </w:p>
        </w:tc>
        <w:tc>
          <w:tcPr>
            <w:tcW w:w="3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本單元相關教材的圖片資料。</w:t>
            </w:r>
          </w:p>
        </w:tc>
        <w:tc>
          <w:tcPr>
            <w:tcW w:w="9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‧認知部分：</w:t>
            </w:r>
            <w:r w:rsidRPr="00936D70">
              <w:rPr>
                <w:rFonts w:ascii="新細明體" w:hAnsi="新細明體" w:hint="eastAsia"/>
                <w:bCs/>
                <w:snapToGrid w:val="0"/>
                <w:kern w:val="0"/>
                <w:sz w:val="18"/>
                <w:szCs w:val="18"/>
              </w:rPr>
              <w:br/>
              <w:t>（1）能理解雕塑與環境的互動關係。</w:t>
            </w:r>
            <w:r w:rsidRPr="00936D70">
              <w:rPr>
                <w:rFonts w:ascii="新細明體" w:hAnsi="新細明體" w:hint="eastAsia"/>
                <w:bCs/>
                <w:snapToGrid w:val="0"/>
                <w:kern w:val="0"/>
                <w:sz w:val="18"/>
                <w:szCs w:val="18"/>
              </w:rPr>
              <w:br/>
              <w:t>（2）能認識不同類型的雕塑，理解作品的形式及表現內容。</w:t>
            </w:r>
            <w:r w:rsidRPr="00936D70">
              <w:rPr>
                <w:rFonts w:ascii="新細明體" w:hAnsi="新細明體" w:hint="eastAsia"/>
                <w:bCs/>
                <w:snapToGrid w:val="0"/>
                <w:kern w:val="0"/>
                <w:sz w:val="18"/>
                <w:szCs w:val="18"/>
              </w:rPr>
              <w:br/>
              <w:t>（3）能認知傳統與現代雕塑，並分辨其差異。</w:t>
            </w:r>
            <w:r w:rsidRPr="00936D70">
              <w:rPr>
                <w:rFonts w:ascii="新細明體" w:hAnsi="新細明體" w:hint="eastAsia"/>
                <w:bCs/>
                <w:snapToGrid w:val="0"/>
                <w:kern w:val="0"/>
                <w:sz w:val="18"/>
                <w:szCs w:val="18"/>
              </w:rPr>
              <w:br/>
              <w:t>‧技能部分：</w:t>
            </w:r>
            <w:r w:rsidRPr="00936D70">
              <w:rPr>
                <w:rFonts w:ascii="新細明體" w:hAnsi="新細明體" w:hint="eastAsia"/>
                <w:bCs/>
                <w:snapToGrid w:val="0"/>
                <w:kern w:val="0"/>
                <w:sz w:val="18"/>
                <w:szCs w:val="18"/>
              </w:rPr>
              <w:br/>
              <w:t>能上網蒐集資料，做成學習檔案。</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體會雕塑之美。</w:t>
            </w:r>
          </w:p>
        </w:tc>
        <w:tc>
          <w:tcPr>
            <w:tcW w:w="132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【生涯發展教育】2-2-1培養良好的人際互動能力。</w:t>
            </w:r>
            <w:r w:rsidRPr="00936D70">
              <w:rPr>
                <w:rFonts w:ascii="新細明體" w:hAnsi="新細明體" w:hint="eastAsia"/>
                <w:bCs/>
                <w:snapToGrid w:val="0"/>
                <w:kern w:val="0"/>
                <w:sz w:val="18"/>
                <w:szCs w:val="18"/>
              </w:rPr>
              <w:br/>
              <w:t>【生涯發展教育】3-2-1培養規劃及運用時間的能力。</w:t>
            </w:r>
            <w:r w:rsidRPr="00936D70">
              <w:rPr>
                <w:rFonts w:ascii="新細明體" w:hAnsi="新細明體" w:hint="eastAsia"/>
                <w:bCs/>
                <w:snapToGrid w:val="0"/>
                <w:kern w:val="0"/>
                <w:sz w:val="18"/>
                <w:szCs w:val="18"/>
              </w:rPr>
              <w:br/>
              <w:t>【生涯發展教育】3-2-2學習如何解決問題及做決定。</w:t>
            </w:r>
            <w:r w:rsidRPr="00936D70">
              <w:rPr>
                <w:rFonts w:ascii="新細明體" w:hAnsi="新細明體" w:hint="eastAsia"/>
                <w:bCs/>
                <w:snapToGrid w:val="0"/>
                <w:kern w:val="0"/>
                <w:sz w:val="18"/>
                <w:szCs w:val="18"/>
              </w:rPr>
              <w:br/>
              <w:t>【家政教育】3-4-6欣賞多元的生活文化，激發創意、美化生活。</w:t>
            </w:r>
            <w:r w:rsidRPr="00936D70">
              <w:rPr>
                <w:rFonts w:ascii="新細明體" w:hAnsi="新細明體" w:hint="eastAsia"/>
                <w:bCs/>
                <w:snapToGrid w:val="0"/>
                <w:kern w:val="0"/>
                <w:sz w:val="18"/>
                <w:szCs w:val="18"/>
              </w:rPr>
              <w:br/>
              <w:t>【資訊教育】5-4-5能應用資訊及網路科技，培養合作與主動學習的能力。</w:t>
            </w:r>
            <w:r w:rsidRPr="00936D70">
              <w:rPr>
                <w:rFonts w:ascii="新細明體" w:hAnsi="新細明體" w:hint="eastAsia"/>
                <w:bCs/>
                <w:snapToGrid w:val="0"/>
                <w:kern w:val="0"/>
                <w:sz w:val="18"/>
                <w:szCs w:val="18"/>
              </w:rPr>
              <w:br/>
              <w:t>【環境教育】2-4-3能比較環境議題中文化間的差異，並能理解環境正義及世代公平的內涵。</w:t>
            </w:r>
            <w:r w:rsidRPr="00936D70">
              <w:rPr>
                <w:rFonts w:ascii="新細明體" w:hAnsi="新細明體" w:hint="eastAsia"/>
                <w:bCs/>
                <w:snapToGrid w:val="0"/>
                <w:kern w:val="0"/>
                <w:sz w:val="18"/>
                <w:szCs w:val="18"/>
              </w:rPr>
              <w:br/>
              <w:t>【環境教育】5-4-4具有提出改善方案、採取行動，進而解決環境問題的經驗。</w:t>
            </w:r>
          </w:p>
        </w:tc>
        <w:tc>
          <w:tcPr>
            <w:tcW w:w="840" w:type="dxa"/>
            <w:tcBorders>
              <w:top w:val="single" w:sz="4" w:space="0" w:color="auto"/>
              <w:left w:val="single" w:sz="4" w:space="0" w:color="auto"/>
              <w:bottom w:val="single" w:sz="8"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六、文化學習與國際了解</w:t>
            </w:r>
            <w:r w:rsidRPr="00936D70">
              <w:rPr>
                <w:rFonts w:ascii="新細明體" w:hAnsi="新細明體" w:hint="eastAsia"/>
                <w:bCs/>
                <w:snapToGrid w:val="0"/>
                <w:kern w:val="0"/>
                <w:sz w:val="18"/>
                <w:szCs w:val="18"/>
              </w:rPr>
              <w:br/>
              <w:t>八、運用科技與資訊</w:t>
            </w:r>
            <w:r w:rsidRPr="00936D70">
              <w:rPr>
                <w:rFonts w:ascii="新細明體" w:hAnsi="新細明體" w:hint="eastAsia"/>
                <w:bCs/>
                <w:snapToGrid w:val="0"/>
                <w:kern w:val="0"/>
                <w:sz w:val="18"/>
                <w:szCs w:val="18"/>
              </w:rPr>
              <w:br/>
              <w:t>九、主動探索與研究</w:t>
            </w:r>
          </w:p>
        </w:tc>
      </w:tr>
      <w:tr w:rsidR="0016606E" w:rsidRPr="002F6743" w:rsidTr="00F24527">
        <w:trPr>
          <w:cantSplit/>
          <w:trHeight w:val="113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lastRenderedPageBreak/>
              <w:t>九</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10/21</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szCs w:val="16"/>
              </w:rPr>
            </w:pPr>
            <w:r>
              <w:rPr>
                <w:rFonts w:ascii="新細明體" w:hAnsi="新細明體" w:hint="eastAsia"/>
                <w:color w:val="000000"/>
                <w:spacing w:val="-10"/>
                <w:sz w:val="16"/>
                <w:szCs w:val="16"/>
              </w:rPr>
              <w:t>10/25</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音樂</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當音符遇上光與影</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36D70">
                <w:rPr>
                  <w:rFonts w:ascii="新細明體" w:hAnsi="新細明體"/>
                  <w:bCs/>
                  <w:snapToGrid w:val="0"/>
                  <w:kern w:val="0"/>
                  <w:sz w:val="18"/>
                  <w:szCs w:val="18"/>
                </w:rPr>
                <w:t>1-4-1</w:t>
              </w:r>
            </w:smartTag>
            <w:r w:rsidRPr="00936D70">
              <w:rPr>
                <w:rFonts w:ascii="新細明體" w:hAnsi="新細明體"/>
                <w:bCs/>
                <w:snapToGrid w:val="0"/>
                <w:kern w:val="0"/>
                <w:sz w:val="18"/>
                <w:szCs w:val="18"/>
              </w:rPr>
              <w:t>了解藝術創作與社會文化的關係，表現獨立的思考能力，嘗試多元的藝術創作。</w:t>
            </w:r>
            <w:r w:rsidRPr="00936D70">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936D70">
              <w:rPr>
                <w:rFonts w:ascii="新細明體" w:hAnsi="新細明體"/>
                <w:bCs/>
                <w:snapToGrid w:val="0"/>
                <w:kern w:val="0"/>
                <w:sz w:val="18"/>
                <w:szCs w:val="18"/>
              </w:rPr>
              <w:br/>
              <w:t>2-4-5鑑賞各種自然物、人造物與藝術作品，分析其美感與文化特質。</w:t>
            </w:r>
            <w:r w:rsidRPr="00936D70">
              <w:rPr>
                <w:rFonts w:ascii="新細明體" w:hAnsi="新細明體"/>
                <w:bCs/>
                <w:snapToGrid w:val="0"/>
                <w:kern w:val="0"/>
                <w:sz w:val="18"/>
                <w:szCs w:val="18"/>
              </w:rPr>
              <w:br/>
              <w:t>2-4-7感受及識別古典藝術與當代藝術、精緻藝術與大眾藝術風格的差異，體會不同時代、社會的藝術生活與價值觀。</w:t>
            </w:r>
            <w:r w:rsidRPr="00936D70">
              <w:rPr>
                <w:rFonts w:ascii="新細明體" w:hAnsi="新細明體"/>
                <w:bCs/>
                <w:snapToGrid w:val="0"/>
                <w:kern w:val="0"/>
                <w:sz w:val="18"/>
                <w:szCs w:val="18"/>
              </w:rPr>
              <w:br/>
              <w:t>3-4-9養成日常生活中藝術表現與鑑賞的興趣與習慣。</w:t>
            </w:r>
            <w:r w:rsidRPr="00936D70">
              <w:rPr>
                <w:rFonts w:ascii="新細明體" w:hAnsi="新細明體"/>
                <w:bCs/>
                <w:snapToGrid w:val="0"/>
                <w:kern w:val="0"/>
                <w:sz w:val="18"/>
                <w:szCs w:val="18"/>
              </w:rPr>
              <w:br/>
              <w:t>3-4-10透過有計畫的集體創作與展演活動，表現自動、合作、尊</w:t>
            </w:r>
            <w:r w:rsidRPr="00936D70">
              <w:rPr>
                <w:rFonts w:ascii="新細明體" w:hAnsi="新細明體" w:hint="eastAsia"/>
                <w:bCs/>
                <w:snapToGrid w:val="0"/>
                <w:kern w:val="0"/>
                <w:sz w:val="18"/>
                <w:szCs w:val="18"/>
              </w:rPr>
              <w:t>重、秩序、溝通、協調的團隊精神與態度。</w:t>
            </w:r>
            <w:r w:rsidRPr="00936D70">
              <w:rPr>
                <w:rFonts w:ascii="新細明體" w:hAnsi="新細明體"/>
                <w:bCs/>
                <w:snapToGrid w:val="0"/>
                <w:kern w:val="0"/>
                <w:sz w:val="18"/>
                <w:szCs w:val="18"/>
              </w:rPr>
              <w:br/>
              <w:t>3-4-11選擇適合自己的性向、興趣與能力的藝術活動，繼續學習。</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1.認識印象樂派代表作曲家：拉威爾。</w:t>
            </w:r>
            <w:r w:rsidRPr="00936D70">
              <w:rPr>
                <w:rFonts w:ascii="新細明體" w:hAnsi="新細明體" w:hint="eastAsia"/>
                <w:bCs/>
                <w:snapToGrid w:val="0"/>
                <w:kern w:val="0"/>
                <w:sz w:val="18"/>
                <w:szCs w:val="18"/>
              </w:rPr>
              <w:br/>
              <w:t>2.透過拉威爾的音樂作品，感受曲中光、影意象的表現方式。</w:t>
            </w:r>
            <w:r w:rsidRPr="00936D70">
              <w:rPr>
                <w:rFonts w:ascii="新細明體" w:hAnsi="新細明體" w:hint="eastAsia"/>
                <w:bCs/>
                <w:snapToGrid w:val="0"/>
                <w:kern w:val="0"/>
                <w:sz w:val="18"/>
                <w:szCs w:val="18"/>
              </w:rPr>
              <w:br/>
              <w:t>3.能以中音直笛吹奏〈城裡的月光〉。</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Pr="00936D70"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1.認識印象樂派的代表作曲家拉威爾。</w:t>
            </w:r>
            <w:r w:rsidRPr="00936D70">
              <w:rPr>
                <w:rFonts w:ascii="新細明體" w:hAnsi="新細明體" w:hint="eastAsia"/>
                <w:bCs/>
                <w:snapToGrid w:val="0"/>
                <w:kern w:val="0"/>
                <w:sz w:val="18"/>
                <w:szCs w:val="18"/>
              </w:rPr>
              <w:br/>
              <w:t>2.聆賞《加斯巴之夜》中的〈水妖〉，瞭解此曲創作緣由。</w:t>
            </w:r>
          </w:p>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3.透過樂曲瞭解音畫的呈現方式，並體會音樂構成的詩中奇境。</w:t>
            </w:r>
            <w:r w:rsidRPr="00936D70">
              <w:rPr>
                <w:rFonts w:ascii="新細明體" w:hAnsi="新細明體" w:hint="eastAsia"/>
                <w:bCs/>
                <w:snapToGrid w:val="0"/>
                <w:kern w:val="0"/>
                <w:sz w:val="18"/>
                <w:szCs w:val="18"/>
              </w:rPr>
              <w:br/>
              <w:t>4.以中音直笛吹奏〈城裡的月光〉。</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教學CD及相關多媒體器材。</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‧認知部分：</w:t>
            </w:r>
            <w:r w:rsidRPr="00936D70">
              <w:rPr>
                <w:rFonts w:ascii="新細明體" w:hAnsi="新細明體" w:hint="eastAsia"/>
                <w:bCs/>
                <w:snapToGrid w:val="0"/>
                <w:kern w:val="0"/>
                <w:sz w:val="18"/>
                <w:szCs w:val="18"/>
              </w:rPr>
              <w:br/>
              <w:t>認識印象樂派的著名作曲家拉威爾。</w:t>
            </w:r>
            <w:r w:rsidRPr="00936D70">
              <w:rPr>
                <w:rFonts w:ascii="新細明體" w:hAnsi="新細明體" w:hint="eastAsia"/>
                <w:bCs/>
                <w:snapToGrid w:val="0"/>
                <w:kern w:val="0"/>
                <w:sz w:val="18"/>
                <w:szCs w:val="18"/>
              </w:rPr>
              <w:br/>
              <w:t>‧技能部分：</w:t>
            </w:r>
            <w:r w:rsidRPr="00936D70">
              <w:rPr>
                <w:rFonts w:ascii="新細明體" w:hAnsi="新細明體" w:hint="eastAsia"/>
                <w:bCs/>
                <w:snapToGrid w:val="0"/>
                <w:kern w:val="0"/>
                <w:sz w:val="18"/>
                <w:szCs w:val="18"/>
              </w:rPr>
              <w:br/>
              <w:t>能以中音直笛吹奏〈城裡的月光〉。</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【生涯發展教育】3-3-2學習如何尋找並運用工作世界的資料。</w:t>
            </w:r>
            <w:r w:rsidRPr="00936D70">
              <w:rPr>
                <w:rFonts w:ascii="新細明體" w:hAnsi="新細明體" w:hint="eastAsia"/>
                <w:bCs/>
                <w:snapToGrid w:val="0"/>
                <w:kern w:val="0"/>
                <w:sz w:val="18"/>
                <w:szCs w:val="18"/>
              </w:rPr>
              <w:br/>
              <w:t>【生涯發展教育】3-3-3培養解決生涯問題及做決定的能力。</w:t>
            </w:r>
            <w:r w:rsidRPr="00936D70">
              <w:rPr>
                <w:rFonts w:ascii="新細明體" w:hAnsi="新細明體" w:hint="eastAsia"/>
                <w:bCs/>
                <w:snapToGrid w:val="0"/>
                <w:kern w:val="0"/>
                <w:sz w:val="18"/>
                <w:szCs w:val="18"/>
              </w:rPr>
              <w:br/>
              <w:t>【性別平等教育】2-4-5去除性別刻板的情緒表達，促進不同性別者的和諧相處。</w:t>
            </w:r>
            <w:r w:rsidRPr="00936D70">
              <w:rPr>
                <w:rFonts w:ascii="新細明體" w:hAnsi="新細明體" w:hint="eastAsia"/>
                <w:bCs/>
                <w:snapToGrid w:val="0"/>
                <w:kern w:val="0"/>
                <w:sz w:val="18"/>
                <w:szCs w:val="18"/>
              </w:rPr>
              <w:br/>
              <w:t>【性別平等教育】3-4-1運用各種資訊、科技與媒體資源解決問題，不受性別的限制。</w:t>
            </w:r>
            <w:r w:rsidRPr="00936D70">
              <w:rPr>
                <w:rFonts w:ascii="新細明體" w:hAnsi="新細明體" w:hint="eastAsia"/>
                <w:bCs/>
                <w:snapToGrid w:val="0"/>
                <w:kern w:val="0"/>
                <w:sz w:val="18"/>
                <w:szCs w:val="18"/>
              </w:rPr>
              <w:br/>
              <w:t>【家政教育】3-4-6欣賞多元的生活文化，激發創意、美化生活。</w:t>
            </w:r>
            <w:r w:rsidRPr="00936D70">
              <w:rPr>
                <w:rFonts w:ascii="新細明體" w:hAnsi="新細明體" w:hint="eastAsia"/>
                <w:bCs/>
                <w:snapToGrid w:val="0"/>
                <w:kern w:val="0"/>
                <w:sz w:val="18"/>
                <w:szCs w:val="18"/>
              </w:rPr>
              <w:br/>
              <w:t>【資訊教育】4-3-5能利用搜尋引擎及搜尋技巧尋找合適的網路資源。</w:t>
            </w:r>
            <w:r w:rsidRPr="00936D70">
              <w:rPr>
                <w:rFonts w:ascii="新細明體" w:hAnsi="新細明體" w:hint="eastAsia"/>
                <w:bCs/>
                <w:snapToGrid w:val="0"/>
                <w:kern w:val="0"/>
                <w:sz w:val="18"/>
                <w:szCs w:val="18"/>
              </w:rPr>
              <w:br/>
              <w:t>【資訊教育】4-3-6能利用網路工具分享學習資源與心得。</w:t>
            </w:r>
            <w:r w:rsidRPr="00936D70">
              <w:rPr>
                <w:rFonts w:ascii="新細明體" w:hAnsi="新細明體" w:hint="eastAsia"/>
                <w:bCs/>
                <w:snapToGrid w:val="0"/>
                <w:kern w:val="0"/>
                <w:sz w:val="18"/>
                <w:szCs w:val="18"/>
              </w:rPr>
              <w:br/>
              <w:t>【資訊教育】5-3-5能認識網路資源的合理使用原則。</w:t>
            </w:r>
            <w:r w:rsidRPr="00936D70">
              <w:rPr>
                <w:rFonts w:ascii="新細明體" w:hAnsi="新細明體" w:hint="eastAsia"/>
                <w:bCs/>
                <w:snapToGrid w:val="0"/>
                <w:kern w:val="0"/>
                <w:sz w:val="18"/>
                <w:szCs w:val="18"/>
              </w:rPr>
              <w:br/>
              <w:t>【海洋教育】3-4-6能運用音樂、視覺藝術、表演藝術等形式，鑑賞與創作海洋為主題的藝術。</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一、了解自我與發展潛能</w:t>
            </w:r>
            <w:r w:rsidRPr="00936D70">
              <w:rPr>
                <w:rFonts w:ascii="新細明體" w:hAnsi="新細明體" w:hint="eastAsia"/>
                <w:bCs/>
                <w:snapToGrid w:val="0"/>
                <w:kern w:val="0"/>
                <w:sz w:val="18"/>
                <w:szCs w:val="18"/>
              </w:rPr>
              <w:b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五、尊重、關懷與團隊合作</w:t>
            </w:r>
            <w:r w:rsidRPr="00936D70">
              <w:rPr>
                <w:rFonts w:ascii="新細明體" w:hAnsi="新細明體" w:hint="eastAsia"/>
                <w:bCs/>
                <w:snapToGrid w:val="0"/>
                <w:kern w:val="0"/>
                <w:sz w:val="18"/>
                <w:szCs w:val="18"/>
              </w:rPr>
              <w:br/>
              <w:t>六、文化學習與國際了解</w:t>
            </w:r>
            <w:r w:rsidRPr="00936D70">
              <w:rPr>
                <w:rFonts w:ascii="新細明體" w:hAnsi="新細明體" w:hint="eastAsia"/>
                <w:bCs/>
                <w:snapToGrid w:val="0"/>
                <w:kern w:val="0"/>
                <w:sz w:val="18"/>
                <w:szCs w:val="18"/>
              </w:rPr>
              <w:br/>
              <w:t>九、主動探索與研究</w:t>
            </w:r>
          </w:p>
        </w:tc>
      </w:tr>
      <w:tr w:rsidR="0016606E" w:rsidRPr="002F6743" w:rsidTr="00F24527">
        <w:trPr>
          <w:cantSplit/>
          <w:trHeight w:val="113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lastRenderedPageBreak/>
              <w:t>九</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10/21</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szCs w:val="16"/>
              </w:rPr>
            </w:pPr>
            <w:r>
              <w:rPr>
                <w:rFonts w:ascii="新細明體" w:hAnsi="新細明體" w:hint="eastAsia"/>
                <w:color w:val="000000"/>
                <w:spacing w:val="-10"/>
                <w:sz w:val="16"/>
                <w:szCs w:val="16"/>
              </w:rPr>
              <w:t>10/25</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表演藝術</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無所不在的劇場</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936D70">
                <w:rPr>
                  <w:rFonts w:ascii="新細明體" w:hAnsi="新細明體"/>
                  <w:bCs/>
                  <w:snapToGrid w:val="0"/>
                  <w:kern w:val="0"/>
                  <w:sz w:val="18"/>
                  <w:szCs w:val="18"/>
                </w:rPr>
                <w:t>1-4-2</w:t>
              </w:r>
            </w:smartTag>
            <w:r w:rsidRPr="00936D70">
              <w:rPr>
                <w:rFonts w:ascii="新細明體" w:hAnsi="新細明體"/>
                <w:bCs/>
                <w:snapToGrid w:val="0"/>
                <w:kern w:val="0"/>
                <w:sz w:val="18"/>
                <w:szCs w:val="18"/>
              </w:rPr>
              <w:t>體察人群間各種情感的特質，設計關懷社會及自然環境的主題，運用適當的媒體與技法，傳達個人或團體情感與價值觀，發展獨特的表現。</w:t>
            </w:r>
            <w:r w:rsidRPr="00936D70">
              <w:rPr>
                <w:rFonts w:ascii="新細明體" w:hAnsi="新細明體"/>
                <w:bCs/>
                <w:snapToGrid w:val="0"/>
                <w:kern w:val="0"/>
                <w:sz w:val="18"/>
                <w:szCs w:val="18"/>
              </w:rPr>
              <w:br/>
              <w:t>2-4-8運用資訊科技，蒐集中外藝術資料，了解當代藝術生活趨勢，增廣對藝術文化的認知範圍。</w:t>
            </w:r>
            <w:r w:rsidRPr="00936D70">
              <w:rPr>
                <w:rFonts w:ascii="新細明體" w:hAnsi="新細明體"/>
                <w:bCs/>
                <w:snapToGrid w:val="0"/>
                <w:kern w:val="0"/>
                <w:sz w:val="18"/>
                <w:szCs w:val="18"/>
              </w:rPr>
              <w:br/>
              <w:t>3-4-9養成日常生活中藝術表現與鑑賞的興趣與習慣。</w:t>
            </w:r>
            <w:r w:rsidRPr="00936D70">
              <w:rPr>
                <w:rFonts w:ascii="新細明體" w:hAnsi="新細明體"/>
                <w:bCs/>
                <w:snapToGrid w:val="0"/>
                <w:kern w:val="0"/>
                <w:sz w:val="18"/>
                <w:szCs w:val="18"/>
              </w:rPr>
              <w:br/>
              <w:t>3-4-10透過有計畫的集體創作與展演活動，表現自動、合作、尊重、秩序、溝通、協調的團隊精神與態度。</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1.能知道舞臺無所不在，大自然也能是表演舞臺。</w:t>
            </w:r>
            <w:r w:rsidRPr="00936D70">
              <w:rPr>
                <w:rFonts w:ascii="新細明體" w:hAnsi="新細明體" w:hint="eastAsia"/>
                <w:bCs/>
                <w:snapToGrid w:val="0"/>
                <w:kern w:val="0"/>
                <w:sz w:val="18"/>
                <w:szCs w:val="18"/>
              </w:rPr>
              <w:br/>
              <w:t>2.能清楚環境劇場的特色。</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1.認識並瞭解臺灣的環境劇場現況。</w:t>
            </w:r>
            <w:r w:rsidRPr="00936D70">
              <w:rPr>
                <w:rFonts w:ascii="新細明體" w:hAnsi="新細明體" w:hint="eastAsia"/>
                <w:bCs/>
                <w:snapToGrid w:val="0"/>
                <w:kern w:val="0"/>
                <w:sz w:val="18"/>
                <w:szCs w:val="18"/>
              </w:rPr>
              <w:br/>
              <w:t>2.實際體會在不同環境中的生活化表演。</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1.葛羅托斯基、麵包傀儡劇場等環境劇場的相關資料。</w:t>
            </w:r>
            <w:r w:rsidRPr="00936D70">
              <w:rPr>
                <w:rFonts w:ascii="新細明體" w:hAnsi="新細明體" w:hint="eastAsia"/>
                <w:bCs/>
                <w:snapToGrid w:val="0"/>
                <w:kern w:val="0"/>
                <w:sz w:val="18"/>
                <w:szCs w:val="18"/>
              </w:rPr>
              <w:br/>
              <w:t>2.準備環境劇場的圖片。</w:t>
            </w:r>
            <w:r w:rsidRPr="00936D70">
              <w:rPr>
                <w:rFonts w:ascii="新細明體" w:hAnsi="新細明體" w:hint="eastAsia"/>
                <w:bCs/>
                <w:snapToGrid w:val="0"/>
                <w:kern w:val="0"/>
                <w:sz w:val="18"/>
                <w:szCs w:val="18"/>
              </w:rPr>
              <w:br/>
              <w:t>3.課堂活動需使用的音樂CD及相關資訊設備。</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‧認知部分：</w:t>
            </w:r>
            <w:r w:rsidRPr="00936D70">
              <w:rPr>
                <w:rFonts w:ascii="新細明體" w:hAnsi="新細明體" w:hint="eastAsia"/>
                <w:bCs/>
                <w:snapToGrid w:val="0"/>
                <w:kern w:val="0"/>
                <w:sz w:val="18"/>
                <w:szCs w:val="18"/>
              </w:rPr>
              <w:br/>
              <w:t>（1）認識戲劇大師理查‧謝克納及臺灣目前的環境劇場形式。</w:t>
            </w:r>
            <w:r w:rsidRPr="00936D70">
              <w:rPr>
                <w:rFonts w:ascii="新細明體" w:hAnsi="新細明體" w:hint="eastAsia"/>
                <w:bCs/>
                <w:snapToGrid w:val="0"/>
                <w:kern w:val="0"/>
                <w:sz w:val="18"/>
                <w:szCs w:val="18"/>
              </w:rPr>
              <w:br/>
              <w:t>（2）認識戲劇大師葛羅托斯基及麵包傀儡劇場。</w:t>
            </w:r>
            <w:r w:rsidRPr="00936D70">
              <w:rPr>
                <w:rFonts w:ascii="新細明體" w:hAnsi="新細明體" w:hint="eastAsia"/>
                <w:bCs/>
                <w:snapToGrid w:val="0"/>
                <w:kern w:val="0"/>
                <w:sz w:val="18"/>
                <w:szCs w:val="18"/>
              </w:rPr>
              <w:br/>
              <w:t>‧技能部分：</w:t>
            </w:r>
            <w:r w:rsidRPr="00936D70">
              <w:rPr>
                <w:rFonts w:ascii="新細明體" w:hAnsi="新細明體" w:hint="eastAsia"/>
                <w:bCs/>
                <w:snapToGrid w:val="0"/>
                <w:kern w:val="0"/>
                <w:sz w:val="18"/>
                <w:szCs w:val="18"/>
              </w:rPr>
              <w:br/>
              <w:t>（1）能欣賞生活周遭所見的環境劇場演出。</w:t>
            </w:r>
            <w:r w:rsidRPr="00936D70">
              <w:rPr>
                <w:rFonts w:ascii="新細明體" w:hAnsi="新細明體" w:hint="eastAsia"/>
                <w:bCs/>
                <w:snapToGrid w:val="0"/>
                <w:kern w:val="0"/>
                <w:sz w:val="18"/>
                <w:szCs w:val="18"/>
              </w:rPr>
              <w:br/>
              <w:t>（2）練習創作生活化的環境劇場作品。</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（1）能體會環境劇場中表現情感的方法。</w:t>
            </w:r>
            <w:r w:rsidRPr="00936D70">
              <w:rPr>
                <w:rFonts w:ascii="新細明體" w:hAnsi="新細明體" w:hint="eastAsia"/>
                <w:bCs/>
                <w:snapToGrid w:val="0"/>
                <w:kern w:val="0"/>
                <w:sz w:val="18"/>
                <w:szCs w:val="18"/>
              </w:rPr>
              <w:br/>
              <w:t>（2）能欣賞並分析各類型的劇場作品。</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【生涯發展教育】3-3-1培養正確工作態度及價值觀。</w:t>
            </w:r>
            <w:r w:rsidRPr="00936D70">
              <w:rPr>
                <w:rFonts w:ascii="新細明體" w:hAnsi="新細明體" w:hint="eastAsia"/>
                <w:bCs/>
                <w:snapToGrid w:val="0"/>
                <w:kern w:val="0"/>
                <w:sz w:val="18"/>
                <w:szCs w:val="18"/>
              </w:rPr>
              <w:br/>
              <w:t>【生涯發展教育】3-3-3培養解決生涯問題及做決定的能力。</w:t>
            </w:r>
            <w:r w:rsidRPr="00936D70">
              <w:rPr>
                <w:rFonts w:ascii="新細明體" w:hAnsi="新細明體" w:hint="eastAsia"/>
                <w:bCs/>
                <w:snapToGrid w:val="0"/>
                <w:kern w:val="0"/>
                <w:sz w:val="18"/>
                <w:szCs w:val="18"/>
              </w:rPr>
              <w:br/>
              <w:t>【性別平等教育】3-4-1運用各種資訊、科技與媒體資源解決問題，不受性別的限制。</w:t>
            </w:r>
            <w:r w:rsidRPr="00936D70">
              <w:rPr>
                <w:rFonts w:ascii="新細明體" w:hAnsi="新細明體" w:hint="eastAsia"/>
                <w:bCs/>
                <w:snapToGrid w:val="0"/>
                <w:kern w:val="0"/>
                <w:sz w:val="18"/>
                <w:szCs w:val="18"/>
              </w:rPr>
              <w:br/>
              <w:t>【家政教育】3-4-6欣賞多元的生活文化，激發創意、美化生活。</w:t>
            </w:r>
            <w:r w:rsidRPr="00936D70">
              <w:rPr>
                <w:rFonts w:ascii="新細明體" w:hAnsi="新細明體" w:hint="eastAsia"/>
                <w:bCs/>
                <w:snapToGrid w:val="0"/>
                <w:kern w:val="0"/>
                <w:sz w:val="18"/>
                <w:szCs w:val="18"/>
              </w:rPr>
              <w:br/>
              <w:t>【資訊教育】4-3-5能利用搜尋引擎及搜尋技巧尋找合適的網路資源。</w:t>
            </w:r>
            <w:r w:rsidRPr="00936D70">
              <w:rPr>
                <w:rFonts w:ascii="新細明體" w:hAnsi="新細明體" w:hint="eastAsia"/>
                <w:bCs/>
                <w:snapToGrid w:val="0"/>
                <w:kern w:val="0"/>
                <w:sz w:val="18"/>
                <w:szCs w:val="18"/>
              </w:rPr>
              <w:br/>
              <w:t>【資訊教育】4-3-6能利用網路工具分享學習資源與心得。</w:t>
            </w:r>
            <w:r w:rsidRPr="00936D70">
              <w:rPr>
                <w:rFonts w:ascii="新細明體" w:hAnsi="新細明體" w:hint="eastAsia"/>
                <w:bCs/>
                <w:snapToGrid w:val="0"/>
                <w:kern w:val="0"/>
                <w:sz w:val="18"/>
                <w:szCs w:val="18"/>
              </w:rPr>
              <w:br/>
              <w:t>【環境教育】3-4-3關懷未來世代的生存與永續發展。</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一、了解自我與發展潛能</w:t>
            </w:r>
            <w:r w:rsidRPr="00936D70">
              <w:rPr>
                <w:rFonts w:ascii="新細明體" w:hAnsi="新細明體" w:hint="eastAsia"/>
                <w:bCs/>
                <w:snapToGrid w:val="0"/>
                <w:kern w:val="0"/>
                <w:sz w:val="18"/>
                <w:szCs w:val="18"/>
              </w:rPr>
              <w:b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五、尊重、關懷與團隊合作</w:t>
            </w:r>
            <w:r w:rsidRPr="00936D70">
              <w:rPr>
                <w:rFonts w:ascii="新細明體" w:hAnsi="新細明體" w:hint="eastAsia"/>
                <w:bCs/>
                <w:snapToGrid w:val="0"/>
                <w:kern w:val="0"/>
                <w:sz w:val="18"/>
                <w:szCs w:val="18"/>
              </w:rPr>
              <w:br/>
              <w:t>六、文化學習與國際了解</w:t>
            </w:r>
            <w:r w:rsidRPr="00936D70">
              <w:rPr>
                <w:rFonts w:ascii="新細明體" w:hAnsi="新細明體" w:hint="eastAsia"/>
                <w:bCs/>
                <w:snapToGrid w:val="0"/>
                <w:kern w:val="0"/>
                <w:sz w:val="18"/>
                <w:szCs w:val="18"/>
              </w:rPr>
              <w:br/>
              <w:t>七、規劃、組織與實踐</w:t>
            </w:r>
            <w:r w:rsidRPr="00936D70">
              <w:rPr>
                <w:rFonts w:ascii="新細明體" w:hAnsi="新細明體" w:hint="eastAsia"/>
                <w:bCs/>
                <w:snapToGrid w:val="0"/>
                <w:kern w:val="0"/>
                <w:sz w:val="18"/>
                <w:szCs w:val="18"/>
              </w:rPr>
              <w:br/>
              <w:t>九、主動探索與研究</w:t>
            </w:r>
            <w:r w:rsidRPr="00936D70">
              <w:rPr>
                <w:rFonts w:ascii="新細明體" w:hAnsi="新細明體" w:hint="eastAsia"/>
                <w:bCs/>
                <w:snapToGrid w:val="0"/>
                <w:kern w:val="0"/>
                <w:sz w:val="18"/>
                <w:szCs w:val="18"/>
              </w:rPr>
              <w:br/>
              <w:t>十、獨立思考與解決問題</w:t>
            </w:r>
          </w:p>
        </w:tc>
      </w:tr>
      <w:tr w:rsidR="0016606E" w:rsidRPr="002F6743" w:rsidTr="00F24527">
        <w:trPr>
          <w:cantSplit/>
          <w:trHeight w:val="113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lastRenderedPageBreak/>
              <w:t>九</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10/21</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szCs w:val="16"/>
              </w:rPr>
            </w:pPr>
            <w:r>
              <w:rPr>
                <w:rFonts w:ascii="新細明體" w:hAnsi="新細明體" w:hint="eastAsia"/>
                <w:color w:val="000000"/>
                <w:spacing w:val="-10"/>
                <w:sz w:val="16"/>
                <w:szCs w:val="16"/>
              </w:rPr>
              <w:t>10/25</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視覺藝術</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發現身邊的雕塑</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36D70">
                <w:rPr>
                  <w:rFonts w:ascii="新細明體" w:hAnsi="新細明體"/>
                  <w:bCs/>
                  <w:snapToGrid w:val="0"/>
                  <w:kern w:val="0"/>
                  <w:sz w:val="18"/>
                  <w:szCs w:val="18"/>
                </w:rPr>
                <w:t>1-4-1</w:t>
              </w:r>
            </w:smartTag>
            <w:r w:rsidRPr="00936D70">
              <w:rPr>
                <w:rFonts w:ascii="新細明體" w:hAnsi="新細明體"/>
                <w:bCs/>
                <w:snapToGrid w:val="0"/>
                <w:kern w:val="0"/>
                <w:sz w:val="18"/>
                <w:szCs w:val="18"/>
              </w:rPr>
              <w:t>了解藝術創作與社會文化的關係，表現獨立的思考能力，嘗試多元的藝術創作。</w:t>
            </w:r>
            <w:r w:rsidRPr="00936D70">
              <w:rPr>
                <w:rFonts w:ascii="新細明體" w:hAnsi="新細明體"/>
                <w:bCs/>
                <w:snapToGrid w:val="0"/>
                <w:kern w:val="0"/>
                <w:sz w:val="18"/>
                <w:szCs w:val="18"/>
              </w:rPr>
              <w:br/>
              <w:t>1-4-3嘗試各種藝術媒體，探求傳統與非傳統藝術風格的差異。</w:t>
            </w:r>
            <w:r w:rsidRPr="00936D70">
              <w:rPr>
                <w:rFonts w:ascii="新細明體" w:hAnsi="新細明體"/>
                <w:bCs/>
                <w:snapToGrid w:val="0"/>
                <w:kern w:val="0"/>
                <w:sz w:val="18"/>
                <w:szCs w:val="18"/>
              </w:rPr>
              <w:br/>
              <w:t>2-4-5鑑賞各種自然物、人造物與藝術作品，分析其美感與文化特質。</w:t>
            </w:r>
            <w:r w:rsidRPr="00936D70">
              <w:rPr>
                <w:rFonts w:ascii="新細明體" w:hAnsi="新細明體"/>
                <w:bCs/>
                <w:snapToGrid w:val="0"/>
                <w:kern w:val="0"/>
                <w:sz w:val="18"/>
                <w:szCs w:val="18"/>
              </w:rPr>
              <w:br/>
              <w:t>2-4-7感受及識別古典藝術與當代藝術、精緻藝術與大眾藝術風格的差異，體會不同時代、社會的藝術生活與價值觀。</w:t>
            </w:r>
            <w:r w:rsidRPr="00936D70">
              <w:rPr>
                <w:rFonts w:ascii="新細明體" w:hAnsi="新細明體"/>
                <w:bCs/>
                <w:snapToGrid w:val="0"/>
                <w:kern w:val="0"/>
                <w:sz w:val="18"/>
                <w:szCs w:val="18"/>
              </w:rPr>
              <w:br/>
              <w:t>2-4-8運用資訊科技，蒐集中外藝術資料，了解當代藝術生活趨勢，增廣對藝術文化的認知範圍。</w:t>
            </w:r>
            <w:r w:rsidRPr="00936D70">
              <w:rPr>
                <w:rFonts w:ascii="新細明體" w:hAnsi="新細明體"/>
                <w:bCs/>
                <w:snapToGrid w:val="0"/>
                <w:kern w:val="0"/>
                <w:sz w:val="18"/>
                <w:szCs w:val="18"/>
              </w:rPr>
              <w:br/>
              <w:t>3-4-9養成日常生活中藝術表現與鑑賞的興趣與習慣。</w:t>
            </w:r>
            <w:r w:rsidRPr="00936D70">
              <w:rPr>
                <w:rFonts w:ascii="新細明體" w:hAnsi="新細明體"/>
                <w:bCs/>
                <w:snapToGrid w:val="0"/>
                <w:kern w:val="0"/>
                <w:sz w:val="18"/>
                <w:szCs w:val="18"/>
              </w:rPr>
              <w:br/>
              <w:t>3-4-11選擇適合自己的性向、興趣與能力</w:t>
            </w:r>
            <w:r w:rsidRPr="00936D70">
              <w:rPr>
                <w:rFonts w:ascii="新細明體" w:hAnsi="新細明體" w:hint="eastAsia"/>
                <w:bCs/>
                <w:snapToGrid w:val="0"/>
                <w:kern w:val="0"/>
                <w:sz w:val="18"/>
                <w:szCs w:val="18"/>
              </w:rPr>
              <w:t>的藝術活動，繼續學習。</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學習設計人物公仔，培養雕塑創作的能力與興趣。</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1.介紹海洋堂、村上隆、洪東祿的作品。</w:t>
            </w:r>
            <w:r w:rsidRPr="00936D70">
              <w:rPr>
                <w:rFonts w:ascii="新細明體" w:hAnsi="新細明體" w:hint="eastAsia"/>
                <w:bCs/>
                <w:snapToGrid w:val="0"/>
                <w:kern w:val="0"/>
                <w:sz w:val="18"/>
                <w:szCs w:val="18"/>
              </w:rPr>
              <w:br/>
              <w:t>2.講解公仔模型的製作步驟。</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1.公仔、動漫角色相關資料</w:t>
            </w:r>
            <w:r w:rsidRPr="00936D70">
              <w:rPr>
                <w:rFonts w:ascii="新細明體" w:hAnsi="新細明體" w:hint="eastAsia"/>
                <w:bCs/>
                <w:snapToGrid w:val="0"/>
                <w:kern w:val="0"/>
                <w:sz w:val="18"/>
                <w:szCs w:val="18"/>
              </w:rPr>
              <w:br/>
              <w:t>2.公仔製作的材料與工具。</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‧認知部分：</w:t>
            </w:r>
            <w:r w:rsidRPr="00936D70">
              <w:rPr>
                <w:rFonts w:ascii="新細明體" w:hAnsi="新細明體" w:hint="eastAsia"/>
                <w:bCs/>
                <w:snapToGrid w:val="0"/>
                <w:kern w:val="0"/>
                <w:sz w:val="18"/>
                <w:szCs w:val="18"/>
              </w:rPr>
              <w:br/>
              <w:t>能理解模型文化對當代藝術創作的影響。</w:t>
            </w:r>
            <w:r w:rsidRPr="00936D70">
              <w:rPr>
                <w:rFonts w:ascii="新細明體" w:hAnsi="新細明體" w:hint="eastAsia"/>
                <w:bCs/>
                <w:snapToGrid w:val="0"/>
                <w:kern w:val="0"/>
                <w:sz w:val="18"/>
                <w:szCs w:val="18"/>
              </w:rPr>
              <w:br/>
              <w:t>‧技能部分：</w:t>
            </w:r>
            <w:r w:rsidRPr="00936D70">
              <w:rPr>
                <w:rFonts w:ascii="新細明體" w:hAnsi="新細明體" w:hint="eastAsia"/>
                <w:bCs/>
                <w:snapToGrid w:val="0"/>
                <w:kern w:val="0"/>
                <w:sz w:val="18"/>
                <w:szCs w:val="18"/>
              </w:rPr>
              <w:br/>
              <w:t>能正確使用工具，創作人物公仔。</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體驗公仔模型設計的樂趣。</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【生涯發展教育】2-2-1培養良好的人際互動能力。</w:t>
            </w:r>
            <w:r w:rsidRPr="00936D70">
              <w:rPr>
                <w:rFonts w:ascii="新細明體" w:hAnsi="新細明體" w:hint="eastAsia"/>
                <w:bCs/>
                <w:snapToGrid w:val="0"/>
                <w:kern w:val="0"/>
                <w:sz w:val="18"/>
                <w:szCs w:val="18"/>
              </w:rPr>
              <w:br/>
              <w:t>【生涯發展教育】3-2-1培養規劃及運用時間的能力。</w:t>
            </w:r>
            <w:r w:rsidRPr="00936D70">
              <w:rPr>
                <w:rFonts w:ascii="新細明體" w:hAnsi="新細明體" w:hint="eastAsia"/>
                <w:bCs/>
                <w:snapToGrid w:val="0"/>
                <w:kern w:val="0"/>
                <w:sz w:val="18"/>
                <w:szCs w:val="18"/>
              </w:rPr>
              <w:br/>
              <w:t>【生涯發展教育】3-2-2學習如何解決問題及做決定。</w:t>
            </w:r>
            <w:r w:rsidRPr="00936D70">
              <w:rPr>
                <w:rFonts w:ascii="新細明體" w:hAnsi="新細明體" w:hint="eastAsia"/>
                <w:bCs/>
                <w:snapToGrid w:val="0"/>
                <w:kern w:val="0"/>
                <w:sz w:val="18"/>
                <w:szCs w:val="18"/>
              </w:rPr>
              <w:br/>
              <w:t>【家政教育】3-4-6欣賞多元的生活文化，激發創意、美化生活。</w:t>
            </w:r>
            <w:r w:rsidRPr="00936D70">
              <w:rPr>
                <w:rFonts w:ascii="新細明體" w:hAnsi="新細明體" w:hint="eastAsia"/>
                <w:bCs/>
                <w:snapToGrid w:val="0"/>
                <w:kern w:val="0"/>
                <w:sz w:val="18"/>
                <w:szCs w:val="18"/>
              </w:rPr>
              <w:br/>
              <w:t>【資訊教育】5-4-5能應用資訊及網路科技，培養合作與主動學習的能力。</w:t>
            </w:r>
            <w:r w:rsidRPr="00936D70">
              <w:rPr>
                <w:rFonts w:ascii="新細明體" w:hAnsi="新細明體" w:hint="eastAsia"/>
                <w:bCs/>
                <w:snapToGrid w:val="0"/>
                <w:kern w:val="0"/>
                <w:sz w:val="18"/>
                <w:szCs w:val="18"/>
              </w:rPr>
              <w:br/>
              <w:t>【環境教育】2-4-3能比較環境議題中文化間的差異，並能理解環境正義及世代公平的內涵。</w:t>
            </w:r>
            <w:r w:rsidRPr="00936D70">
              <w:rPr>
                <w:rFonts w:ascii="新細明體" w:hAnsi="新細明體" w:hint="eastAsia"/>
                <w:bCs/>
                <w:snapToGrid w:val="0"/>
                <w:kern w:val="0"/>
                <w:sz w:val="18"/>
                <w:szCs w:val="18"/>
              </w:rPr>
              <w:br/>
              <w:t>【環境教育】5-4-4具有提出改善方案、採取行動，進而解決環境問題的經驗。</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六、文化學習與國際了解</w:t>
            </w:r>
            <w:r w:rsidRPr="00936D70">
              <w:rPr>
                <w:rFonts w:ascii="新細明體" w:hAnsi="新細明體" w:hint="eastAsia"/>
                <w:bCs/>
                <w:snapToGrid w:val="0"/>
                <w:kern w:val="0"/>
                <w:sz w:val="18"/>
                <w:szCs w:val="18"/>
              </w:rPr>
              <w:br/>
              <w:t>八、運用科技與資訊</w:t>
            </w:r>
            <w:r w:rsidRPr="00936D70">
              <w:rPr>
                <w:rFonts w:ascii="新細明體" w:hAnsi="新細明體" w:hint="eastAsia"/>
                <w:bCs/>
                <w:snapToGrid w:val="0"/>
                <w:kern w:val="0"/>
                <w:sz w:val="18"/>
                <w:szCs w:val="18"/>
              </w:rPr>
              <w:br/>
              <w:t>九、主動探索與研究</w:t>
            </w:r>
          </w:p>
        </w:tc>
      </w:tr>
      <w:tr w:rsidR="0016606E" w:rsidRPr="002F6743" w:rsidTr="00F24527">
        <w:trPr>
          <w:cantSplit/>
          <w:trHeight w:val="113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lastRenderedPageBreak/>
              <w:t>十</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10/28</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rPr>
            </w:pPr>
            <w:r>
              <w:rPr>
                <w:rFonts w:ascii="新細明體" w:hAnsi="新細明體" w:hint="eastAsia"/>
                <w:color w:val="000000"/>
                <w:spacing w:val="-10"/>
                <w:sz w:val="16"/>
                <w:szCs w:val="16"/>
              </w:rPr>
              <w:t>11/1</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音樂</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當音符遇上光與影</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36D70">
                <w:rPr>
                  <w:rFonts w:ascii="新細明體" w:hAnsi="新細明體"/>
                  <w:bCs/>
                  <w:snapToGrid w:val="0"/>
                  <w:kern w:val="0"/>
                  <w:sz w:val="18"/>
                  <w:szCs w:val="18"/>
                </w:rPr>
                <w:t>1-4-1</w:t>
              </w:r>
            </w:smartTag>
            <w:r w:rsidRPr="00936D70">
              <w:rPr>
                <w:rFonts w:ascii="新細明體" w:hAnsi="新細明體"/>
                <w:bCs/>
                <w:snapToGrid w:val="0"/>
                <w:kern w:val="0"/>
                <w:sz w:val="18"/>
                <w:szCs w:val="18"/>
              </w:rPr>
              <w:t>了解藝術創作與社會文化的關係，表現獨立的思考能力，嘗試多元的藝術創作。</w:t>
            </w:r>
            <w:r w:rsidRPr="00936D70">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936D70">
              <w:rPr>
                <w:rFonts w:ascii="新細明體" w:hAnsi="新細明體"/>
                <w:bCs/>
                <w:snapToGrid w:val="0"/>
                <w:kern w:val="0"/>
                <w:sz w:val="18"/>
                <w:szCs w:val="18"/>
              </w:rPr>
              <w:br/>
              <w:t>2-4-5鑑賞各種自然物、人造物與藝術作品，分析其美感與文化特質。</w:t>
            </w:r>
            <w:r w:rsidRPr="00936D70">
              <w:rPr>
                <w:rFonts w:ascii="新細明體" w:hAnsi="新細明體"/>
                <w:bCs/>
                <w:snapToGrid w:val="0"/>
                <w:kern w:val="0"/>
                <w:sz w:val="18"/>
                <w:szCs w:val="18"/>
              </w:rPr>
              <w:br/>
              <w:t>2-4-7感受及識別古典藝術與當代藝術、精緻藝術與大眾藝術風格的差異，體會不同時代、社會的藝術生活與價值觀。</w:t>
            </w:r>
            <w:r w:rsidRPr="00936D70">
              <w:rPr>
                <w:rFonts w:ascii="新細明體" w:hAnsi="新細明體"/>
                <w:bCs/>
                <w:snapToGrid w:val="0"/>
                <w:kern w:val="0"/>
                <w:sz w:val="18"/>
                <w:szCs w:val="18"/>
              </w:rPr>
              <w:br/>
              <w:t>3-4-9養成日常生活中藝術表現與鑑賞的興趣與習慣。</w:t>
            </w:r>
            <w:r w:rsidRPr="00936D70">
              <w:rPr>
                <w:rFonts w:ascii="新細明體" w:hAnsi="新細明體"/>
                <w:bCs/>
                <w:snapToGrid w:val="0"/>
                <w:kern w:val="0"/>
                <w:sz w:val="18"/>
                <w:szCs w:val="18"/>
              </w:rPr>
              <w:br/>
              <w:t>3-4-10透過有計畫的集體創作與展演活動，表現自動、合作、尊</w:t>
            </w:r>
            <w:r w:rsidRPr="00936D70">
              <w:rPr>
                <w:rFonts w:ascii="新細明體" w:hAnsi="新細明體" w:hint="eastAsia"/>
                <w:bCs/>
                <w:snapToGrid w:val="0"/>
                <w:kern w:val="0"/>
                <w:sz w:val="18"/>
                <w:szCs w:val="18"/>
              </w:rPr>
              <w:t>重、秩序、溝通、協調的團隊精神與態度。</w:t>
            </w:r>
            <w:r w:rsidRPr="00936D70">
              <w:rPr>
                <w:rFonts w:ascii="新細明體" w:hAnsi="新細明體"/>
                <w:bCs/>
                <w:snapToGrid w:val="0"/>
                <w:kern w:val="0"/>
                <w:sz w:val="18"/>
                <w:szCs w:val="18"/>
              </w:rPr>
              <w:br/>
              <w:t>3-4-11選擇適合自己的性向、興趣與能力的藝術活動，繼續學習。</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1.能習唱〈月光〉。</w:t>
            </w:r>
            <w:r w:rsidRPr="00936D70">
              <w:rPr>
                <w:rFonts w:ascii="新細明體" w:hAnsi="新細明體" w:hint="eastAsia"/>
                <w:bCs/>
                <w:snapToGrid w:val="0"/>
                <w:kern w:val="0"/>
                <w:sz w:val="18"/>
                <w:szCs w:val="18"/>
              </w:rPr>
              <w:br/>
              <w:t>2.能感受印象樂派樂曲對於描寫大自然景色不同意境與美。</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1.聆賞拉威爾作品〈水妖〉，並引導學生將聆賞後感想以圖畫呈現。</w:t>
            </w:r>
            <w:r w:rsidRPr="00936D70">
              <w:rPr>
                <w:rFonts w:ascii="新細明體" w:hAnsi="新細明體" w:hint="eastAsia"/>
                <w:bCs/>
                <w:snapToGrid w:val="0"/>
                <w:kern w:val="0"/>
                <w:sz w:val="18"/>
                <w:szCs w:val="18"/>
              </w:rPr>
              <w:br/>
              <w:t>2.習唱〈月光〉並能感受其歌詞意境。</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教學CD及相關多媒體器材。</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‧技能部分：</w:t>
            </w:r>
            <w:r w:rsidRPr="00936D70">
              <w:rPr>
                <w:rFonts w:ascii="新細明體" w:hAnsi="新細明體" w:hint="eastAsia"/>
                <w:bCs/>
                <w:snapToGrid w:val="0"/>
                <w:kern w:val="0"/>
                <w:sz w:val="18"/>
                <w:szCs w:val="18"/>
              </w:rPr>
              <w:br/>
              <w:t>能習唱〈月光〉。</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（1）能欣賞印象樂派作曲家描繪大自然風光的旋律之美。</w:t>
            </w:r>
            <w:r w:rsidRPr="00936D70">
              <w:rPr>
                <w:rFonts w:ascii="新細明體" w:hAnsi="新細明體" w:hint="eastAsia"/>
                <w:bCs/>
                <w:snapToGrid w:val="0"/>
                <w:kern w:val="0"/>
                <w:sz w:val="18"/>
                <w:szCs w:val="18"/>
              </w:rPr>
              <w:br/>
              <w:t>（2）能聆賞德布西交響詩〈海〉後，將其聽後感受以畫面呈現。</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【生涯發展教育】3-3-2學習如何尋找並運用工作世界的資料。</w:t>
            </w:r>
            <w:r w:rsidRPr="00936D70">
              <w:rPr>
                <w:rFonts w:ascii="新細明體" w:hAnsi="新細明體" w:hint="eastAsia"/>
                <w:bCs/>
                <w:snapToGrid w:val="0"/>
                <w:kern w:val="0"/>
                <w:sz w:val="18"/>
                <w:szCs w:val="18"/>
              </w:rPr>
              <w:br/>
              <w:t>【生涯發展教育】3-3-3培養解決生涯問題及做決定的能力。</w:t>
            </w:r>
            <w:r w:rsidRPr="00936D70">
              <w:rPr>
                <w:rFonts w:ascii="新細明體" w:hAnsi="新細明體" w:hint="eastAsia"/>
                <w:bCs/>
                <w:snapToGrid w:val="0"/>
                <w:kern w:val="0"/>
                <w:sz w:val="18"/>
                <w:szCs w:val="18"/>
              </w:rPr>
              <w:br/>
              <w:t>【性別平等教育】2-4-5去除性別刻板的情緒表達，促進不同性別者的和諧相處。</w:t>
            </w:r>
            <w:r w:rsidRPr="00936D70">
              <w:rPr>
                <w:rFonts w:ascii="新細明體" w:hAnsi="新細明體" w:hint="eastAsia"/>
                <w:bCs/>
                <w:snapToGrid w:val="0"/>
                <w:kern w:val="0"/>
                <w:sz w:val="18"/>
                <w:szCs w:val="18"/>
              </w:rPr>
              <w:br/>
              <w:t>【性別平等教育】3-4-1運用各種資訊、科技與媒體資源解決問題，不受性別的限制。</w:t>
            </w:r>
            <w:r w:rsidRPr="00936D70">
              <w:rPr>
                <w:rFonts w:ascii="新細明體" w:hAnsi="新細明體" w:hint="eastAsia"/>
                <w:bCs/>
                <w:snapToGrid w:val="0"/>
                <w:kern w:val="0"/>
                <w:sz w:val="18"/>
                <w:szCs w:val="18"/>
              </w:rPr>
              <w:br/>
              <w:t>【家政教育】3-4-6欣賞多元的生活文化，激發創意、美化生活。</w:t>
            </w:r>
            <w:r w:rsidRPr="00936D70">
              <w:rPr>
                <w:rFonts w:ascii="新細明體" w:hAnsi="新細明體" w:hint="eastAsia"/>
                <w:bCs/>
                <w:snapToGrid w:val="0"/>
                <w:kern w:val="0"/>
                <w:sz w:val="18"/>
                <w:szCs w:val="18"/>
              </w:rPr>
              <w:br/>
              <w:t>【資訊教育】4-3-5能利用搜尋引擎及搜尋技巧尋找合適的網路資源。</w:t>
            </w:r>
            <w:r w:rsidRPr="00936D70">
              <w:rPr>
                <w:rFonts w:ascii="新細明體" w:hAnsi="新細明體" w:hint="eastAsia"/>
                <w:bCs/>
                <w:snapToGrid w:val="0"/>
                <w:kern w:val="0"/>
                <w:sz w:val="18"/>
                <w:szCs w:val="18"/>
              </w:rPr>
              <w:br/>
              <w:t>【資訊教育】4-3-6能利用網路工具分享學習資源與心得。</w:t>
            </w:r>
            <w:r w:rsidRPr="00936D70">
              <w:rPr>
                <w:rFonts w:ascii="新細明體" w:hAnsi="新細明體" w:hint="eastAsia"/>
                <w:bCs/>
                <w:snapToGrid w:val="0"/>
                <w:kern w:val="0"/>
                <w:sz w:val="18"/>
                <w:szCs w:val="18"/>
              </w:rPr>
              <w:br/>
              <w:t>【資訊教育】5-3-5能認識網路資源的合理使用原則。</w:t>
            </w:r>
            <w:r w:rsidRPr="00936D70">
              <w:rPr>
                <w:rFonts w:ascii="新細明體" w:hAnsi="新細明體" w:hint="eastAsia"/>
                <w:bCs/>
                <w:snapToGrid w:val="0"/>
                <w:kern w:val="0"/>
                <w:sz w:val="18"/>
                <w:szCs w:val="18"/>
              </w:rPr>
              <w:br/>
              <w:t>【海洋教育】3-4-6能運用音樂、視覺藝術、表演藝術等形式，鑑賞與創作海洋為主題的藝術。</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一、了解自我與發展潛能</w:t>
            </w:r>
            <w:r w:rsidRPr="00936D70">
              <w:rPr>
                <w:rFonts w:ascii="新細明體" w:hAnsi="新細明體" w:hint="eastAsia"/>
                <w:bCs/>
                <w:snapToGrid w:val="0"/>
                <w:kern w:val="0"/>
                <w:sz w:val="18"/>
                <w:szCs w:val="18"/>
              </w:rPr>
              <w:b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五、尊重、關懷與團隊合作</w:t>
            </w:r>
            <w:r w:rsidRPr="00936D70">
              <w:rPr>
                <w:rFonts w:ascii="新細明體" w:hAnsi="新細明體" w:hint="eastAsia"/>
                <w:bCs/>
                <w:snapToGrid w:val="0"/>
                <w:kern w:val="0"/>
                <w:sz w:val="18"/>
                <w:szCs w:val="18"/>
              </w:rPr>
              <w:br/>
              <w:t>六、文化學習與國際了解</w:t>
            </w:r>
            <w:r w:rsidRPr="00936D70">
              <w:rPr>
                <w:rFonts w:ascii="新細明體" w:hAnsi="新細明體" w:hint="eastAsia"/>
                <w:bCs/>
                <w:snapToGrid w:val="0"/>
                <w:kern w:val="0"/>
                <w:sz w:val="18"/>
                <w:szCs w:val="18"/>
              </w:rPr>
              <w:br/>
              <w:t>九、主動探索與研究</w:t>
            </w:r>
          </w:p>
        </w:tc>
      </w:tr>
      <w:tr w:rsidR="0016606E" w:rsidRPr="002F6743" w:rsidTr="00F24527">
        <w:trPr>
          <w:cantSplit/>
          <w:trHeight w:val="113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lastRenderedPageBreak/>
              <w:t>十</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10/28</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rPr>
            </w:pPr>
            <w:r>
              <w:rPr>
                <w:rFonts w:ascii="新細明體" w:hAnsi="新細明體" w:hint="eastAsia"/>
                <w:color w:val="000000"/>
                <w:spacing w:val="-10"/>
                <w:sz w:val="16"/>
                <w:szCs w:val="16"/>
              </w:rPr>
              <w:t>11/1</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表演藝術</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無所不在的劇場</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936D70">
                <w:rPr>
                  <w:rFonts w:ascii="新細明體" w:hAnsi="新細明體"/>
                  <w:bCs/>
                  <w:snapToGrid w:val="0"/>
                  <w:kern w:val="0"/>
                  <w:sz w:val="18"/>
                  <w:szCs w:val="18"/>
                </w:rPr>
                <w:t>1-4-2</w:t>
              </w:r>
            </w:smartTag>
            <w:r w:rsidRPr="00936D70">
              <w:rPr>
                <w:rFonts w:ascii="新細明體" w:hAnsi="新細明體"/>
                <w:bCs/>
                <w:snapToGrid w:val="0"/>
                <w:kern w:val="0"/>
                <w:sz w:val="18"/>
                <w:szCs w:val="18"/>
              </w:rPr>
              <w:t>體察人群間各種情感的特質，設計關懷社會及自然環境的主題，運用適當的媒體與技法，傳達個人或團體情感與價值觀，發展獨特的表現。</w:t>
            </w:r>
            <w:r w:rsidRPr="00936D70">
              <w:rPr>
                <w:rFonts w:ascii="新細明體" w:hAnsi="新細明體"/>
                <w:bCs/>
                <w:snapToGrid w:val="0"/>
                <w:kern w:val="0"/>
                <w:sz w:val="18"/>
                <w:szCs w:val="18"/>
              </w:rPr>
              <w:br/>
              <w:t>2-4-8運用資訊科技，蒐集中外藝術資料，了解當代藝術生活趨勢，增廣對藝術文化的認知範圍。</w:t>
            </w:r>
            <w:r w:rsidRPr="00936D70">
              <w:rPr>
                <w:rFonts w:ascii="新細明體" w:hAnsi="新細明體"/>
                <w:bCs/>
                <w:snapToGrid w:val="0"/>
                <w:kern w:val="0"/>
                <w:sz w:val="18"/>
                <w:szCs w:val="18"/>
              </w:rPr>
              <w:br/>
              <w:t>3-4-9養成日常生活中藝術表現與鑑賞的興趣與習慣。</w:t>
            </w:r>
            <w:r w:rsidRPr="00936D70">
              <w:rPr>
                <w:rFonts w:ascii="新細明體" w:hAnsi="新細明體"/>
                <w:bCs/>
                <w:snapToGrid w:val="0"/>
                <w:kern w:val="0"/>
                <w:sz w:val="18"/>
                <w:szCs w:val="18"/>
              </w:rPr>
              <w:br/>
              <w:t>3-4-10透過有計畫的集體創作與展演活動，表現自動、合作、尊重、秩序、溝通、協調的團隊精神與態度。</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1.能以校園環境為舞臺，創作與環境相符的戲劇作品，不僅達到環境劇場的理念，更能深入瞭解及認識所處的校園環境生活。</w:t>
            </w:r>
            <w:r w:rsidRPr="00936D70">
              <w:rPr>
                <w:rFonts w:ascii="新細明體" w:hAnsi="新細明體" w:hint="eastAsia"/>
                <w:bCs/>
                <w:snapToGrid w:val="0"/>
                <w:kern w:val="0"/>
                <w:sz w:val="18"/>
                <w:szCs w:val="18"/>
              </w:rPr>
              <w:br/>
              <w:t>2.透過分組報告，培養蒐集資料及欣賞他人的能力，培養團隊合作的精神。</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1.各組分工討論環境劇場演出活動的工作內容。</w:t>
            </w:r>
            <w:r w:rsidRPr="00936D70">
              <w:rPr>
                <w:rFonts w:ascii="新細明體" w:hAnsi="新細明體" w:hint="eastAsia"/>
                <w:bCs/>
                <w:snapToGrid w:val="0"/>
                <w:kern w:val="0"/>
                <w:sz w:val="18"/>
                <w:szCs w:val="18"/>
              </w:rPr>
              <w:br/>
              <w:t>2.瞭解環境劇場的內涵及操作方式。</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1.校園平面圖一份。</w:t>
            </w:r>
            <w:r w:rsidRPr="00936D70">
              <w:rPr>
                <w:rFonts w:ascii="新細明體" w:hAnsi="新細明體" w:hint="eastAsia"/>
                <w:bCs/>
                <w:snapToGrid w:val="0"/>
                <w:kern w:val="0"/>
                <w:sz w:val="18"/>
                <w:szCs w:val="18"/>
              </w:rPr>
              <w:br/>
              <w:t>2.先觀察校園內的特色，作一簡報介紹（也可利用照片），例如：特殊雕塑品、壁畫或涼亭等有特色建築；或是校園內的任何景點均可。</w:t>
            </w:r>
            <w:r w:rsidRPr="00936D70">
              <w:rPr>
                <w:rFonts w:ascii="新細明體" w:hAnsi="新細明體" w:hint="eastAsia"/>
                <w:bCs/>
                <w:snapToGrid w:val="0"/>
                <w:kern w:val="0"/>
                <w:sz w:val="18"/>
                <w:szCs w:val="18"/>
              </w:rPr>
              <w:br/>
              <w:t>3.資訊設備：電腦及投影機。</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‧認知部分：</w:t>
            </w:r>
            <w:r w:rsidRPr="00936D70">
              <w:rPr>
                <w:rFonts w:ascii="新細明體" w:hAnsi="新細明體" w:hint="eastAsia"/>
                <w:bCs/>
                <w:snapToGrid w:val="0"/>
                <w:kern w:val="0"/>
                <w:sz w:val="18"/>
                <w:szCs w:val="18"/>
              </w:rPr>
              <w:br/>
              <w:t>瞭解環境劇場的理念及表達手法。</w:t>
            </w:r>
            <w:r w:rsidRPr="00936D70">
              <w:rPr>
                <w:rFonts w:ascii="新細明體" w:hAnsi="新細明體" w:hint="eastAsia"/>
                <w:bCs/>
                <w:snapToGrid w:val="0"/>
                <w:kern w:val="0"/>
                <w:sz w:val="18"/>
                <w:szCs w:val="18"/>
              </w:rPr>
              <w:br/>
              <w:t>‧技能部分：</w:t>
            </w:r>
            <w:r w:rsidRPr="00936D70">
              <w:rPr>
                <w:rFonts w:ascii="新細明體" w:hAnsi="新細明體" w:hint="eastAsia"/>
                <w:bCs/>
                <w:snapToGrid w:val="0"/>
                <w:kern w:val="0"/>
                <w:sz w:val="18"/>
                <w:szCs w:val="18"/>
              </w:rPr>
              <w:br/>
              <w:t>練習創作生活化的環境劇場作品。</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（1）能體會環境劇場中表現情感的方法。</w:t>
            </w:r>
            <w:r w:rsidRPr="00936D70">
              <w:rPr>
                <w:rFonts w:ascii="新細明體" w:hAnsi="新細明體" w:hint="eastAsia"/>
                <w:bCs/>
                <w:snapToGrid w:val="0"/>
                <w:kern w:val="0"/>
                <w:sz w:val="18"/>
                <w:szCs w:val="18"/>
              </w:rPr>
              <w:br/>
              <w:t>（2）能欣賞並分析各類型的劇場作品。</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【生涯發展教育】3-3-1培養正確工作態度及價值觀。</w:t>
            </w:r>
            <w:r w:rsidRPr="00936D70">
              <w:rPr>
                <w:rFonts w:ascii="新細明體" w:hAnsi="新細明體" w:hint="eastAsia"/>
                <w:bCs/>
                <w:snapToGrid w:val="0"/>
                <w:kern w:val="0"/>
                <w:sz w:val="18"/>
                <w:szCs w:val="18"/>
              </w:rPr>
              <w:br/>
              <w:t>【生涯發展教育】3-3-3培養解決生涯問題及做決定的能力。</w:t>
            </w:r>
            <w:r w:rsidRPr="00936D70">
              <w:rPr>
                <w:rFonts w:ascii="新細明體" w:hAnsi="新細明體" w:hint="eastAsia"/>
                <w:bCs/>
                <w:snapToGrid w:val="0"/>
                <w:kern w:val="0"/>
                <w:sz w:val="18"/>
                <w:szCs w:val="18"/>
              </w:rPr>
              <w:br/>
              <w:t>【性別平等教育】3-4-1運用各種資訊、科技與媒體資源解決問題，不受性別的限制。</w:t>
            </w:r>
            <w:r w:rsidRPr="00936D70">
              <w:rPr>
                <w:rFonts w:ascii="新細明體" w:hAnsi="新細明體" w:hint="eastAsia"/>
                <w:bCs/>
                <w:snapToGrid w:val="0"/>
                <w:kern w:val="0"/>
                <w:sz w:val="18"/>
                <w:szCs w:val="18"/>
              </w:rPr>
              <w:br/>
              <w:t>【家政教育】3-4-6欣賞多元的生活文化，激發創意、美化生活。</w:t>
            </w:r>
            <w:r w:rsidRPr="00936D70">
              <w:rPr>
                <w:rFonts w:ascii="新細明體" w:hAnsi="新細明體" w:hint="eastAsia"/>
                <w:bCs/>
                <w:snapToGrid w:val="0"/>
                <w:kern w:val="0"/>
                <w:sz w:val="18"/>
                <w:szCs w:val="18"/>
              </w:rPr>
              <w:br/>
              <w:t>【資訊教育】4-3-5能利用搜尋引擎及搜尋技巧尋找合適的網路資源。</w:t>
            </w:r>
            <w:r w:rsidRPr="00936D70">
              <w:rPr>
                <w:rFonts w:ascii="新細明體" w:hAnsi="新細明體" w:hint="eastAsia"/>
                <w:bCs/>
                <w:snapToGrid w:val="0"/>
                <w:kern w:val="0"/>
                <w:sz w:val="18"/>
                <w:szCs w:val="18"/>
              </w:rPr>
              <w:br/>
              <w:t>【資訊教育】4-3-6能利用網路工具分享學習資源與心得。</w:t>
            </w:r>
            <w:r w:rsidRPr="00936D70">
              <w:rPr>
                <w:rFonts w:ascii="新細明體" w:hAnsi="新細明體" w:hint="eastAsia"/>
                <w:bCs/>
                <w:snapToGrid w:val="0"/>
                <w:kern w:val="0"/>
                <w:sz w:val="18"/>
                <w:szCs w:val="18"/>
              </w:rPr>
              <w:br/>
              <w:t>【環境教育】3-4-3關懷未來世代的生存與永續發展。</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一、了解自我與發展潛能</w:t>
            </w:r>
            <w:r w:rsidRPr="00936D70">
              <w:rPr>
                <w:rFonts w:ascii="新細明體" w:hAnsi="新細明體" w:hint="eastAsia"/>
                <w:bCs/>
                <w:snapToGrid w:val="0"/>
                <w:kern w:val="0"/>
                <w:sz w:val="18"/>
                <w:szCs w:val="18"/>
              </w:rPr>
              <w:b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五、尊重、關懷與團隊合作</w:t>
            </w:r>
            <w:r w:rsidRPr="00936D70">
              <w:rPr>
                <w:rFonts w:ascii="新細明體" w:hAnsi="新細明體" w:hint="eastAsia"/>
                <w:bCs/>
                <w:snapToGrid w:val="0"/>
                <w:kern w:val="0"/>
                <w:sz w:val="18"/>
                <w:szCs w:val="18"/>
              </w:rPr>
              <w:br/>
              <w:t>六、文化學習與國際了解</w:t>
            </w:r>
            <w:r w:rsidRPr="00936D70">
              <w:rPr>
                <w:rFonts w:ascii="新細明體" w:hAnsi="新細明體" w:hint="eastAsia"/>
                <w:bCs/>
                <w:snapToGrid w:val="0"/>
                <w:kern w:val="0"/>
                <w:sz w:val="18"/>
                <w:szCs w:val="18"/>
              </w:rPr>
              <w:br/>
              <w:t>七、規劃、組織與實踐</w:t>
            </w:r>
            <w:r w:rsidRPr="00936D70">
              <w:rPr>
                <w:rFonts w:ascii="新細明體" w:hAnsi="新細明體" w:hint="eastAsia"/>
                <w:bCs/>
                <w:snapToGrid w:val="0"/>
                <w:kern w:val="0"/>
                <w:sz w:val="18"/>
                <w:szCs w:val="18"/>
              </w:rPr>
              <w:br/>
              <w:t>九、主動探索與研究</w:t>
            </w:r>
            <w:r w:rsidRPr="00936D70">
              <w:rPr>
                <w:rFonts w:ascii="新細明體" w:hAnsi="新細明體" w:hint="eastAsia"/>
                <w:bCs/>
                <w:snapToGrid w:val="0"/>
                <w:kern w:val="0"/>
                <w:sz w:val="18"/>
                <w:szCs w:val="18"/>
              </w:rPr>
              <w:br/>
              <w:t>十、獨立思考與解決問題</w:t>
            </w:r>
          </w:p>
        </w:tc>
      </w:tr>
      <w:tr w:rsidR="0016606E" w:rsidRPr="002F6743" w:rsidTr="00F24527">
        <w:trPr>
          <w:cantSplit/>
          <w:trHeight w:val="113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lastRenderedPageBreak/>
              <w:t>十</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10/28</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rPr>
            </w:pPr>
            <w:r>
              <w:rPr>
                <w:rFonts w:ascii="新細明體" w:hAnsi="新細明體" w:hint="eastAsia"/>
                <w:color w:val="000000"/>
                <w:spacing w:val="-10"/>
                <w:sz w:val="16"/>
                <w:szCs w:val="16"/>
              </w:rPr>
              <w:t>11/1</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視覺藝術</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發現身邊的雕塑</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36D70">
                <w:rPr>
                  <w:rFonts w:ascii="新細明體" w:hAnsi="新細明體"/>
                  <w:bCs/>
                  <w:snapToGrid w:val="0"/>
                  <w:kern w:val="0"/>
                  <w:sz w:val="18"/>
                  <w:szCs w:val="18"/>
                </w:rPr>
                <w:t>1-4-1</w:t>
              </w:r>
            </w:smartTag>
            <w:r w:rsidRPr="00936D70">
              <w:rPr>
                <w:rFonts w:ascii="新細明體" w:hAnsi="新細明體"/>
                <w:bCs/>
                <w:snapToGrid w:val="0"/>
                <w:kern w:val="0"/>
                <w:sz w:val="18"/>
                <w:szCs w:val="18"/>
              </w:rPr>
              <w:t>了解藝術創作與社會文化的關係，表現獨立的思考能力，嘗試多元的藝術創作。</w:t>
            </w:r>
            <w:r w:rsidRPr="00936D70">
              <w:rPr>
                <w:rFonts w:ascii="新細明體" w:hAnsi="新細明體"/>
                <w:bCs/>
                <w:snapToGrid w:val="0"/>
                <w:kern w:val="0"/>
                <w:sz w:val="18"/>
                <w:szCs w:val="18"/>
              </w:rPr>
              <w:br/>
              <w:t>1-4-3嘗試各種藝術媒體，探求傳統與非傳統藝術風格的差異。</w:t>
            </w:r>
            <w:r w:rsidRPr="00936D70">
              <w:rPr>
                <w:rFonts w:ascii="新細明體" w:hAnsi="新細明體"/>
                <w:bCs/>
                <w:snapToGrid w:val="0"/>
                <w:kern w:val="0"/>
                <w:sz w:val="18"/>
                <w:szCs w:val="18"/>
              </w:rPr>
              <w:br/>
              <w:t>2-4-5鑑賞各種自然物、人造物與藝術作品，分析其美感與文化特質。</w:t>
            </w:r>
            <w:r w:rsidRPr="00936D70">
              <w:rPr>
                <w:rFonts w:ascii="新細明體" w:hAnsi="新細明體"/>
                <w:bCs/>
                <w:snapToGrid w:val="0"/>
                <w:kern w:val="0"/>
                <w:sz w:val="18"/>
                <w:szCs w:val="18"/>
              </w:rPr>
              <w:br/>
              <w:t>2-4-7感受及識別古典藝術與當代藝術、精緻藝術與大眾藝術風格的差異，體會不同時代、社會的藝術生活與價值觀。</w:t>
            </w:r>
            <w:r w:rsidRPr="00936D70">
              <w:rPr>
                <w:rFonts w:ascii="新細明體" w:hAnsi="新細明體"/>
                <w:bCs/>
                <w:snapToGrid w:val="0"/>
                <w:kern w:val="0"/>
                <w:sz w:val="18"/>
                <w:szCs w:val="18"/>
              </w:rPr>
              <w:br/>
              <w:t>2-4-8運用資訊科技，蒐集中外藝術資料，了解當代藝術生活趨勢，增廣對藝術文化的認知範圍。</w:t>
            </w:r>
            <w:r w:rsidRPr="00936D70">
              <w:rPr>
                <w:rFonts w:ascii="新細明體" w:hAnsi="新細明體"/>
                <w:bCs/>
                <w:snapToGrid w:val="0"/>
                <w:kern w:val="0"/>
                <w:sz w:val="18"/>
                <w:szCs w:val="18"/>
              </w:rPr>
              <w:br/>
              <w:t>3-4-9養成日常生活中藝術表現與鑑賞的興趣與習慣。</w:t>
            </w:r>
            <w:r w:rsidRPr="00936D70">
              <w:rPr>
                <w:rFonts w:ascii="新細明體" w:hAnsi="新細明體"/>
                <w:bCs/>
                <w:snapToGrid w:val="0"/>
                <w:kern w:val="0"/>
                <w:sz w:val="18"/>
                <w:szCs w:val="18"/>
              </w:rPr>
              <w:br/>
              <w:t>3-4-11選擇適合自己的性向、興趣與能力</w:t>
            </w:r>
            <w:r w:rsidRPr="00936D70">
              <w:rPr>
                <w:rFonts w:ascii="新細明體" w:hAnsi="新細明體" w:hint="eastAsia"/>
                <w:bCs/>
                <w:snapToGrid w:val="0"/>
                <w:kern w:val="0"/>
                <w:sz w:val="18"/>
                <w:szCs w:val="18"/>
              </w:rPr>
              <w:t>的藝術活動，繼續學習。</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學習設計人物公仔，培養雕塑創作的能力與興趣。</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1.指導學生畫出人物草圖。</w:t>
            </w:r>
            <w:r w:rsidRPr="00936D70">
              <w:rPr>
                <w:rFonts w:ascii="新細明體" w:hAnsi="新細明體" w:hint="eastAsia"/>
                <w:bCs/>
                <w:snapToGrid w:val="0"/>
                <w:kern w:val="0"/>
                <w:sz w:val="18"/>
                <w:szCs w:val="18"/>
              </w:rPr>
              <w:br/>
              <w:t>2.人物公仔習作。</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1.公仔、動漫角色相關資料</w:t>
            </w:r>
            <w:r w:rsidRPr="00936D70">
              <w:rPr>
                <w:rFonts w:ascii="新細明體" w:hAnsi="新細明體" w:hint="eastAsia"/>
                <w:bCs/>
                <w:snapToGrid w:val="0"/>
                <w:kern w:val="0"/>
                <w:sz w:val="18"/>
                <w:szCs w:val="18"/>
              </w:rPr>
              <w:br/>
              <w:t>2.公仔製作的材料與工具。</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‧認知部分：</w:t>
            </w:r>
            <w:r w:rsidRPr="00936D70">
              <w:rPr>
                <w:rFonts w:ascii="新細明體" w:hAnsi="新細明體" w:hint="eastAsia"/>
                <w:bCs/>
                <w:snapToGrid w:val="0"/>
                <w:kern w:val="0"/>
                <w:sz w:val="18"/>
                <w:szCs w:val="18"/>
              </w:rPr>
              <w:br/>
              <w:t>能理解模型文化對當代藝術創作的影響。</w:t>
            </w:r>
            <w:r w:rsidRPr="00936D70">
              <w:rPr>
                <w:rFonts w:ascii="新細明體" w:hAnsi="新細明體" w:hint="eastAsia"/>
                <w:bCs/>
                <w:snapToGrid w:val="0"/>
                <w:kern w:val="0"/>
                <w:sz w:val="18"/>
                <w:szCs w:val="18"/>
              </w:rPr>
              <w:br/>
              <w:t>‧技能部分：</w:t>
            </w:r>
            <w:r w:rsidRPr="00936D70">
              <w:rPr>
                <w:rFonts w:ascii="新細明體" w:hAnsi="新細明體" w:hint="eastAsia"/>
                <w:bCs/>
                <w:snapToGrid w:val="0"/>
                <w:kern w:val="0"/>
                <w:sz w:val="18"/>
                <w:szCs w:val="18"/>
              </w:rPr>
              <w:br/>
              <w:t>能正確使用工具，創作人物公仔。</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體驗公仔模型設計的樂趣。</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【生涯發展教育】2-2-1培養良好的人際互動能力。</w:t>
            </w:r>
            <w:r w:rsidRPr="00936D70">
              <w:rPr>
                <w:rFonts w:ascii="新細明體" w:hAnsi="新細明體" w:hint="eastAsia"/>
                <w:bCs/>
                <w:snapToGrid w:val="0"/>
                <w:kern w:val="0"/>
                <w:sz w:val="18"/>
                <w:szCs w:val="18"/>
              </w:rPr>
              <w:br/>
              <w:t>【生涯發展教育】3-2-1培養規劃及運用時間的能力。</w:t>
            </w:r>
            <w:r w:rsidRPr="00936D70">
              <w:rPr>
                <w:rFonts w:ascii="新細明體" w:hAnsi="新細明體" w:hint="eastAsia"/>
                <w:bCs/>
                <w:snapToGrid w:val="0"/>
                <w:kern w:val="0"/>
                <w:sz w:val="18"/>
                <w:szCs w:val="18"/>
              </w:rPr>
              <w:br/>
              <w:t>【生涯發展教育】3-2-2學習如何解決問題及做決定。</w:t>
            </w:r>
            <w:r w:rsidRPr="00936D70">
              <w:rPr>
                <w:rFonts w:ascii="新細明體" w:hAnsi="新細明體" w:hint="eastAsia"/>
                <w:bCs/>
                <w:snapToGrid w:val="0"/>
                <w:kern w:val="0"/>
                <w:sz w:val="18"/>
                <w:szCs w:val="18"/>
              </w:rPr>
              <w:br/>
              <w:t>【家政教育】3-4-6欣賞多元的生活文化，激發創意、美化生活。</w:t>
            </w:r>
            <w:r w:rsidRPr="00936D70">
              <w:rPr>
                <w:rFonts w:ascii="新細明體" w:hAnsi="新細明體" w:hint="eastAsia"/>
                <w:bCs/>
                <w:snapToGrid w:val="0"/>
                <w:kern w:val="0"/>
                <w:sz w:val="18"/>
                <w:szCs w:val="18"/>
              </w:rPr>
              <w:br/>
              <w:t>【資訊教育】5-4-5能應用資訊及網路科技，培養合作與主動學習的能力。</w:t>
            </w:r>
            <w:r w:rsidRPr="00936D70">
              <w:rPr>
                <w:rFonts w:ascii="新細明體" w:hAnsi="新細明體" w:hint="eastAsia"/>
                <w:bCs/>
                <w:snapToGrid w:val="0"/>
                <w:kern w:val="0"/>
                <w:sz w:val="18"/>
                <w:szCs w:val="18"/>
              </w:rPr>
              <w:br/>
              <w:t>【環境教育】2-4-3能比較環境議題中文化間的差異，並能理解環境正義及世代公平的內涵。</w:t>
            </w:r>
            <w:r w:rsidRPr="00936D70">
              <w:rPr>
                <w:rFonts w:ascii="新細明體" w:hAnsi="新細明體" w:hint="eastAsia"/>
                <w:bCs/>
                <w:snapToGrid w:val="0"/>
                <w:kern w:val="0"/>
                <w:sz w:val="18"/>
                <w:szCs w:val="18"/>
              </w:rPr>
              <w:br/>
              <w:t>【環境教育】5-4-4具有提出改善方案、採取行動，進而解決環境問題的經驗。</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六、文化學習與國際了解</w:t>
            </w:r>
            <w:r w:rsidRPr="00936D70">
              <w:rPr>
                <w:rFonts w:ascii="新細明體" w:hAnsi="新細明體" w:hint="eastAsia"/>
                <w:bCs/>
                <w:snapToGrid w:val="0"/>
                <w:kern w:val="0"/>
                <w:sz w:val="18"/>
                <w:szCs w:val="18"/>
              </w:rPr>
              <w:br/>
              <w:t>八、運用科技與資訊</w:t>
            </w:r>
            <w:r w:rsidRPr="00936D70">
              <w:rPr>
                <w:rFonts w:ascii="新細明體" w:hAnsi="新細明體" w:hint="eastAsia"/>
                <w:bCs/>
                <w:snapToGrid w:val="0"/>
                <w:kern w:val="0"/>
                <w:sz w:val="18"/>
                <w:szCs w:val="18"/>
              </w:rPr>
              <w:br/>
              <w:t>九、主動探索與研究</w:t>
            </w:r>
          </w:p>
        </w:tc>
      </w:tr>
      <w:tr w:rsidR="0016606E" w:rsidRPr="002F6743" w:rsidTr="00F24527">
        <w:trPr>
          <w:cantSplit/>
          <w:trHeight w:val="113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lastRenderedPageBreak/>
              <w:t>十一</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11/4</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rPr>
            </w:pPr>
            <w:r>
              <w:rPr>
                <w:rFonts w:ascii="新細明體" w:hAnsi="新細明體" w:hint="eastAsia"/>
                <w:color w:val="000000"/>
                <w:spacing w:val="-10"/>
                <w:sz w:val="16"/>
                <w:szCs w:val="16"/>
              </w:rPr>
              <w:t>11/8</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音樂</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尋找音樂新世界</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36D70">
                <w:rPr>
                  <w:rFonts w:ascii="新細明體" w:hAnsi="新細明體"/>
                  <w:bCs/>
                  <w:snapToGrid w:val="0"/>
                  <w:kern w:val="0"/>
                  <w:sz w:val="18"/>
                  <w:szCs w:val="18"/>
                </w:rPr>
                <w:t>1-4-1</w:t>
              </w:r>
            </w:smartTag>
            <w:r w:rsidRPr="00936D70">
              <w:rPr>
                <w:rFonts w:ascii="新細明體" w:hAnsi="新細明體"/>
                <w:bCs/>
                <w:snapToGrid w:val="0"/>
                <w:kern w:val="0"/>
                <w:sz w:val="18"/>
                <w:szCs w:val="18"/>
              </w:rPr>
              <w:t>了解藝術創作與社會文化的關係，表現獨立的思考能力，嘗試多元的藝術創作。</w:t>
            </w:r>
            <w:r w:rsidRPr="00936D70">
              <w:rPr>
                <w:rFonts w:ascii="新細明體" w:hAnsi="新細明體"/>
                <w:bCs/>
                <w:snapToGrid w:val="0"/>
                <w:kern w:val="0"/>
                <w:sz w:val="18"/>
                <w:szCs w:val="18"/>
              </w:rPr>
              <w:br/>
              <w:t>1-4-3嘗試各種藝術媒體，探求傳統與非傳統藝術風格的差異。</w:t>
            </w:r>
            <w:r w:rsidRPr="00936D70">
              <w:rPr>
                <w:rFonts w:ascii="新細明體" w:hAnsi="新細明體"/>
                <w:bCs/>
                <w:snapToGrid w:val="0"/>
                <w:kern w:val="0"/>
                <w:sz w:val="18"/>
                <w:szCs w:val="18"/>
              </w:rPr>
              <w:br/>
              <w:t>2-4-6辨識及描述各種藝術品內容、形式與媒體的特性。</w:t>
            </w:r>
            <w:r w:rsidRPr="00936D70">
              <w:rPr>
                <w:rFonts w:ascii="新細明體" w:hAnsi="新細明體"/>
                <w:bCs/>
                <w:snapToGrid w:val="0"/>
                <w:kern w:val="0"/>
                <w:sz w:val="18"/>
                <w:szCs w:val="18"/>
              </w:rPr>
              <w:br/>
              <w:t>2-4-7感受及識別古典藝術與當代藝術、精緻藝術與大眾藝術風格的差異，體會不同時代、社會的藝術生活與價值觀。</w:t>
            </w:r>
            <w:r w:rsidRPr="00936D70">
              <w:rPr>
                <w:rFonts w:ascii="新細明體" w:hAnsi="新細明體"/>
                <w:bCs/>
                <w:snapToGrid w:val="0"/>
                <w:kern w:val="0"/>
                <w:sz w:val="18"/>
                <w:szCs w:val="18"/>
              </w:rPr>
              <w:br/>
              <w:t>2-4-8運用資訊科技，蒐集中外藝術資料，了解當代藝術生活趨勢，增廣對藝術文化的認知範圍。</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1.透過深入淺出的音樂欣賞，引導學生接觸、認識二十世紀音樂的多元面貌。</w:t>
            </w:r>
            <w:r w:rsidRPr="00936D70">
              <w:rPr>
                <w:rFonts w:ascii="新細明體" w:hAnsi="新細明體" w:hint="eastAsia"/>
                <w:bCs/>
                <w:snapToGrid w:val="0"/>
                <w:kern w:val="0"/>
                <w:sz w:val="18"/>
                <w:szCs w:val="18"/>
              </w:rPr>
              <w:br/>
              <w:t>2.能分辨調性與無調性音樂。</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1.認識調性與無調性音樂。</w:t>
            </w:r>
            <w:r w:rsidRPr="00936D70">
              <w:rPr>
                <w:rFonts w:ascii="新細明體" w:hAnsi="新細明體" w:hint="eastAsia"/>
                <w:bCs/>
                <w:snapToGrid w:val="0"/>
                <w:kern w:val="0"/>
                <w:sz w:val="18"/>
                <w:szCs w:val="18"/>
              </w:rPr>
              <w:br/>
              <w:t>2.欣賞無調性作品《月光小丑》。</w:t>
            </w:r>
            <w:r w:rsidRPr="00936D70">
              <w:rPr>
                <w:rFonts w:ascii="新細明體" w:hAnsi="新細明體" w:hint="eastAsia"/>
                <w:bCs/>
                <w:snapToGrid w:val="0"/>
                <w:kern w:val="0"/>
                <w:sz w:val="18"/>
                <w:szCs w:val="18"/>
              </w:rPr>
              <w:br/>
              <w:t>3.認識十二音作曲法。</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教學CD及相關播放器材。</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‧認知部分：</w:t>
            </w:r>
            <w:r w:rsidRPr="00936D70">
              <w:rPr>
                <w:rFonts w:ascii="新細明體" w:hAnsi="新細明體" w:hint="eastAsia"/>
                <w:bCs/>
                <w:snapToGrid w:val="0"/>
                <w:kern w:val="0"/>
                <w:sz w:val="18"/>
                <w:szCs w:val="18"/>
              </w:rPr>
              <w:br/>
              <w:t>認識十二音作曲法。</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（1）能以正面積極態度，接納與以往認知經驗不同的新思維或創作。</w:t>
            </w:r>
            <w:r w:rsidRPr="00936D70">
              <w:rPr>
                <w:rFonts w:ascii="新細明體" w:hAnsi="新細明體" w:hint="eastAsia"/>
                <w:bCs/>
                <w:snapToGrid w:val="0"/>
                <w:kern w:val="0"/>
                <w:sz w:val="18"/>
                <w:szCs w:val="18"/>
              </w:rPr>
              <w:br/>
              <w:t>（2）經由欣賞作品，體驗美的價值。</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【生涯發展教育】2-2-1培養良好的人際互動能力。</w:t>
            </w:r>
            <w:r w:rsidRPr="00936D70">
              <w:rPr>
                <w:rFonts w:ascii="新細明體" w:hAnsi="新細明體" w:hint="eastAsia"/>
                <w:bCs/>
                <w:snapToGrid w:val="0"/>
                <w:kern w:val="0"/>
                <w:sz w:val="18"/>
                <w:szCs w:val="18"/>
              </w:rPr>
              <w:br/>
              <w:t>【生涯發展教育】3-2-2學習如何解決問題及做決定。</w:t>
            </w:r>
            <w:r w:rsidRPr="00936D70">
              <w:rPr>
                <w:rFonts w:ascii="新細明體" w:hAnsi="新細明體" w:hint="eastAsia"/>
                <w:bCs/>
                <w:snapToGrid w:val="0"/>
                <w:kern w:val="0"/>
                <w:sz w:val="18"/>
                <w:szCs w:val="18"/>
              </w:rPr>
              <w:br/>
              <w:t>【生涯發展教育】3-3-1培養正確工作態度及價值觀。</w:t>
            </w:r>
            <w:r w:rsidRPr="00936D70">
              <w:rPr>
                <w:rFonts w:ascii="新細明體" w:hAnsi="新細明體" w:hint="eastAsia"/>
                <w:bCs/>
                <w:snapToGrid w:val="0"/>
                <w:kern w:val="0"/>
                <w:sz w:val="18"/>
                <w:szCs w:val="18"/>
              </w:rPr>
              <w:br/>
              <w:t>【性別平等教育】3-4-1運用各種資訊、科技與媒體資源解決問題，不受性別的限制。</w:t>
            </w:r>
            <w:r w:rsidRPr="00936D70">
              <w:rPr>
                <w:rFonts w:ascii="新細明體" w:hAnsi="新細明體" w:hint="eastAsia"/>
                <w:bCs/>
                <w:snapToGrid w:val="0"/>
                <w:kern w:val="0"/>
                <w:sz w:val="18"/>
                <w:szCs w:val="18"/>
              </w:rPr>
              <w:br/>
              <w:t>【家政教育】3-4-6欣賞多元的生活文化，激發創意、美化生活。</w:t>
            </w:r>
            <w:r w:rsidRPr="00936D70">
              <w:rPr>
                <w:rFonts w:ascii="新細明體" w:hAnsi="新細明體" w:hint="eastAsia"/>
                <w:bCs/>
                <w:snapToGrid w:val="0"/>
                <w:kern w:val="0"/>
                <w:sz w:val="18"/>
                <w:szCs w:val="18"/>
              </w:rPr>
              <w:br/>
              <w:t>【資訊教育】4-3-5能利用搜尋引擎及搜尋技巧尋找合適的網路資源。</w:t>
            </w:r>
            <w:r w:rsidRPr="00936D70">
              <w:rPr>
                <w:rFonts w:ascii="新細明體" w:hAnsi="新細明體" w:hint="eastAsia"/>
                <w:bCs/>
                <w:snapToGrid w:val="0"/>
                <w:kern w:val="0"/>
                <w:sz w:val="18"/>
                <w:szCs w:val="18"/>
              </w:rPr>
              <w:br/>
              <w:t>【資訊教育】4-3-6能利用網路工具分享學習資源與心得。</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六、文化學習與國際了解</w:t>
            </w:r>
            <w:r w:rsidRPr="00936D70">
              <w:rPr>
                <w:rFonts w:ascii="新細明體" w:hAnsi="新細明體" w:hint="eastAsia"/>
                <w:bCs/>
                <w:snapToGrid w:val="0"/>
                <w:kern w:val="0"/>
                <w:sz w:val="18"/>
                <w:szCs w:val="18"/>
              </w:rPr>
              <w:br/>
              <w:t>七、規劃、組織與實踐</w:t>
            </w:r>
            <w:r w:rsidRPr="00936D70">
              <w:rPr>
                <w:rFonts w:ascii="新細明體" w:hAnsi="新細明體" w:hint="eastAsia"/>
                <w:bCs/>
                <w:snapToGrid w:val="0"/>
                <w:kern w:val="0"/>
                <w:sz w:val="18"/>
                <w:szCs w:val="18"/>
              </w:rPr>
              <w:br/>
              <w:t>九、主動探索與研究</w:t>
            </w:r>
            <w:r w:rsidRPr="00936D70">
              <w:rPr>
                <w:rFonts w:ascii="新細明體" w:hAnsi="新細明體" w:hint="eastAsia"/>
                <w:bCs/>
                <w:snapToGrid w:val="0"/>
                <w:kern w:val="0"/>
                <w:sz w:val="18"/>
                <w:szCs w:val="18"/>
              </w:rPr>
              <w:br/>
              <w:t>十、獨立思考與解決問題</w:t>
            </w:r>
          </w:p>
        </w:tc>
      </w:tr>
      <w:tr w:rsidR="0016606E" w:rsidRPr="002F6743" w:rsidTr="00F24527">
        <w:trPr>
          <w:cantSplit/>
          <w:trHeight w:val="113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lastRenderedPageBreak/>
              <w:t>十一</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11/4</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rPr>
            </w:pPr>
            <w:r>
              <w:rPr>
                <w:rFonts w:ascii="新細明體" w:hAnsi="新細明體" w:hint="eastAsia"/>
                <w:color w:val="000000"/>
                <w:spacing w:val="-10"/>
                <w:sz w:val="16"/>
                <w:szCs w:val="16"/>
              </w:rPr>
              <w:t>11/8</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表演藝術</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無所不在的劇場</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936D70">
                <w:rPr>
                  <w:rFonts w:ascii="新細明體" w:hAnsi="新細明體"/>
                  <w:bCs/>
                  <w:snapToGrid w:val="0"/>
                  <w:kern w:val="0"/>
                  <w:sz w:val="18"/>
                  <w:szCs w:val="18"/>
                </w:rPr>
                <w:t>1-4-2</w:t>
              </w:r>
            </w:smartTag>
            <w:r w:rsidRPr="00936D70">
              <w:rPr>
                <w:rFonts w:ascii="新細明體" w:hAnsi="新細明體"/>
                <w:bCs/>
                <w:snapToGrid w:val="0"/>
                <w:kern w:val="0"/>
                <w:sz w:val="18"/>
                <w:szCs w:val="18"/>
              </w:rPr>
              <w:t>體察人群間各種情感的特質，設計關懷社會及自然環境的主題，運用適當的媒體與技法，傳達個人或團體情感與價值觀，發展獨特的表現。</w:t>
            </w:r>
            <w:r w:rsidRPr="00936D70">
              <w:rPr>
                <w:rFonts w:ascii="新細明體" w:hAnsi="新細明體"/>
                <w:bCs/>
                <w:snapToGrid w:val="0"/>
                <w:kern w:val="0"/>
                <w:sz w:val="18"/>
                <w:szCs w:val="18"/>
              </w:rPr>
              <w:br/>
              <w:t>2-4-8運用資訊科技，蒐集中外藝術資料，了解當代藝術生活趨勢，增廣對藝術文化的認知範圍。</w:t>
            </w:r>
            <w:r w:rsidRPr="00936D70">
              <w:rPr>
                <w:rFonts w:ascii="新細明體" w:hAnsi="新細明體"/>
                <w:bCs/>
                <w:snapToGrid w:val="0"/>
                <w:kern w:val="0"/>
                <w:sz w:val="18"/>
                <w:szCs w:val="18"/>
              </w:rPr>
              <w:br/>
              <w:t>3-4-9養成日常生活中藝術表現與鑑賞的興趣與習慣。</w:t>
            </w:r>
            <w:r w:rsidRPr="00936D70">
              <w:rPr>
                <w:rFonts w:ascii="新細明體" w:hAnsi="新細明體"/>
                <w:bCs/>
                <w:snapToGrid w:val="0"/>
                <w:kern w:val="0"/>
                <w:sz w:val="18"/>
                <w:szCs w:val="18"/>
              </w:rPr>
              <w:br/>
              <w:t>3-4-10透過有計畫的集體創作與展演活動，表現自動、合作、尊重、秩序、溝通、協調的團隊精神與態度。</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1.能以校園環境為舞臺，創作與環境相符的戲劇作品，不僅達到環境劇場的理念，更能深入瞭解及認識所處的校園環境生活。</w:t>
            </w:r>
            <w:r w:rsidRPr="00936D70">
              <w:rPr>
                <w:rFonts w:ascii="新細明體" w:hAnsi="新細明體" w:hint="eastAsia"/>
                <w:bCs/>
                <w:snapToGrid w:val="0"/>
                <w:kern w:val="0"/>
                <w:sz w:val="18"/>
                <w:szCs w:val="18"/>
              </w:rPr>
              <w:br/>
              <w:t>2.透過分組報告，培養蒐集資料及欣賞他人的能力，培養團隊合作的精神。</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1.讓學生體驗演出環境劇場與一般舞臺劇的不同。</w:t>
            </w:r>
            <w:r w:rsidRPr="00936D70">
              <w:rPr>
                <w:rFonts w:ascii="新細明體" w:hAnsi="新細明體" w:hint="eastAsia"/>
                <w:bCs/>
                <w:snapToGrid w:val="0"/>
                <w:kern w:val="0"/>
                <w:sz w:val="18"/>
                <w:szCs w:val="18"/>
              </w:rPr>
              <w:br/>
              <w:t>2.由學生自行發展屬於學校特色的環境戲劇，使學生更深入認識校園並學習解決問題。</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A、B兩組的表演場地地圖。</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‧認知部分：</w:t>
            </w:r>
            <w:r w:rsidRPr="00936D70">
              <w:rPr>
                <w:rFonts w:ascii="新細明體" w:hAnsi="新細明體" w:hint="eastAsia"/>
                <w:bCs/>
                <w:snapToGrid w:val="0"/>
                <w:kern w:val="0"/>
                <w:sz w:val="18"/>
                <w:szCs w:val="18"/>
              </w:rPr>
              <w:br/>
              <w:t>瞭解環境劇場的理念及表達手法。</w:t>
            </w:r>
            <w:r w:rsidRPr="00936D70">
              <w:rPr>
                <w:rFonts w:ascii="新細明體" w:hAnsi="新細明體" w:hint="eastAsia"/>
                <w:bCs/>
                <w:snapToGrid w:val="0"/>
                <w:kern w:val="0"/>
                <w:sz w:val="18"/>
                <w:szCs w:val="18"/>
              </w:rPr>
              <w:br/>
              <w:t>‧技能部分：</w:t>
            </w:r>
            <w:r w:rsidRPr="00936D70">
              <w:rPr>
                <w:rFonts w:ascii="新細明體" w:hAnsi="新細明體" w:hint="eastAsia"/>
                <w:bCs/>
                <w:snapToGrid w:val="0"/>
                <w:kern w:val="0"/>
                <w:sz w:val="18"/>
                <w:szCs w:val="18"/>
              </w:rPr>
              <w:br/>
              <w:t>練習創作生活化的環境劇場作品。</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（1）能體會環境劇場中表現情感的方法。</w:t>
            </w:r>
            <w:r w:rsidRPr="00936D70">
              <w:rPr>
                <w:rFonts w:ascii="新細明體" w:hAnsi="新細明體" w:hint="eastAsia"/>
                <w:bCs/>
                <w:snapToGrid w:val="0"/>
                <w:kern w:val="0"/>
                <w:sz w:val="18"/>
                <w:szCs w:val="18"/>
              </w:rPr>
              <w:br/>
              <w:t>（2）能欣賞並分析各類型的劇場作品。</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【生涯發展教育】3-3-1培養正確工作態度及價值觀。</w:t>
            </w:r>
            <w:r w:rsidRPr="00936D70">
              <w:rPr>
                <w:rFonts w:ascii="新細明體" w:hAnsi="新細明體" w:hint="eastAsia"/>
                <w:bCs/>
                <w:snapToGrid w:val="0"/>
                <w:kern w:val="0"/>
                <w:sz w:val="18"/>
                <w:szCs w:val="18"/>
              </w:rPr>
              <w:br/>
              <w:t>【生涯發展教育】3-3-3培養解決生涯問題及做決定的能力。</w:t>
            </w:r>
            <w:r w:rsidRPr="00936D70">
              <w:rPr>
                <w:rFonts w:ascii="新細明體" w:hAnsi="新細明體" w:hint="eastAsia"/>
                <w:bCs/>
                <w:snapToGrid w:val="0"/>
                <w:kern w:val="0"/>
                <w:sz w:val="18"/>
                <w:szCs w:val="18"/>
              </w:rPr>
              <w:br/>
              <w:t>【性別平等教育】3-4-1運用各種資訊、科技與媒體資源解決問題，不受性別的限制。</w:t>
            </w:r>
            <w:r w:rsidRPr="00936D70">
              <w:rPr>
                <w:rFonts w:ascii="新細明體" w:hAnsi="新細明體" w:hint="eastAsia"/>
                <w:bCs/>
                <w:snapToGrid w:val="0"/>
                <w:kern w:val="0"/>
                <w:sz w:val="18"/>
                <w:szCs w:val="18"/>
              </w:rPr>
              <w:br/>
              <w:t>【家政教育】3-4-6欣賞多元的生活文化，激發創意、美化生活。</w:t>
            </w:r>
            <w:r w:rsidRPr="00936D70">
              <w:rPr>
                <w:rFonts w:ascii="新細明體" w:hAnsi="新細明體" w:hint="eastAsia"/>
                <w:bCs/>
                <w:snapToGrid w:val="0"/>
                <w:kern w:val="0"/>
                <w:sz w:val="18"/>
                <w:szCs w:val="18"/>
              </w:rPr>
              <w:br/>
              <w:t>【資訊教育】4-3-5能利用搜尋引擎及搜尋技巧尋找合適的網路資源。</w:t>
            </w:r>
            <w:r w:rsidRPr="00936D70">
              <w:rPr>
                <w:rFonts w:ascii="新細明體" w:hAnsi="新細明體" w:hint="eastAsia"/>
                <w:bCs/>
                <w:snapToGrid w:val="0"/>
                <w:kern w:val="0"/>
                <w:sz w:val="18"/>
                <w:szCs w:val="18"/>
              </w:rPr>
              <w:br/>
              <w:t>【資訊教育】4-3-6能利用網路工具分享學習資源與心得。</w:t>
            </w:r>
            <w:r w:rsidRPr="00936D70">
              <w:rPr>
                <w:rFonts w:ascii="新細明體" w:hAnsi="新細明體" w:hint="eastAsia"/>
                <w:bCs/>
                <w:snapToGrid w:val="0"/>
                <w:kern w:val="0"/>
                <w:sz w:val="18"/>
                <w:szCs w:val="18"/>
              </w:rPr>
              <w:br/>
              <w:t>【環境教育】3-4-3關懷未來世代的生存與永續發展。</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一、了解自我與發展潛能</w:t>
            </w:r>
            <w:r w:rsidRPr="00936D70">
              <w:rPr>
                <w:rFonts w:ascii="新細明體" w:hAnsi="新細明體" w:hint="eastAsia"/>
                <w:bCs/>
                <w:snapToGrid w:val="0"/>
                <w:kern w:val="0"/>
                <w:sz w:val="18"/>
                <w:szCs w:val="18"/>
              </w:rPr>
              <w:b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五、尊重、關懷與團隊合作</w:t>
            </w:r>
            <w:r w:rsidRPr="00936D70">
              <w:rPr>
                <w:rFonts w:ascii="新細明體" w:hAnsi="新細明體" w:hint="eastAsia"/>
                <w:bCs/>
                <w:snapToGrid w:val="0"/>
                <w:kern w:val="0"/>
                <w:sz w:val="18"/>
                <w:szCs w:val="18"/>
              </w:rPr>
              <w:br/>
              <w:t>六、文化學習與國際了解</w:t>
            </w:r>
            <w:r w:rsidRPr="00936D70">
              <w:rPr>
                <w:rFonts w:ascii="新細明體" w:hAnsi="新細明體" w:hint="eastAsia"/>
                <w:bCs/>
                <w:snapToGrid w:val="0"/>
                <w:kern w:val="0"/>
                <w:sz w:val="18"/>
                <w:szCs w:val="18"/>
              </w:rPr>
              <w:br/>
              <w:t>七、規劃、組織與實踐</w:t>
            </w:r>
            <w:r w:rsidRPr="00936D70">
              <w:rPr>
                <w:rFonts w:ascii="新細明體" w:hAnsi="新細明體" w:hint="eastAsia"/>
                <w:bCs/>
                <w:snapToGrid w:val="0"/>
                <w:kern w:val="0"/>
                <w:sz w:val="18"/>
                <w:szCs w:val="18"/>
              </w:rPr>
              <w:br/>
              <w:t>九、主動探索與研究</w:t>
            </w:r>
            <w:r w:rsidRPr="00936D70">
              <w:rPr>
                <w:rFonts w:ascii="新細明體" w:hAnsi="新細明體" w:hint="eastAsia"/>
                <w:bCs/>
                <w:snapToGrid w:val="0"/>
                <w:kern w:val="0"/>
                <w:sz w:val="18"/>
                <w:szCs w:val="18"/>
              </w:rPr>
              <w:br/>
              <w:t>十、獨立思考與解決問題</w:t>
            </w:r>
          </w:p>
        </w:tc>
      </w:tr>
      <w:tr w:rsidR="0016606E" w:rsidRPr="002F6743" w:rsidTr="00F24527">
        <w:trPr>
          <w:cantSplit/>
          <w:trHeight w:val="113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lastRenderedPageBreak/>
              <w:t>十一</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11/4</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rPr>
            </w:pPr>
            <w:r>
              <w:rPr>
                <w:rFonts w:ascii="新細明體" w:hAnsi="新細明體" w:hint="eastAsia"/>
                <w:color w:val="000000"/>
                <w:spacing w:val="-10"/>
                <w:sz w:val="16"/>
                <w:szCs w:val="16"/>
              </w:rPr>
              <w:t>11/8</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視覺藝術</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發現身邊的雕塑</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36D70">
                <w:rPr>
                  <w:rFonts w:ascii="新細明體" w:hAnsi="新細明體"/>
                  <w:bCs/>
                  <w:snapToGrid w:val="0"/>
                  <w:kern w:val="0"/>
                  <w:sz w:val="18"/>
                  <w:szCs w:val="18"/>
                </w:rPr>
                <w:t>1-4-1</w:t>
              </w:r>
            </w:smartTag>
            <w:r w:rsidRPr="00936D70">
              <w:rPr>
                <w:rFonts w:ascii="新細明體" w:hAnsi="新細明體"/>
                <w:bCs/>
                <w:snapToGrid w:val="0"/>
                <w:kern w:val="0"/>
                <w:sz w:val="18"/>
                <w:szCs w:val="18"/>
              </w:rPr>
              <w:t>了解藝術創作與社會文化的關係，表現獨立的思考能力，嘗試多元的藝術創作。</w:t>
            </w:r>
            <w:r w:rsidRPr="00936D70">
              <w:rPr>
                <w:rFonts w:ascii="新細明體" w:hAnsi="新細明體"/>
                <w:bCs/>
                <w:snapToGrid w:val="0"/>
                <w:kern w:val="0"/>
                <w:sz w:val="18"/>
                <w:szCs w:val="18"/>
              </w:rPr>
              <w:br/>
              <w:t>1-4-3嘗試各種藝術媒體，探求傳統與非傳統藝術風格的差異。</w:t>
            </w:r>
            <w:r w:rsidRPr="00936D70">
              <w:rPr>
                <w:rFonts w:ascii="新細明體" w:hAnsi="新細明體"/>
                <w:bCs/>
                <w:snapToGrid w:val="0"/>
                <w:kern w:val="0"/>
                <w:sz w:val="18"/>
                <w:szCs w:val="18"/>
              </w:rPr>
              <w:br/>
              <w:t>2-4-5鑑賞各種自然物、人造物與藝術作品，分析其美感與文化特質。</w:t>
            </w:r>
            <w:r w:rsidRPr="00936D70">
              <w:rPr>
                <w:rFonts w:ascii="新細明體" w:hAnsi="新細明體"/>
                <w:bCs/>
                <w:snapToGrid w:val="0"/>
                <w:kern w:val="0"/>
                <w:sz w:val="18"/>
                <w:szCs w:val="18"/>
              </w:rPr>
              <w:br/>
              <w:t>2-4-7感受及識別古典藝術與當代藝術、精緻藝術與大眾藝術風格的差異，體會不同時代、社會的藝術生活與價值觀。</w:t>
            </w:r>
            <w:r w:rsidRPr="00936D70">
              <w:rPr>
                <w:rFonts w:ascii="新細明體" w:hAnsi="新細明體"/>
                <w:bCs/>
                <w:snapToGrid w:val="0"/>
                <w:kern w:val="0"/>
                <w:sz w:val="18"/>
                <w:szCs w:val="18"/>
              </w:rPr>
              <w:br/>
              <w:t>2-4-8運用資訊科技，蒐集中外藝術資料，了解當代藝術生活趨勢，增廣對藝術文化的認知範圍。</w:t>
            </w:r>
            <w:r w:rsidRPr="00936D70">
              <w:rPr>
                <w:rFonts w:ascii="新細明體" w:hAnsi="新細明體"/>
                <w:bCs/>
                <w:snapToGrid w:val="0"/>
                <w:kern w:val="0"/>
                <w:sz w:val="18"/>
                <w:szCs w:val="18"/>
              </w:rPr>
              <w:br/>
              <w:t>3-4-9養成日常生活中藝術表現與鑑賞的興趣與習慣。</w:t>
            </w:r>
            <w:r w:rsidRPr="00936D70">
              <w:rPr>
                <w:rFonts w:ascii="新細明體" w:hAnsi="新細明體"/>
                <w:bCs/>
                <w:snapToGrid w:val="0"/>
                <w:kern w:val="0"/>
                <w:sz w:val="18"/>
                <w:szCs w:val="18"/>
              </w:rPr>
              <w:br/>
              <w:t>3-4-11選擇適合自己的性向、興趣與能力</w:t>
            </w:r>
            <w:r w:rsidRPr="00936D70">
              <w:rPr>
                <w:rFonts w:ascii="新細明體" w:hAnsi="新細明體" w:hint="eastAsia"/>
                <w:bCs/>
                <w:snapToGrid w:val="0"/>
                <w:kern w:val="0"/>
                <w:sz w:val="18"/>
                <w:szCs w:val="18"/>
              </w:rPr>
              <w:t>的藝術活動，繼續學習。</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學習設計人物公仔，培養雕塑創作的能力與興趣。</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1.指導學生畫出人物草圖。</w:t>
            </w:r>
            <w:r w:rsidRPr="00936D70">
              <w:rPr>
                <w:rFonts w:ascii="新細明體" w:hAnsi="新細明體" w:hint="eastAsia"/>
                <w:bCs/>
                <w:snapToGrid w:val="0"/>
                <w:kern w:val="0"/>
                <w:sz w:val="18"/>
                <w:szCs w:val="18"/>
              </w:rPr>
              <w:br/>
              <w:t>2.人物公仔習作。</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1.公仔、動漫角色相關資料</w:t>
            </w:r>
            <w:r w:rsidRPr="00936D70">
              <w:rPr>
                <w:rFonts w:ascii="新細明體" w:hAnsi="新細明體" w:hint="eastAsia"/>
                <w:bCs/>
                <w:snapToGrid w:val="0"/>
                <w:kern w:val="0"/>
                <w:sz w:val="18"/>
                <w:szCs w:val="18"/>
              </w:rPr>
              <w:br/>
              <w:t>2.公仔製作的材料與工具。</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‧認知部分：</w:t>
            </w:r>
            <w:r w:rsidRPr="00936D70">
              <w:rPr>
                <w:rFonts w:ascii="新細明體" w:hAnsi="新細明體" w:hint="eastAsia"/>
                <w:bCs/>
                <w:snapToGrid w:val="0"/>
                <w:kern w:val="0"/>
                <w:sz w:val="18"/>
                <w:szCs w:val="18"/>
              </w:rPr>
              <w:br/>
              <w:t>能理解模型文化對當代藝術創作的影響。</w:t>
            </w:r>
            <w:r w:rsidRPr="00936D70">
              <w:rPr>
                <w:rFonts w:ascii="新細明體" w:hAnsi="新細明體" w:hint="eastAsia"/>
                <w:bCs/>
                <w:snapToGrid w:val="0"/>
                <w:kern w:val="0"/>
                <w:sz w:val="18"/>
                <w:szCs w:val="18"/>
              </w:rPr>
              <w:br/>
              <w:t>‧技能部分：</w:t>
            </w:r>
            <w:r w:rsidRPr="00936D70">
              <w:rPr>
                <w:rFonts w:ascii="新細明體" w:hAnsi="新細明體" w:hint="eastAsia"/>
                <w:bCs/>
                <w:snapToGrid w:val="0"/>
                <w:kern w:val="0"/>
                <w:sz w:val="18"/>
                <w:szCs w:val="18"/>
              </w:rPr>
              <w:br/>
              <w:t>（1）能正確使用工具，創作人物公仔。</w:t>
            </w:r>
            <w:r w:rsidRPr="00936D70">
              <w:rPr>
                <w:rFonts w:ascii="新細明體" w:hAnsi="新細明體" w:hint="eastAsia"/>
                <w:bCs/>
                <w:snapToGrid w:val="0"/>
                <w:kern w:val="0"/>
                <w:sz w:val="18"/>
                <w:szCs w:val="18"/>
              </w:rPr>
              <w:br/>
              <w:t>（2）依人物公仔的創意表現評量。</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體驗公仔模型設計的樂趣。</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【生涯發展教育】2-2-1培養良好的人際互動能力。</w:t>
            </w:r>
            <w:r w:rsidRPr="00936D70">
              <w:rPr>
                <w:rFonts w:ascii="新細明體" w:hAnsi="新細明體" w:hint="eastAsia"/>
                <w:bCs/>
                <w:snapToGrid w:val="0"/>
                <w:kern w:val="0"/>
                <w:sz w:val="18"/>
                <w:szCs w:val="18"/>
              </w:rPr>
              <w:br/>
              <w:t>【生涯發展教育】3-2-1培養規劃及運用時間的能力。</w:t>
            </w:r>
            <w:r w:rsidRPr="00936D70">
              <w:rPr>
                <w:rFonts w:ascii="新細明體" w:hAnsi="新細明體" w:hint="eastAsia"/>
                <w:bCs/>
                <w:snapToGrid w:val="0"/>
                <w:kern w:val="0"/>
                <w:sz w:val="18"/>
                <w:szCs w:val="18"/>
              </w:rPr>
              <w:br/>
              <w:t>【生涯發展教育】3-2-2學習如何解決問題及做決定。</w:t>
            </w:r>
            <w:r w:rsidRPr="00936D70">
              <w:rPr>
                <w:rFonts w:ascii="新細明體" w:hAnsi="新細明體" w:hint="eastAsia"/>
                <w:bCs/>
                <w:snapToGrid w:val="0"/>
                <w:kern w:val="0"/>
                <w:sz w:val="18"/>
                <w:szCs w:val="18"/>
              </w:rPr>
              <w:br/>
              <w:t>【家政教育】3-4-6欣賞多元的生活文化，激發創意、美化生活。</w:t>
            </w:r>
            <w:r w:rsidRPr="00936D70">
              <w:rPr>
                <w:rFonts w:ascii="新細明體" w:hAnsi="新細明體" w:hint="eastAsia"/>
                <w:bCs/>
                <w:snapToGrid w:val="0"/>
                <w:kern w:val="0"/>
                <w:sz w:val="18"/>
                <w:szCs w:val="18"/>
              </w:rPr>
              <w:br/>
              <w:t>【資訊教育】5-4-5能應用資訊及網路科技，培養合作與主動學習的能力。</w:t>
            </w:r>
            <w:r w:rsidRPr="00936D70">
              <w:rPr>
                <w:rFonts w:ascii="新細明體" w:hAnsi="新細明體" w:hint="eastAsia"/>
                <w:bCs/>
                <w:snapToGrid w:val="0"/>
                <w:kern w:val="0"/>
                <w:sz w:val="18"/>
                <w:szCs w:val="18"/>
              </w:rPr>
              <w:br/>
              <w:t>【環境教育】2-4-3能比較環境議題中文化間的差異，並能理解環境正義及世代公平的內涵。</w:t>
            </w:r>
            <w:r w:rsidRPr="00936D70">
              <w:rPr>
                <w:rFonts w:ascii="新細明體" w:hAnsi="新細明體" w:hint="eastAsia"/>
                <w:bCs/>
                <w:snapToGrid w:val="0"/>
                <w:kern w:val="0"/>
                <w:sz w:val="18"/>
                <w:szCs w:val="18"/>
              </w:rPr>
              <w:br/>
              <w:t>【環境教育】5-4-4具有提出改善方案、採取行動，進而解決環境問題的經驗。</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六、文化學習與國際了解</w:t>
            </w:r>
            <w:r w:rsidRPr="00936D70">
              <w:rPr>
                <w:rFonts w:ascii="新細明體" w:hAnsi="新細明體" w:hint="eastAsia"/>
                <w:bCs/>
                <w:snapToGrid w:val="0"/>
                <w:kern w:val="0"/>
                <w:sz w:val="18"/>
                <w:szCs w:val="18"/>
              </w:rPr>
              <w:br/>
              <w:t>八、運用科技與資訊</w:t>
            </w:r>
            <w:r w:rsidRPr="00936D70">
              <w:rPr>
                <w:rFonts w:ascii="新細明體" w:hAnsi="新細明體" w:hint="eastAsia"/>
                <w:bCs/>
                <w:snapToGrid w:val="0"/>
                <w:kern w:val="0"/>
                <w:sz w:val="18"/>
                <w:szCs w:val="18"/>
              </w:rPr>
              <w:br/>
              <w:t>九、主動探索與研究</w:t>
            </w:r>
          </w:p>
        </w:tc>
      </w:tr>
      <w:tr w:rsidR="0016606E" w:rsidRPr="002F6743" w:rsidTr="00F24527">
        <w:trPr>
          <w:cantSplit/>
          <w:trHeight w:val="113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lastRenderedPageBreak/>
              <w:t>十二</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11/11</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rPr>
            </w:pPr>
            <w:r>
              <w:rPr>
                <w:rFonts w:ascii="新細明體" w:hAnsi="新細明體" w:hint="eastAsia"/>
                <w:color w:val="000000"/>
                <w:spacing w:val="-10"/>
                <w:sz w:val="16"/>
                <w:szCs w:val="16"/>
              </w:rPr>
              <w:t>11/15</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音樂</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尋找音樂新世界</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36D70">
                <w:rPr>
                  <w:rFonts w:ascii="新細明體" w:hAnsi="新細明體"/>
                  <w:bCs/>
                  <w:snapToGrid w:val="0"/>
                  <w:kern w:val="0"/>
                  <w:sz w:val="18"/>
                  <w:szCs w:val="18"/>
                </w:rPr>
                <w:t>1-4-1</w:t>
              </w:r>
            </w:smartTag>
            <w:r w:rsidRPr="00936D70">
              <w:rPr>
                <w:rFonts w:ascii="新細明體" w:hAnsi="新細明體"/>
                <w:bCs/>
                <w:snapToGrid w:val="0"/>
                <w:kern w:val="0"/>
                <w:sz w:val="18"/>
                <w:szCs w:val="18"/>
              </w:rPr>
              <w:t>了解藝術創作與社會文化的關係，表現獨立的思考能力，嘗試多元的藝術創作。</w:t>
            </w:r>
            <w:r w:rsidRPr="00936D70">
              <w:rPr>
                <w:rFonts w:ascii="新細明體" w:hAnsi="新細明體"/>
                <w:bCs/>
                <w:snapToGrid w:val="0"/>
                <w:kern w:val="0"/>
                <w:sz w:val="18"/>
                <w:szCs w:val="18"/>
              </w:rPr>
              <w:br/>
              <w:t>1-4-3嘗試各種藝術媒體，探求傳統與非傳統藝術風格的差異。</w:t>
            </w:r>
            <w:r w:rsidRPr="00936D70">
              <w:rPr>
                <w:rFonts w:ascii="新細明體" w:hAnsi="新細明體"/>
                <w:bCs/>
                <w:snapToGrid w:val="0"/>
                <w:kern w:val="0"/>
                <w:sz w:val="18"/>
                <w:szCs w:val="18"/>
              </w:rPr>
              <w:br/>
              <w:t>2-4-6辨識及描述各種藝術品內容、形式與媒體的特性。</w:t>
            </w:r>
            <w:r w:rsidRPr="00936D70">
              <w:rPr>
                <w:rFonts w:ascii="新細明體" w:hAnsi="新細明體"/>
                <w:bCs/>
                <w:snapToGrid w:val="0"/>
                <w:kern w:val="0"/>
                <w:sz w:val="18"/>
                <w:szCs w:val="18"/>
              </w:rPr>
              <w:br/>
              <w:t>2-4-7感受及識別古典藝術與當代藝術、精緻藝術與大眾藝術風格的差異，體會不同時代、社會的藝術生活與價值觀。</w:t>
            </w:r>
            <w:r w:rsidRPr="00936D70">
              <w:rPr>
                <w:rFonts w:ascii="新細明體" w:hAnsi="新細明體"/>
                <w:bCs/>
                <w:snapToGrid w:val="0"/>
                <w:kern w:val="0"/>
                <w:sz w:val="18"/>
                <w:szCs w:val="18"/>
              </w:rPr>
              <w:br/>
              <w:t>2-4-8運用資訊科技，蒐集中外藝術資料，了解當代藝術生活趨勢，增廣對藝術文化的認知範圍。</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1.能分辨調性與無調性音樂。</w:t>
            </w:r>
            <w:r w:rsidRPr="00936D70">
              <w:rPr>
                <w:rFonts w:ascii="新細明體" w:hAnsi="新細明體" w:hint="eastAsia"/>
                <w:bCs/>
                <w:snapToGrid w:val="0"/>
                <w:kern w:val="0"/>
                <w:sz w:val="18"/>
                <w:szCs w:val="18"/>
              </w:rPr>
              <w:br/>
              <w:t>2.透過對協和音程與不協和音程的聽與唱，引導學生欣賞或演唱（奏）無調性音樂。</w:t>
            </w:r>
            <w:r w:rsidRPr="00936D70">
              <w:rPr>
                <w:rFonts w:ascii="新細明體" w:hAnsi="新細明體" w:hint="eastAsia"/>
                <w:bCs/>
                <w:snapToGrid w:val="0"/>
                <w:kern w:val="0"/>
                <w:sz w:val="18"/>
                <w:szCs w:val="18"/>
              </w:rPr>
              <w:br/>
              <w:t>3.演唱歌曲〈舊夢〉。</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1.協和與不協和音程的聽辨與習唱。</w:t>
            </w:r>
            <w:r w:rsidRPr="00936D70">
              <w:rPr>
                <w:rFonts w:ascii="新細明體" w:hAnsi="新細明體" w:hint="eastAsia"/>
                <w:bCs/>
                <w:snapToGrid w:val="0"/>
                <w:kern w:val="0"/>
                <w:sz w:val="18"/>
                <w:szCs w:val="18"/>
              </w:rPr>
              <w:br/>
              <w:t>2.習唱歌曲〈舊夢〉。</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教學CD及相關播放器材。</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‧認知部分：</w:t>
            </w:r>
            <w:r w:rsidRPr="00936D70">
              <w:rPr>
                <w:rFonts w:ascii="新細明體" w:hAnsi="新細明體" w:hint="eastAsia"/>
                <w:bCs/>
                <w:snapToGrid w:val="0"/>
                <w:kern w:val="0"/>
                <w:sz w:val="18"/>
                <w:szCs w:val="18"/>
              </w:rPr>
              <w:br/>
              <w:t>（1）能認識二十世紀音樂各種風格及其特質。</w:t>
            </w:r>
            <w:r w:rsidRPr="00936D70">
              <w:rPr>
                <w:rFonts w:ascii="新細明體" w:hAnsi="新細明體" w:hint="eastAsia"/>
                <w:bCs/>
                <w:snapToGrid w:val="0"/>
                <w:kern w:val="0"/>
                <w:sz w:val="18"/>
                <w:szCs w:val="18"/>
              </w:rPr>
              <w:br/>
              <w:t>（2）認識二十世紀音樂在音高使用的創新手法。</w:t>
            </w:r>
            <w:r w:rsidRPr="00936D70">
              <w:rPr>
                <w:rFonts w:ascii="新細明體" w:hAnsi="新細明體" w:hint="eastAsia"/>
                <w:bCs/>
                <w:snapToGrid w:val="0"/>
                <w:kern w:val="0"/>
                <w:sz w:val="18"/>
                <w:szCs w:val="18"/>
              </w:rPr>
              <w:br/>
              <w:t>‧技能部分：</w:t>
            </w:r>
            <w:r w:rsidRPr="00936D70">
              <w:rPr>
                <w:rFonts w:ascii="新細明體" w:hAnsi="新細明體" w:hint="eastAsia"/>
                <w:bCs/>
                <w:snapToGrid w:val="0"/>
                <w:kern w:val="0"/>
                <w:sz w:val="18"/>
                <w:szCs w:val="18"/>
              </w:rPr>
              <w:br/>
              <w:t>（1）能聽辨、演唱協和與不協和音程。</w:t>
            </w:r>
            <w:r w:rsidRPr="00936D70">
              <w:rPr>
                <w:rFonts w:ascii="新細明體" w:hAnsi="新細明體" w:hint="eastAsia"/>
                <w:bCs/>
                <w:snapToGrid w:val="0"/>
                <w:kern w:val="0"/>
                <w:sz w:val="18"/>
                <w:szCs w:val="18"/>
              </w:rPr>
              <w:br/>
              <w:t>（2）習唱〈舊夢〉。</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（1）能以正面積極態度，接納與以往認知經驗不同的新思維或創作。</w:t>
            </w:r>
            <w:r w:rsidRPr="00936D70">
              <w:rPr>
                <w:rFonts w:ascii="新細明體" w:hAnsi="新細明體" w:hint="eastAsia"/>
                <w:bCs/>
                <w:snapToGrid w:val="0"/>
                <w:kern w:val="0"/>
                <w:sz w:val="18"/>
                <w:szCs w:val="18"/>
              </w:rPr>
              <w:br/>
              <w:t>（2）經由欣賞作品，體驗美的價值。</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【生涯發展教育】2-2-1培養良好的人際互動能力。</w:t>
            </w:r>
            <w:r w:rsidRPr="00936D70">
              <w:rPr>
                <w:rFonts w:ascii="新細明體" w:hAnsi="新細明體" w:hint="eastAsia"/>
                <w:bCs/>
                <w:snapToGrid w:val="0"/>
                <w:kern w:val="0"/>
                <w:sz w:val="18"/>
                <w:szCs w:val="18"/>
              </w:rPr>
              <w:br/>
              <w:t>【生涯發展教育】3-2-2學習如何解決問題及做決定。</w:t>
            </w:r>
            <w:r w:rsidRPr="00936D70">
              <w:rPr>
                <w:rFonts w:ascii="新細明體" w:hAnsi="新細明體" w:hint="eastAsia"/>
                <w:bCs/>
                <w:snapToGrid w:val="0"/>
                <w:kern w:val="0"/>
                <w:sz w:val="18"/>
                <w:szCs w:val="18"/>
              </w:rPr>
              <w:br/>
              <w:t>【生涯發展教育】3-3-1培養正確工作態度及價值觀。</w:t>
            </w:r>
            <w:r w:rsidRPr="00936D70">
              <w:rPr>
                <w:rFonts w:ascii="新細明體" w:hAnsi="新細明體" w:hint="eastAsia"/>
                <w:bCs/>
                <w:snapToGrid w:val="0"/>
                <w:kern w:val="0"/>
                <w:sz w:val="18"/>
                <w:szCs w:val="18"/>
              </w:rPr>
              <w:br/>
              <w:t>【性別平等教育】3-4-1運用各種資訊、科技與媒體資源解決問題，不受性別的限制。</w:t>
            </w:r>
            <w:r w:rsidRPr="00936D70">
              <w:rPr>
                <w:rFonts w:ascii="新細明體" w:hAnsi="新細明體" w:hint="eastAsia"/>
                <w:bCs/>
                <w:snapToGrid w:val="0"/>
                <w:kern w:val="0"/>
                <w:sz w:val="18"/>
                <w:szCs w:val="18"/>
              </w:rPr>
              <w:br/>
              <w:t>【家政教育】3-4-6欣賞多元的生活文化，激發創意、美化生活。</w:t>
            </w:r>
            <w:r w:rsidRPr="00936D70">
              <w:rPr>
                <w:rFonts w:ascii="新細明體" w:hAnsi="新細明體" w:hint="eastAsia"/>
                <w:bCs/>
                <w:snapToGrid w:val="0"/>
                <w:kern w:val="0"/>
                <w:sz w:val="18"/>
                <w:szCs w:val="18"/>
              </w:rPr>
              <w:br/>
              <w:t>【資訊教育】4-3-5能利用搜尋引擎及搜尋技巧尋找合適的網路資源。</w:t>
            </w:r>
            <w:r w:rsidRPr="00936D70">
              <w:rPr>
                <w:rFonts w:ascii="新細明體" w:hAnsi="新細明體" w:hint="eastAsia"/>
                <w:bCs/>
                <w:snapToGrid w:val="0"/>
                <w:kern w:val="0"/>
                <w:sz w:val="18"/>
                <w:szCs w:val="18"/>
              </w:rPr>
              <w:br/>
              <w:t>【資訊教育】4-3-6能利用網路工具分享學習資源與心得。</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六、文化學習與國際了解</w:t>
            </w:r>
            <w:r w:rsidRPr="00936D70">
              <w:rPr>
                <w:rFonts w:ascii="新細明體" w:hAnsi="新細明體" w:hint="eastAsia"/>
                <w:bCs/>
                <w:snapToGrid w:val="0"/>
                <w:kern w:val="0"/>
                <w:sz w:val="18"/>
                <w:szCs w:val="18"/>
              </w:rPr>
              <w:br/>
              <w:t>七、規劃、組織與實踐</w:t>
            </w:r>
            <w:r w:rsidRPr="00936D70">
              <w:rPr>
                <w:rFonts w:ascii="新細明體" w:hAnsi="新細明體" w:hint="eastAsia"/>
                <w:bCs/>
                <w:snapToGrid w:val="0"/>
                <w:kern w:val="0"/>
                <w:sz w:val="18"/>
                <w:szCs w:val="18"/>
              </w:rPr>
              <w:br/>
              <w:t>九、主動探索與研究</w:t>
            </w:r>
            <w:r w:rsidRPr="00936D70">
              <w:rPr>
                <w:rFonts w:ascii="新細明體" w:hAnsi="新細明體" w:hint="eastAsia"/>
                <w:bCs/>
                <w:snapToGrid w:val="0"/>
                <w:kern w:val="0"/>
                <w:sz w:val="18"/>
                <w:szCs w:val="18"/>
              </w:rPr>
              <w:br/>
              <w:t>十、獨立思考與解決問題</w:t>
            </w:r>
          </w:p>
        </w:tc>
      </w:tr>
      <w:tr w:rsidR="0016606E" w:rsidRPr="002F6743" w:rsidTr="00F24527">
        <w:trPr>
          <w:cantSplit/>
          <w:trHeight w:val="113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lastRenderedPageBreak/>
              <w:t>十二</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11/11</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rPr>
            </w:pPr>
            <w:r>
              <w:rPr>
                <w:rFonts w:ascii="新細明體" w:hAnsi="新細明體" w:hint="eastAsia"/>
                <w:color w:val="000000"/>
                <w:spacing w:val="-10"/>
                <w:sz w:val="16"/>
                <w:szCs w:val="16"/>
              </w:rPr>
              <w:t>11/15</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表演藝術</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當劇場就是教室</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36D70">
                <w:rPr>
                  <w:rFonts w:ascii="新細明體" w:hAnsi="新細明體"/>
                  <w:bCs/>
                  <w:snapToGrid w:val="0"/>
                  <w:kern w:val="0"/>
                  <w:sz w:val="18"/>
                  <w:szCs w:val="18"/>
                </w:rPr>
                <w:t>1-4-1</w:t>
              </w:r>
            </w:smartTag>
            <w:r w:rsidRPr="00936D70">
              <w:rPr>
                <w:rFonts w:ascii="新細明體" w:hAnsi="新細明體"/>
                <w:bCs/>
                <w:snapToGrid w:val="0"/>
                <w:kern w:val="0"/>
                <w:sz w:val="18"/>
                <w:szCs w:val="18"/>
              </w:rPr>
              <w:t>了解藝術創作與社會文化的關係，表現獨立的思考能力，嘗試多元的藝術創作。</w:t>
            </w:r>
            <w:r w:rsidRPr="00936D70">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936D70">
              <w:rPr>
                <w:rFonts w:ascii="新細明體" w:hAnsi="新細明體"/>
                <w:bCs/>
                <w:snapToGrid w:val="0"/>
                <w:kern w:val="0"/>
                <w:sz w:val="18"/>
                <w:szCs w:val="18"/>
              </w:rPr>
              <w:br/>
              <w:t>2-4-8運用資訊科技，蒐集中外藝術資料，了解當代藝術生活趨勢，增廣對藝術文化的認知範圍。</w:t>
            </w:r>
            <w:r w:rsidRPr="00936D70">
              <w:rPr>
                <w:rFonts w:ascii="新細明體" w:hAnsi="新細明體"/>
                <w:bCs/>
                <w:snapToGrid w:val="0"/>
                <w:kern w:val="0"/>
                <w:sz w:val="18"/>
                <w:szCs w:val="18"/>
              </w:rPr>
              <w:br/>
              <w:t>3-4-10透過有計畫的集體創作與展演活動，表現自動、合作、尊重、秩序、溝通、協調的團隊精神與態度。</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認識「教育劇場」是寓教育於戲劇的形式，並認識其種種操作技巧。</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 xml:space="preserve">1.透過引導學生認識「教育劇場」的過程，瞭解解決問題的另一種思維方式。 </w:t>
            </w:r>
            <w:r w:rsidRPr="00936D70">
              <w:rPr>
                <w:rFonts w:ascii="新細明體" w:hAnsi="新細明體" w:hint="eastAsia"/>
                <w:bCs/>
                <w:snapToGrid w:val="0"/>
                <w:kern w:val="0"/>
                <w:sz w:val="18"/>
                <w:szCs w:val="18"/>
              </w:rPr>
              <w:br/>
              <w:t>2.使學生熟悉課堂活動「靜像青春」的操作技巧。</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1.教育劇場演出的作品資料，如劇本或影片。</w:t>
            </w:r>
            <w:r w:rsidRPr="00936D70">
              <w:rPr>
                <w:rFonts w:ascii="新細明體" w:hAnsi="新細明體" w:hint="eastAsia"/>
                <w:bCs/>
                <w:snapToGrid w:val="0"/>
                <w:kern w:val="0"/>
                <w:sz w:val="18"/>
                <w:szCs w:val="18"/>
              </w:rPr>
              <w:br/>
              <w:t>2.教學研究中的補充資料。</w:t>
            </w:r>
            <w:r w:rsidRPr="00936D70">
              <w:rPr>
                <w:rFonts w:ascii="新細明體" w:hAnsi="新細明體" w:hint="eastAsia"/>
                <w:bCs/>
                <w:snapToGrid w:val="0"/>
                <w:kern w:val="0"/>
                <w:sz w:val="18"/>
                <w:szCs w:val="18"/>
              </w:rPr>
              <w:br/>
              <w:t>3.課堂活動所需要的最近新聞事件資料。</w:t>
            </w:r>
            <w:r w:rsidRPr="00936D70">
              <w:rPr>
                <w:rFonts w:ascii="新細明體" w:hAnsi="新細明體" w:hint="eastAsia"/>
                <w:bCs/>
                <w:snapToGrid w:val="0"/>
                <w:kern w:val="0"/>
                <w:sz w:val="18"/>
                <w:szCs w:val="18"/>
              </w:rPr>
              <w:br/>
              <w:t>4.相關的播放設備。</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‧認知部分：</w:t>
            </w:r>
            <w:r w:rsidRPr="00936D70">
              <w:rPr>
                <w:rFonts w:ascii="新細明體" w:hAnsi="新細明體" w:hint="eastAsia"/>
                <w:bCs/>
                <w:snapToGrid w:val="0"/>
                <w:kern w:val="0"/>
                <w:sz w:val="18"/>
                <w:szCs w:val="18"/>
              </w:rPr>
              <w:br/>
              <w:t>瞭解教育劇場的理念和功能。</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（1）能在教育劇場中，學習尊重及寬容。</w:t>
            </w:r>
            <w:r w:rsidRPr="00936D70">
              <w:rPr>
                <w:rFonts w:ascii="新細明體" w:hAnsi="新細明體" w:hint="eastAsia"/>
                <w:bCs/>
                <w:snapToGrid w:val="0"/>
                <w:kern w:val="0"/>
                <w:sz w:val="18"/>
                <w:szCs w:val="18"/>
              </w:rPr>
              <w:br/>
              <w:t>（2）能欣賞並體會不同創作手法下所發展的作品精神。</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【生涯發展教育】3-3-3培養解決生涯問題及做決定的能力。</w:t>
            </w:r>
            <w:r w:rsidRPr="00936D70">
              <w:rPr>
                <w:rFonts w:ascii="新細明體" w:hAnsi="新細明體" w:hint="eastAsia"/>
                <w:bCs/>
                <w:snapToGrid w:val="0"/>
                <w:kern w:val="0"/>
                <w:sz w:val="18"/>
                <w:szCs w:val="18"/>
              </w:rPr>
              <w:br/>
              <w:t>【生涯發展教育】3-3-5發展規劃生涯的能力。</w:t>
            </w:r>
            <w:r w:rsidRPr="00936D70">
              <w:rPr>
                <w:rFonts w:ascii="新細明體" w:hAnsi="新細明體" w:hint="eastAsia"/>
                <w:bCs/>
                <w:snapToGrid w:val="0"/>
                <w:kern w:val="0"/>
                <w:sz w:val="18"/>
                <w:szCs w:val="18"/>
              </w:rPr>
              <w:br/>
              <w:t>【性別平等教育】2-4-2思考傳統性別角色對個人學習與發展的影響。</w:t>
            </w:r>
            <w:r w:rsidRPr="00936D70">
              <w:rPr>
                <w:rFonts w:ascii="新細明體" w:hAnsi="新細明體" w:hint="eastAsia"/>
                <w:bCs/>
                <w:snapToGrid w:val="0"/>
                <w:kern w:val="0"/>
                <w:sz w:val="18"/>
                <w:szCs w:val="18"/>
              </w:rPr>
              <w:br/>
              <w:t>【性別平等教育】3-4-5探究社會建構下，性別歧視與偏見所造成的困境。</w:t>
            </w:r>
            <w:r w:rsidRPr="00936D70">
              <w:rPr>
                <w:rFonts w:ascii="新細明體" w:hAnsi="新細明體" w:hint="eastAsia"/>
                <w:bCs/>
                <w:snapToGrid w:val="0"/>
                <w:kern w:val="0"/>
                <w:sz w:val="18"/>
                <w:szCs w:val="18"/>
              </w:rPr>
              <w:br/>
              <w:t>【性別平等教育】3-4-7探究多元文化社會中的性別歧視，並尋求改善策略。</w:t>
            </w:r>
            <w:r w:rsidRPr="00936D70">
              <w:rPr>
                <w:rFonts w:ascii="新細明體" w:hAnsi="新細明體" w:hint="eastAsia"/>
                <w:bCs/>
                <w:snapToGrid w:val="0"/>
                <w:kern w:val="0"/>
                <w:sz w:val="18"/>
                <w:szCs w:val="18"/>
              </w:rPr>
              <w:br/>
              <w:t>【資訊教育】4-3-5能利用搜尋引擎及搜尋技巧尋找合適的網路資源。</w:t>
            </w:r>
            <w:r w:rsidRPr="00936D70">
              <w:rPr>
                <w:rFonts w:ascii="新細明體" w:hAnsi="新細明體" w:hint="eastAsia"/>
                <w:bCs/>
                <w:snapToGrid w:val="0"/>
                <w:kern w:val="0"/>
                <w:sz w:val="18"/>
                <w:szCs w:val="18"/>
              </w:rPr>
              <w:br/>
              <w:t>【資訊教育】4-3-6能利用網路工具分享學習資源與心得。</w:t>
            </w:r>
            <w:r w:rsidRPr="00936D70">
              <w:rPr>
                <w:rFonts w:ascii="新細明體" w:hAnsi="新細明體" w:hint="eastAsia"/>
                <w:bCs/>
                <w:snapToGrid w:val="0"/>
                <w:kern w:val="0"/>
                <w:sz w:val="18"/>
                <w:szCs w:val="18"/>
              </w:rPr>
              <w:br/>
              <w:t>【資訊教育】5-4-5能應用資訊及網路科技，培養合作與主動學習的能力。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一、了解自我與發展潛能</w:t>
            </w:r>
            <w:r w:rsidRPr="00936D70">
              <w:rPr>
                <w:rFonts w:ascii="新細明體" w:hAnsi="新細明體" w:hint="eastAsia"/>
                <w:bCs/>
                <w:snapToGrid w:val="0"/>
                <w:kern w:val="0"/>
                <w:sz w:val="18"/>
                <w:szCs w:val="18"/>
              </w:rPr>
              <w:b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五、尊重、關懷與團隊合作</w:t>
            </w:r>
            <w:r w:rsidRPr="00936D70">
              <w:rPr>
                <w:rFonts w:ascii="新細明體" w:hAnsi="新細明體" w:hint="eastAsia"/>
                <w:bCs/>
                <w:snapToGrid w:val="0"/>
                <w:kern w:val="0"/>
                <w:sz w:val="18"/>
                <w:szCs w:val="18"/>
              </w:rPr>
              <w:br/>
              <w:t>七、規劃、組織與實踐</w:t>
            </w:r>
            <w:r w:rsidRPr="00936D70">
              <w:rPr>
                <w:rFonts w:ascii="新細明體" w:hAnsi="新細明體" w:hint="eastAsia"/>
                <w:bCs/>
                <w:snapToGrid w:val="0"/>
                <w:kern w:val="0"/>
                <w:sz w:val="18"/>
                <w:szCs w:val="18"/>
              </w:rPr>
              <w:br/>
              <w:t>十、獨立思考與解決問題</w:t>
            </w:r>
          </w:p>
        </w:tc>
      </w:tr>
      <w:tr w:rsidR="0016606E" w:rsidRPr="002F6743" w:rsidTr="00F24527">
        <w:trPr>
          <w:cantSplit/>
          <w:trHeight w:val="113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十二</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11/11</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rPr>
            </w:pPr>
            <w:r>
              <w:rPr>
                <w:rFonts w:ascii="新細明體" w:hAnsi="新細明體" w:hint="eastAsia"/>
                <w:color w:val="000000"/>
                <w:spacing w:val="-10"/>
                <w:sz w:val="16"/>
                <w:szCs w:val="16"/>
              </w:rPr>
              <w:t>11/15</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視覺藝術</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性別觀點</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36D70">
                <w:rPr>
                  <w:rFonts w:ascii="新細明體" w:hAnsi="新細明體"/>
                  <w:bCs/>
                  <w:snapToGrid w:val="0"/>
                  <w:kern w:val="0"/>
                  <w:sz w:val="18"/>
                  <w:szCs w:val="18"/>
                </w:rPr>
                <w:t>1-4-1</w:t>
              </w:r>
            </w:smartTag>
            <w:r w:rsidRPr="00936D70">
              <w:rPr>
                <w:rFonts w:ascii="新細明體" w:hAnsi="新細明體"/>
                <w:bCs/>
                <w:snapToGrid w:val="0"/>
                <w:kern w:val="0"/>
                <w:sz w:val="18"/>
                <w:szCs w:val="18"/>
              </w:rPr>
              <w:t>了解藝術創作與社會文化的關係，表現獨立的思考能力，嘗試多元的藝術創作。</w:t>
            </w:r>
            <w:r w:rsidRPr="00936D70">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936D70">
              <w:rPr>
                <w:rFonts w:ascii="新細明體" w:hAnsi="新細明體"/>
                <w:bCs/>
                <w:snapToGrid w:val="0"/>
                <w:kern w:val="0"/>
                <w:sz w:val="18"/>
                <w:szCs w:val="18"/>
              </w:rPr>
              <w:br/>
              <w:t>1-4-3嘗試各種藝術媒體，探求傳統與非傳統藝術風格的差異。</w:t>
            </w:r>
            <w:r w:rsidRPr="00936D70">
              <w:rPr>
                <w:rFonts w:ascii="新細明體" w:hAnsi="新細明體"/>
                <w:bCs/>
                <w:snapToGrid w:val="0"/>
                <w:kern w:val="0"/>
                <w:sz w:val="18"/>
                <w:szCs w:val="18"/>
              </w:rPr>
              <w:br/>
              <w:t>2-4-5鑑賞各種自然物、人造物與藝術作品，分析其美感與文化特質。</w:t>
            </w:r>
            <w:r w:rsidRPr="00936D70">
              <w:rPr>
                <w:rFonts w:ascii="新細明體" w:hAnsi="新細明體"/>
                <w:bCs/>
                <w:snapToGrid w:val="0"/>
                <w:kern w:val="0"/>
                <w:sz w:val="18"/>
                <w:szCs w:val="18"/>
              </w:rPr>
              <w:br/>
              <w:t>2-4-7感受及識別古典藝術與當代藝術、精緻藝術與大眾藝術風格的差異，體會不同時代、社會的藝術生活與價值觀。</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1.透過對東西方雕像藝術的認識，瞭解不同時代文化下對性別的多元審美表現。</w:t>
            </w:r>
            <w:r w:rsidRPr="00936D70">
              <w:rPr>
                <w:rFonts w:ascii="新細明體" w:hAnsi="新細明體" w:hint="eastAsia"/>
                <w:bCs/>
                <w:snapToGrid w:val="0"/>
                <w:kern w:val="0"/>
                <w:sz w:val="18"/>
                <w:szCs w:val="18"/>
              </w:rPr>
              <w:br/>
              <w:t>2.認識雕塑藝術的特質與表現。</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1.引導學生思考成長過程中關於性別印象的種種問題。</w:t>
            </w:r>
            <w:r w:rsidRPr="00936D70">
              <w:rPr>
                <w:rFonts w:ascii="新細明體" w:hAnsi="新細明體" w:hint="eastAsia"/>
                <w:bCs/>
                <w:snapToGrid w:val="0"/>
                <w:kern w:val="0"/>
                <w:sz w:val="18"/>
                <w:szCs w:val="18"/>
              </w:rPr>
              <w:br/>
              <w:t>2.欣賞東西方雕像藝術，認識不同文化對性別的理解與詮釋。</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1.蒐集希臘男性與女性雕像與唐代敦煌莫高窟佛教雕像之相關資料與圖片，以多媒體、幻燈片或掛圖方式呈現。</w:t>
            </w:r>
            <w:r w:rsidRPr="00936D70">
              <w:rPr>
                <w:rFonts w:ascii="新細明體" w:hAnsi="新細明體" w:hint="eastAsia"/>
                <w:bCs/>
                <w:snapToGrid w:val="0"/>
                <w:kern w:val="0"/>
                <w:sz w:val="18"/>
                <w:szCs w:val="18"/>
              </w:rPr>
              <w:br/>
              <w:t>2.與同領域其他教師進行授課內容協調及溝通。</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‧認知部分：</w:t>
            </w:r>
            <w:r w:rsidRPr="00936D70">
              <w:rPr>
                <w:rFonts w:ascii="新細明體" w:hAnsi="新細明體" w:hint="eastAsia"/>
                <w:bCs/>
                <w:snapToGrid w:val="0"/>
                <w:kern w:val="0"/>
                <w:sz w:val="18"/>
                <w:szCs w:val="18"/>
              </w:rPr>
              <w:br/>
              <w:t>能夠瞭解東西方雕像藝術之美，並提出雕像藝術的鑑賞重點。</w:t>
            </w:r>
            <w:r w:rsidRPr="00936D70">
              <w:rPr>
                <w:rFonts w:ascii="新細明體" w:hAnsi="新細明體" w:hint="eastAsia"/>
                <w:bCs/>
                <w:snapToGrid w:val="0"/>
                <w:kern w:val="0"/>
                <w:sz w:val="18"/>
                <w:szCs w:val="18"/>
              </w:rPr>
              <w:br/>
              <w:t>‧技能部分：</w:t>
            </w:r>
            <w:r w:rsidRPr="00936D70">
              <w:rPr>
                <w:rFonts w:ascii="新細明體" w:hAnsi="新細明體" w:hint="eastAsia"/>
                <w:bCs/>
                <w:snapToGrid w:val="0"/>
                <w:kern w:val="0"/>
                <w:sz w:val="18"/>
                <w:szCs w:val="18"/>
              </w:rPr>
              <w:br/>
              <w:t>能夠運用藝術鑑賞的步驟，清楚表達個人鑑賞藝術作品的看法與觀點。</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（1）學生是否能夠消除性別的刻板印象與偏見，充分尊重多元觀點的表現。</w:t>
            </w:r>
            <w:r w:rsidRPr="00936D70">
              <w:rPr>
                <w:rFonts w:ascii="新細明體" w:hAnsi="新細明體" w:hint="eastAsia"/>
                <w:bCs/>
                <w:snapToGrid w:val="0"/>
                <w:kern w:val="0"/>
                <w:sz w:val="18"/>
                <w:szCs w:val="18"/>
              </w:rPr>
              <w:br/>
              <w:t>（2）學生是否可以尊重與包容每個人的性別觀點，給予支持與肯定，創造健康的人生態度。</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【生涯發展教育】3-3-1培養正確工作態度及價值觀。</w:t>
            </w:r>
            <w:r w:rsidRPr="00936D70">
              <w:rPr>
                <w:rFonts w:ascii="新細明體" w:hAnsi="新細明體" w:hint="eastAsia"/>
                <w:bCs/>
                <w:snapToGrid w:val="0"/>
                <w:kern w:val="0"/>
                <w:sz w:val="18"/>
                <w:szCs w:val="18"/>
              </w:rPr>
              <w:br/>
              <w:t>【性別平等教育】1-4-6探求不同性別者追求成就的歷程。</w:t>
            </w:r>
            <w:r w:rsidRPr="00936D70">
              <w:rPr>
                <w:rFonts w:ascii="新細明體" w:hAnsi="新細明體" w:hint="eastAsia"/>
                <w:bCs/>
                <w:snapToGrid w:val="0"/>
                <w:kern w:val="0"/>
                <w:sz w:val="18"/>
                <w:szCs w:val="18"/>
              </w:rPr>
              <w:br/>
              <w:t>【性別平等教育】2-4-2思考傳統性別角色對個人學習與發展的影響。</w:t>
            </w:r>
            <w:r w:rsidRPr="00936D70">
              <w:rPr>
                <w:rFonts w:ascii="新細明體" w:hAnsi="新細明體" w:hint="eastAsia"/>
                <w:bCs/>
                <w:snapToGrid w:val="0"/>
                <w:kern w:val="0"/>
                <w:sz w:val="18"/>
                <w:szCs w:val="18"/>
              </w:rPr>
              <w:br/>
              <w:t>【性別平等教育】2-4-5去除性別刻板的情緒表達，促進不同性別者的和諧相處。</w:t>
            </w:r>
            <w:r w:rsidRPr="00936D70">
              <w:rPr>
                <w:rFonts w:ascii="新細明體" w:hAnsi="新細明體" w:hint="eastAsia"/>
                <w:bCs/>
                <w:snapToGrid w:val="0"/>
                <w:kern w:val="0"/>
                <w:sz w:val="18"/>
                <w:szCs w:val="18"/>
              </w:rPr>
              <w:br/>
              <w:t>【性別平等教育】3-4-1運用各種資訊、科技與媒體資源解決問題，不受性別的限制。</w:t>
            </w:r>
            <w:r w:rsidRPr="00936D70">
              <w:rPr>
                <w:rFonts w:ascii="新細明體" w:hAnsi="新細明體" w:hint="eastAsia"/>
                <w:bCs/>
                <w:snapToGrid w:val="0"/>
                <w:kern w:val="0"/>
                <w:sz w:val="18"/>
                <w:szCs w:val="18"/>
              </w:rPr>
              <w:br/>
              <w:t>【性別平等教育】3-4-5探究社會建構下，性別歧視與偏見所造成的困境。</w:t>
            </w:r>
            <w:r w:rsidRPr="00936D70">
              <w:rPr>
                <w:rFonts w:ascii="新細明體" w:hAnsi="新細明體" w:hint="eastAsia"/>
                <w:bCs/>
                <w:snapToGrid w:val="0"/>
                <w:kern w:val="0"/>
                <w:sz w:val="18"/>
                <w:szCs w:val="18"/>
              </w:rPr>
              <w:br/>
              <w:t>【性別平等教育】3-4-7探究多元文化社會中的性別歧視，並尋求改善策略。</w:t>
            </w:r>
            <w:r w:rsidRPr="00936D70">
              <w:rPr>
                <w:rFonts w:ascii="新細明體" w:hAnsi="新細明體" w:hint="eastAsia"/>
                <w:bCs/>
                <w:snapToGrid w:val="0"/>
                <w:kern w:val="0"/>
                <w:sz w:val="18"/>
                <w:szCs w:val="18"/>
              </w:rPr>
              <w:br/>
              <w:t>【家政教育】3-4-6欣賞多元的生活文化，激發創意、美化生活。</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一、了解自我與發展潛能</w:t>
            </w:r>
            <w:r w:rsidRPr="00936D70">
              <w:rPr>
                <w:rFonts w:ascii="新細明體" w:hAnsi="新細明體" w:hint="eastAsia"/>
                <w:bCs/>
                <w:snapToGrid w:val="0"/>
                <w:kern w:val="0"/>
                <w:sz w:val="18"/>
                <w:szCs w:val="18"/>
              </w:rPr>
              <w:b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五、尊重、關懷與團隊合作</w:t>
            </w:r>
            <w:r w:rsidRPr="00936D70">
              <w:rPr>
                <w:rFonts w:ascii="新細明體" w:hAnsi="新細明體" w:hint="eastAsia"/>
                <w:bCs/>
                <w:snapToGrid w:val="0"/>
                <w:kern w:val="0"/>
                <w:sz w:val="18"/>
                <w:szCs w:val="18"/>
              </w:rPr>
              <w:br/>
              <w:t>六、文化學習與國際了解</w:t>
            </w:r>
            <w:r w:rsidRPr="00936D70">
              <w:rPr>
                <w:rFonts w:ascii="新細明體" w:hAnsi="新細明體" w:hint="eastAsia"/>
                <w:bCs/>
                <w:snapToGrid w:val="0"/>
                <w:kern w:val="0"/>
                <w:sz w:val="18"/>
                <w:szCs w:val="18"/>
              </w:rPr>
              <w:br/>
              <w:t>八、運用科技與資訊</w:t>
            </w:r>
            <w:r w:rsidRPr="00936D70">
              <w:rPr>
                <w:rFonts w:ascii="新細明體" w:hAnsi="新細明體" w:hint="eastAsia"/>
                <w:bCs/>
                <w:snapToGrid w:val="0"/>
                <w:kern w:val="0"/>
                <w:sz w:val="18"/>
                <w:szCs w:val="18"/>
              </w:rPr>
              <w:br/>
              <w:t>十、獨立思考與解決問題</w:t>
            </w:r>
          </w:p>
        </w:tc>
      </w:tr>
      <w:tr w:rsidR="0016606E" w:rsidRPr="002F6743" w:rsidTr="00F24527">
        <w:trPr>
          <w:cantSplit/>
          <w:trHeight w:val="113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十三</w:t>
            </w:r>
          </w:p>
        </w:tc>
        <w:tc>
          <w:tcPr>
            <w:tcW w:w="54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11/18</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szCs w:val="16"/>
              </w:rPr>
            </w:pPr>
            <w:r>
              <w:rPr>
                <w:rFonts w:ascii="新細明體" w:hAnsi="新細明體" w:hint="eastAsia"/>
                <w:color w:val="000000"/>
                <w:spacing w:val="-10"/>
                <w:sz w:val="16"/>
                <w:szCs w:val="16"/>
              </w:rPr>
              <w:t>11/22</w:t>
            </w:r>
          </w:p>
        </w:tc>
        <w:tc>
          <w:tcPr>
            <w:tcW w:w="316"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音樂</w:t>
            </w:r>
          </w:p>
        </w:tc>
        <w:tc>
          <w:tcPr>
            <w:tcW w:w="284"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尋找音樂新世界</w:t>
            </w:r>
          </w:p>
        </w:tc>
        <w:tc>
          <w:tcPr>
            <w:tcW w:w="204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36D70">
                <w:rPr>
                  <w:rFonts w:ascii="新細明體" w:hAnsi="新細明體"/>
                  <w:bCs/>
                  <w:snapToGrid w:val="0"/>
                  <w:kern w:val="0"/>
                  <w:sz w:val="18"/>
                  <w:szCs w:val="18"/>
                </w:rPr>
                <w:t>1-4-1</w:t>
              </w:r>
            </w:smartTag>
            <w:r w:rsidRPr="00936D70">
              <w:rPr>
                <w:rFonts w:ascii="新細明體" w:hAnsi="新細明體"/>
                <w:bCs/>
                <w:snapToGrid w:val="0"/>
                <w:kern w:val="0"/>
                <w:sz w:val="18"/>
                <w:szCs w:val="18"/>
              </w:rPr>
              <w:t>了解藝術創作與社會文化的關係，表現獨立的思考能力，嘗試多元的藝術創作。</w:t>
            </w:r>
            <w:r w:rsidRPr="00936D70">
              <w:rPr>
                <w:rFonts w:ascii="新細明體" w:hAnsi="新細明體"/>
                <w:bCs/>
                <w:snapToGrid w:val="0"/>
                <w:kern w:val="0"/>
                <w:sz w:val="18"/>
                <w:szCs w:val="18"/>
              </w:rPr>
              <w:br/>
              <w:t>1-4-3嘗試各種藝術媒體，探求傳統與非傳統藝術風格的差異。</w:t>
            </w:r>
            <w:r w:rsidRPr="00936D70">
              <w:rPr>
                <w:rFonts w:ascii="新細明體" w:hAnsi="新細明體"/>
                <w:bCs/>
                <w:snapToGrid w:val="0"/>
                <w:kern w:val="0"/>
                <w:sz w:val="18"/>
                <w:szCs w:val="18"/>
              </w:rPr>
              <w:br/>
              <w:t>2-4-6辨識及描述各種藝術品內容、形式與媒體的特性。</w:t>
            </w:r>
            <w:r w:rsidRPr="00936D70">
              <w:rPr>
                <w:rFonts w:ascii="新細明體" w:hAnsi="新細明體"/>
                <w:bCs/>
                <w:snapToGrid w:val="0"/>
                <w:kern w:val="0"/>
                <w:sz w:val="18"/>
                <w:szCs w:val="18"/>
              </w:rPr>
              <w:br/>
              <w:t>2-4-7感受及識別古典藝術與當代藝術、精緻藝術與大眾藝術風格的差異，體會不同時代、社會的藝術生活與價值觀。</w:t>
            </w:r>
            <w:r w:rsidRPr="00936D70">
              <w:rPr>
                <w:rFonts w:ascii="新細明體" w:hAnsi="新細明體"/>
                <w:bCs/>
                <w:snapToGrid w:val="0"/>
                <w:kern w:val="0"/>
                <w:sz w:val="18"/>
                <w:szCs w:val="18"/>
              </w:rPr>
              <w:br/>
              <w:t>2-4-8運用資訊科技，蒐集中外藝術資料，了解當代藝術生活趨勢，增廣對藝術文化的認知範圍。</w:t>
            </w:r>
          </w:p>
        </w:tc>
        <w:tc>
          <w:tcPr>
            <w:tcW w:w="108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1.透過深入淺出的音樂欣賞，引導學生接觸、認識二十世紀音樂的多元面貌。</w:t>
            </w:r>
            <w:r w:rsidRPr="00936D70">
              <w:rPr>
                <w:rFonts w:ascii="新細明體" w:hAnsi="新細明體" w:hint="eastAsia"/>
                <w:bCs/>
                <w:snapToGrid w:val="0"/>
                <w:kern w:val="0"/>
                <w:sz w:val="18"/>
                <w:szCs w:val="18"/>
              </w:rPr>
              <w:br/>
              <w:t>2.二十世紀音樂裡的節奏運用。</w:t>
            </w:r>
          </w:p>
        </w:tc>
        <w:tc>
          <w:tcPr>
            <w:tcW w:w="168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1.認識二十世紀音樂在節奏上的運用，並透過樂曲實例比較。</w:t>
            </w:r>
            <w:r w:rsidRPr="00936D70">
              <w:rPr>
                <w:rFonts w:ascii="新細明體" w:hAnsi="新細明體" w:hint="eastAsia"/>
                <w:bCs/>
                <w:snapToGrid w:val="0"/>
                <w:kern w:val="0"/>
                <w:sz w:val="18"/>
                <w:szCs w:val="18"/>
              </w:rPr>
              <w:br/>
              <w:t>2.欣賞《士兵的故事》。</w:t>
            </w:r>
            <w:r w:rsidRPr="00936D70">
              <w:rPr>
                <w:rFonts w:ascii="新細明體" w:hAnsi="新細明體" w:hint="eastAsia"/>
                <w:bCs/>
                <w:snapToGrid w:val="0"/>
                <w:kern w:val="0"/>
                <w:sz w:val="18"/>
                <w:szCs w:val="18"/>
              </w:rPr>
              <w:br/>
              <w:t>3.欣賞《舞蹈組曲》。</w:t>
            </w:r>
          </w:p>
        </w:tc>
        <w:tc>
          <w:tcPr>
            <w:tcW w:w="3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教學CD及相關播放器材。</w:t>
            </w:r>
          </w:p>
        </w:tc>
        <w:tc>
          <w:tcPr>
            <w:tcW w:w="9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‧認知部分：</w:t>
            </w:r>
            <w:r w:rsidRPr="00936D70">
              <w:rPr>
                <w:rFonts w:ascii="新細明體" w:hAnsi="新細明體" w:hint="eastAsia"/>
                <w:bCs/>
                <w:snapToGrid w:val="0"/>
                <w:kern w:val="0"/>
                <w:sz w:val="18"/>
                <w:szCs w:val="18"/>
              </w:rPr>
              <w:br/>
              <w:t>（1）認識二十世紀音樂在音高、節奏使用的創新手法。</w:t>
            </w:r>
            <w:r w:rsidRPr="00936D70">
              <w:rPr>
                <w:rFonts w:ascii="新細明體" w:hAnsi="新細明體" w:hint="eastAsia"/>
                <w:bCs/>
                <w:snapToGrid w:val="0"/>
                <w:kern w:val="0"/>
                <w:sz w:val="18"/>
                <w:szCs w:val="18"/>
              </w:rPr>
              <w:br/>
              <w:t>（2）認識二十世紀音樂裡不規則的節拍。</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（1）能以正面積極態度，接納與以往認知經驗不同的新思維或創作。</w:t>
            </w:r>
            <w:r w:rsidRPr="00936D70">
              <w:rPr>
                <w:rFonts w:ascii="新細明體" w:hAnsi="新細明體" w:hint="eastAsia"/>
                <w:bCs/>
                <w:snapToGrid w:val="0"/>
                <w:kern w:val="0"/>
                <w:sz w:val="18"/>
                <w:szCs w:val="18"/>
              </w:rPr>
              <w:br/>
              <w:t>（2）經由欣賞作品，體驗美的價值。</w:t>
            </w:r>
          </w:p>
        </w:tc>
        <w:tc>
          <w:tcPr>
            <w:tcW w:w="132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【生涯發展教育】2-2-1培養良好的人際互動能力。</w:t>
            </w:r>
            <w:r w:rsidRPr="00936D70">
              <w:rPr>
                <w:rFonts w:ascii="新細明體" w:hAnsi="新細明體" w:hint="eastAsia"/>
                <w:bCs/>
                <w:snapToGrid w:val="0"/>
                <w:kern w:val="0"/>
                <w:sz w:val="18"/>
                <w:szCs w:val="18"/>
              </w:rPr>
              <w:br/>
              <w:t>【生涯發展教育】3-2-2學習如何解決問題及做決定。</w:t>
            </w:r>
            <w:r w:rsidRPr="00936D70">
              <w:rPr>
                <w:rFonts w:ascii="新細明體" w:hAnsi="新細明體" w:hint="eastAsia"/>
                <w:bCs/>
                <w:snapToGrid w:val="0"/>
                <w:kern w:val="0"/>
                <w:sz w:val="18"/>
                <w:szCs w:val="18"/>
              </w:rPr>
              <w:br/>
              <w:t>【生涯發展教育】3-3-1培養正確工作態度及價值觀。</w:t>
            </w:r>
            <w:r w:rsidRPr="00936D70">
              <w:rPr>
                <w:rFonts w:ascii="新細明體" w:hAnsi="新細明體" w:hint="eastAsia"/>
                <w:bCs/>
                <w:snapToGrid w:val="0"/>
                <w:kern w:val="0"/>
                <w:sz w:val="18"/>
                <w:szCs w:val="18"/>
              </w:rPr>
              <w:br/>
              <w:t>【性別平等教育】3-4-1運用各種資訊、科技與媒體資源解決問題，不受性別的限制。</w:t>
            </w:r>
            <w:r w:rsidRPr="00936D70">
              <w:rPr>
                <w:rFonts w:ascii="新細明體" w:hAnsi="新細明體" w:hint="eastAsia"/>
                <w:bCs/>
                <w:snapToGrid w:val="0"/>
                <w:kern w:val="0"/>
                <w:sz w:val="18"/>
                <w:szCs w:val="18"/>
              </w:rPr>
              <w:br/>
              <w:t>【家政教育】3-4-6欣賞多元的生活文化，激發創意、美化生活。</w:t>
            </w:r>
            <w:r w:rsidRPr="00936D70">
              <w:rPr>
                <w:rFonts w:ascii="新細明體" w:hAnsi="新細明體" w:hint="eastAsia"/>
                <w:bCs/>
                <w:snapToGrid w:val="0"/>
                <w:kern w:val="0"/>
                <w:sz w:val="18"/>
                <w:szCs w:val="18"/>
              </w:rPr>
              <w:br/>
              <w:t>【資訊教育】4-3-5能利用搜尋引擎及搜尋技巧尋找合適的網路資源。</w:t>
            </w:r>
            <w:r w:rsidRPr="00936D70">
              <w:rPr>
                <w:rFonts w:ascii="新細明體" w:hAnsi="新細明體" w:hint="eastAsia"/>
                <w:bCs/>
                <w:snapToGrid w:val="0"/>
                <w:kern w:val="0"/>
                <w:sz w:val="18"/>
                <w:szCs w:val="18"/>
              </w:rPr>
              <w:br/>
              <w:t>【資訊教育】4-3-6能利用網路工具分享學習資源與心得。</w:t>
            </w:r>
          </w:p>
        </w:tc>
        <w:tc>
          <w:tcPr>
            <w:tcW w:w="840" w:type="dxa"/>
            <w:tcBorders>
              <w:top w:val="single" w:sz="4" w:space="0" w:color="auto"/>
              <w:left w:val="single" w:sz="4" w:space="0" w:color="auto"/>
              <w:bottom w:val="single" w:sz="8"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六、文化學習與國際了解</w:t>
            </w:r>
            <w:r w:rsidRPr="00936D70">
              <w:rPr>
                <w:rFonts w:ascii="新細明體" w:hAnsi="新細明體" w:hint="eastAsia"/>
                <w:bCs/>
                <w:snapToGrid w:val="0"/>
                <w:kern w:val="0"/>
                <w:sz w:val="18"/>
                <w:szCs w:val="18"/>
              </w:rPr>
              <w:br/>
              <w:t>七、規劃、組織與實踐</w:t>
            </w:r>
            <w:r w:rsidRPr="00936D70">
              <w:rPr>
                <w:rFonts w:ascii="新細明體" w:hAnsi="新細明體" w:hint="eastAsia"/>
                <w:bCs/>
                <w:snapToGrid w:val="0"/>
                <w:kern w:val="0"/>
                <w:sz w:val="18"/>
                <w:szCs w:val="18"/>
              </w:rPr>
              <w:br/>
              <w:t>九、主動探索與研究</w:t>
            </w:r>
            <w:r w:rsidRPr="00936D70">
              <w:rPr>
                <w:rFonts w:ascii="新細明體" w:hAnsi="新細明體" w:hint="eastAsia"/>
                <w:bCs/>
                <w:snapToGrid w:val="0"/>
                <w:kern w:val="0"/>
                <w:sz w:val="18"/>
                <w:szCs w:val="18"/>
              </w:rPr>
              <w:br/>
              <w:t>十、獨立思考與解決問題</w:t>
            </w:r>
          </w:p>
        </w:tc>
      </w:tr>
      <w:tr w:rsidR="0016606E" w:rsidRPr="002F6743" w:rsidTr="00F24527">
        <w:trPr>
          <w:cantSplit/>
          <w:trHeight w:val="113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十三</w:t>
            </w:r>
          </w:p>
        </w:tc>
        <w:tc>
          <w:tcPr>
            <w:tcW w:w="54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11/18</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szCs w:val="16"/>
              </w:rPr>
            </w:pPr>
            <w:r>
              <w:rPr>
                <w:rFonts w:ascii="新細明體" w:hAnsi="新細明體" w:hint="eastAsia"/>
                <w:color w:val="000000"/>
                <w:spacing w:val="-10"/>
                <w:sz w:val="16"/>
                <w:szCs w:val="16"/>
              </w:rPr>
              <w:t>11/22</w:t>
            </w:r>
          </w:p>
        </w:tc>
        <w:tc>
          <w:tcPr>
            <w:tcW w:w="316"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表演藝術</w:t>
            </w:r>
          </w:p>
        </w:tc>
        <w:tc>
          <w:tcPr>
            <w:tcW w:w="284"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當劇場就是教室</w:t>
            </w:r>
          </w:p>
        </w:tc>
        <w:tc>
          <w:tcPr>
            <w:tcW w:w="204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36D70">
                <w:rPr>
                  <w:rFonts w:ascii="新細明體" w:hAnsi="新細明體"/>
                  <w:bCs/>
                  <w:snapToGrid w:val="0"/>
                  <w:kern w:val="0"/>
                  <w:sz w:val="18"/>
                  <w:szCs w:val="18"/>
                </w:rPr>
                <w:t>1-4-1</w:t>
              </w:r>
            </w:smartTag>
            <w:r w:rsidRPr="00936D70">
              <w:rPr>
                <w:rFonts w:ascii="新細明體" w:hAnsi="新細明體"/>
                <w:bCs/>
                <w:snapToGrid w:val="0"/>
                <w:kern w:val="0"/>
                <w:sz w:val="18"/>
                <w:szCs w:val="18"/>
              </w:rPr>
              <w:t>了解藝術創作與社會文化的關係，表現獨立的思考能力，嘗試多元的藝術創作。</w:t>
            </w:r>
            <w:r w:rsidRPr="00936D70">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936D70">
              <w:rPr>
                <w:rFonts w:ascii="新細明體" w:hAnsi="新細明體"/>
                <w:bCs/>
                <w:snapToGrid w:val="0"/>
                <w:kern w:val="0"/>
                <w:sz w:val="18"/>
                <w:szCs w:val="18"/>
              </w:rPr>
              <w:br/>
              <w:t>2-4-8運用資訊科技，蒐集中外藝術資料，了解當代藝術生活趨勢，增廣對藝術文化的認知範圍。</w:t>
            </w:r>
            <w:r w:rsidRPr="00936D70">
              <w:rPr>
                <w:rFonts w:ascii="新細明體" w:hAnsi="新細明體"/>
                <w:bCs/>
                <w:snapToGrid w:val="0"/>
                <w:kern w:val="0"/>
                <w:sz w:val="18"/>
                <w:szCs w:val="18"/>
              </w:rPr>
              <w:br/>
              <w:t>3-4-10透過有計畫的集體創作與展演活動，表現自動、合作、尊重、秩序、溝通、協調的團隊精神與態度。</w:t>
            </w:r>
          </w:p>
        </w:tc>
        <w:tc>
          <w:tcPr>
            <w:tcW w:w="108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 xml:space="preserve">1.能認識「教育劇場」是寓教育於戲劇的形式，並認識其種種操作技巧。 </w:t>
            </w:r>
            <w:r w:rsidRPr="00936D70">
              <w:rPr>
                <w:rFonts w:ascii="新細明體" w:hAnsi="新細明體" w:hint="eastAsia"/>
                <w:bCs/>
                <w:snapToGrid w:val="0"/>
                <w:kern w:val="0"/>
                <w:sz w:val="18"/>
                <w:szCs w:val="18"/>
              </w:rPr>
              <w:br/>
              <w:t>2.能學習有步驟地操作建構「教育劇場」，以不同立場互相討論和回饋。</w:t>
            </w:r>
          </w:p>
        </w:tc>
        <w:tc>
          <w:tcPr>
            <w:tcW w:w="168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1.使學生熟悉教育劇場中「坐針氈」的操作技巧。</w:t>
            </w:r>
            <w:r w:rsidRPr="00936D70">
              <w:rPr>
                <w:rFonts w:ascii="新細明體" w:hAnsi="新細明體" w:hint="eastAsia"/>
                <w:bCs/>
                <w:snapToGrid w:val="0"/>
                <w:kern w:val="0"/>
                <w:sz w:val="18"/>
                <w:szCs w:val="18"/>
              </w:rPr>
              <w:br/>
              <w:t>2.讓學生透過操作教育劇場的這些技巧過程中，學習以不同角度及觀點思考問題。</w:t>
            </w:r>
          </w:p>
        </w:tc>
        <w:tc>
          <w:tcPr>
            <w:tcW w:w="3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1.教學研究中的課程相關資料。</w:t>
            </w:r>
            <w:r w:rsidRPr="00936D70">
              <w:rPr>
                <w:rFonts w:ascii="新細明體" w:hAnsi="新細明體" w:hint="eastAsia"/>
                <w:bCs/>
                <w:snapToGrid w:val="0"/>
                <w:kern w:val="0"/>
                <w:sz w:val="18"/>
                <w:szCs w:val="18"/>
              </w:rPr>
              <w:br/>
              <w:t>2.教育劇場演出的作品資料。</w:t>
            </w:r>
            <w:r w:rsidRPr="00936D70">
              <w:rPr>
                <w:rFonts w:ascii="新細明體" w:hAnsi="新細明體" w:hint="eastAsia"/>
                <w:bCs/>
                <w:snapToGrid w:val="0"/>
                <w:kern w:val="0"/>
                <w:sz w:val="18"/>
                <w:szCs w:val="18"/>
              </w:rPr>
              <w:br/>
              <w:t>3.相關播放設備。</w:t>
            </w:r>
          </w:p>
        </w:tc>
        <w:tc>
          <w:tcPr>
            <w:tcW w:w="9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‧認知部分：</w:t>
            </w:r>
            <w:r w:rsidRPr="00936D70">
              <w:rPr>
                <w:rFonts w:ascii="新細明體" w:hAnsi="新細明體" w:hint="eastAsia"/>
                <w:bCs/>
                <w:snapToGrid w:val="0"/>
                <w:kern w:val="0"/>
                <w:sz w:val="18"/>
                <w:szCs w:val="18"/>
              </w:rPr>
              <w:br/>
              <w:t>（1）瞭解教育劇場的理念和功能。</w:t>
            </w:r>
            <w:r w:rsidRPr="00936D70">
              <w:rPr>
                <w:rFonts w:ascii="新細明體" w:hAnsi="新細明體" w:hint="eastAsia"/>
                <w:bCs/>
                <w:snapToGrid w:val="0"/>
                <w:kern w:val="0"/>
                <w:sz w:val="18"/>
                <w:szCs w:val="18"/>
              </w:rPr>
              <w:br/>
              <w:t>（2）認識臺灣以教育劇場為理念和創作的團隊及作品。</w:t>
            </w:r>
            <w:r w:rsidRPr="00936D70">
              <w:rPr>
                <w:rFonts w:ascii="新細明體" w:hAnsi="新細明體" w:hint="eastAsia"/>
                <w:bCs/>
                <w:snapToGrid w:val="0"/>
                <w:kern w:val="0"/>
                <w:sz w:val="18"/>
                <w:szCs w:val="18"/>
              </w:rPr>
              <w:br/>
              <w:t>‧技能部分：</w:t>
            </w:r>
            <w:r w:rsidRPr="00936D70">
              <w:rPr>
                <w:rFonts w:ascii="新細明體" w:hAnsi="新細明體" w:hint="eastAsia"/>
                <w:bCs/>
                <w:snapToGrid w:val="0"/>
                <w:kern w:val="0"/>
                <w:sz w:val="18"/>
                <w:szCs w:val="18"/>
              </w:rPr>
              <w:br/>
              <w:t>（1）能運用教育劇場的操作方式及技巧，解決生活中所遇到的問題。</w:t>
            </w:r>
            <w:r w:rsidRPr="00936D70">
              <w:rPr>
                <w:rFonts w:ascii="新細明體" w:hAnsi="新細明體" w:hint="eastAsia"/>
                <w:bCs/>
                <w:snapToGrid w:val="0"/>
                <w:kern w:val="0"/>
                <w:sz w:val="18"/>
                <w:szCs w:val="18"/>
              </w:rPr>
              <w:br/>
              <w:t>（2）能以不同角度切入問題，深入討論困境的源頭。</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（1）能在教育劇場中，學習尊重及寬容。</w:t>
            </w:r>
            <w:r w:rsidRPr="00936D70">
              <w:rPr>
                <w:rFonts w:ascii="新細明體" w:hAnsi="新細明體" w:hint="eastAsia"/>
                <w:bCs/>
                <w:snapToGrid w:val="0"/>
                <w:kern w:val="0"/>
                <w:sz w:val="18"/>
                <w:szCs w:val="18"/>
              </w:rPr>
              <w:br/>
              <w:t>（2）能欣賞並體會不同創作手法下所發展的作品精神。</w:t>
            </w:r>
          </w:p>
        </w:tc>
        <w:tc>
          <w:tcPr>
            <w:tcW w:w="132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【生涯發展教育】3-3-3培養解決生涯問題及做決定的能力。</w:t>
            </w:r>
            <w:r w:rsidRPr="00936D70">
              <w:rPr>
                <w:rFonts w:ascii="新細明體" w:hAnsi="新細明體" w:hint="eastAsia"/>
                <w:bCs/>
                <w:snapToGrid w:val="0"/>
                <w:kern w:val="0"/>
                <w:sz w:val="18"/>
                <w:szCs w:val="18"/>
              </w:rPr>
              <w:br/>
              <w:t>【生涯發展教育】3-3-5發展規劃生涯的能力。</w:t>
            </w:r>
            <w:r w:rsidRPr="00936D70">
              <w:rPr>
                <w:rFonts w:ascii="新細明體" w:hAnsi="新細明體" w:hint="eastAsia"/>
                <w:bCs/>
                <w:snapToGrid w:val="0"/>
                <w:kern w:val="0"/>
                <w:sz w:val="18"/>
                <w:szCs w:val="18"/>
              </w:rPr>
              <w:br/>
              <w:t>【性別平等教育】2-4-2思考傳統性別角色對個人學習與發展的影響。</w:t>
            </w:r>
            <w:r w:rsidRPr="00936D70">
              <w:rPr>
                <w:rFonts w:ascii="新細明體" w:hAnsi="新細明體" w:hint="eastAsia"/>
                <w:bCs/>
                <w:snapToGrid w:val="0"/>
                <w:kern w:val="0"/>
                <w:sz w:val="18"/>
                <w:szCs w:val="18"/>
              </w:rPr>
              <w:br/>
              <w:t>【性別平等教育】3-4-5探究社會建構下，性別歧視與偏見所造成的困境。</w:t>
            </w:r>
            <w:r w:rsidRPr="00936D70">
              <w:rPr>
                <w:rFonts w:ascii="新細明體" w:hAnsi="新細明體" w:hint="eastAsia"/>
                <w:bCs/>
                <w:snapToGrid w:val="0"/>
                <w:kern w:val="0"/>
                <w:sz w:val="18"/>
                <w:szCs w:val="18"/>
              </w:rPr>
              <w:br/>
              <w:t>【性別平等教育】3-4-7探究多元文化社會中的性別歧視，並尋求改善策略。</w:t>
            </w:r>
            <w:r w:rsidRPr="00936D70">
              <w:rPr>
                <w:rFonts w:ascii="新細明體" w:hAnsi="新細明體" w:hint="eastAsia"/>
                <w:bCs/>
                <w:snapToGrid w:val="0"/>
                <w:kern w:val="0"/>
                <w:sz w:val="18"/>
                <w:szCs w:val="18"/>
              </w:rPr>
              <w:br/>
              <w:t>【資訊教育】4-3-5能利用搜尋引擎及搜尋技巧尋找合適的網路資源。</w:t>
            </w:r>
            <w:r w:rsidRPr="00936D70">
              <w:rPr>
                <w:rFonts w:ascii="新細明體" w:hAnsi="新細明體" w:hint="eastAsia"/>
                <w:bCs/>
                <w:snapToGrid w:val="0"/>
                <w:kern w:val="0"/>
                <w:sz w:val="18"/>
                <w:szCs w:val="18"/>
              </w:rPr>
              <w:br/>
              <w:t>【資訊教育】4-3-6能利用網路工具分享學習資源與心得。</w:t>
            </w:r>
            <w:r w:rsidRPr="00936D70">
              <w:rPr>
                <w:rFonts w:ascii="新細明體" w:hAnsi="新細明體" w:hint="eastAsia"/>
                <w:bCs/>
                <w:snapToGrid w:val="0"/>
                <w:kern w:val="0"/>
                <w:sz w:val="18"/>
                <w:szCs w:val="18"/>
              </w:rPr>
              <w:br/>
              <w:t>【資訊教育】5-4-5能應用資訊及網路科技，培養合作與主動學習的能力。</w:t>
            </w:r>
          </w:p>
        </w:tc>
        <w:tc>
          <w:tcPr>
            <w:tcW w:w="840" w:type="dxa"/>
            <w:tcBorders>
              <w:top w:val="single" w:sz="4" w:space="0" w:color="auto"/>
              <w:left w:val="single" w:sz="4" w:space="0" w:color="auto"/>
              <w:bottom w:val="single" w:sz="8"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一、了解自我與發展潛能</w:t>
            </w:r>
            <w:r w:rsidRPr="00936D70">
              <w:rPr>
                <w:rFonts w:ascii="新細明體" w:hAnsi="新細明體" w:hint="eastAsia"/>
                <w:bCs/>
                <w:snapToGrid w:val="0"/>
                <w:kern w:val="0"/>
                <w:sz w:val="18"/>
                <w:szCs w:val="18"/>
              </w:rPr>
              <w:b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五、尊重、關懷與團隊合作</w:t>
            </w:r>
            <w:r w:rsidRPr="00936D70">
              <w:rPr>
                <w:rFonts w:ascii="新細明體" w:hAnsi="新細明體" w:hint="eastAsia"/>
                <w:bCs/>
                <w:snapToGrid w:val="0"/>
                <w:kern w:val="0"/>
                <w:sz w:val="18"/>
                <w:szCs w:val="18"/>
              </w:rPr>
              <w:br/>
              <w:t>七、規劃、組織與實踐</w:t>
            </w:r>
            <w:r w:rsidRPr="00936D70">
              <w:rPr>
                <w:rFonts w:ascii="新細明體" w:hAnsi="新細明體" w:hint="eastAsia"/>
                <w:bCs/>
                <w:snapToGrid w:val="0"/>
                <w:kern w:val="0"/>
                <w:sz w:val="18"/>
                <w:szCs w:val="18"/>
              </w:rPr>
              <w:br/>
              <w:t>十、獨立思考與解決問題</w:t>
            </w:r>
          </w:p>
        </w:tc>
      </w:tr>
      <w:tr w:rsidR="0016606E" w:rsidRPr="002F6743" w:rsidTr="00F24527">
        <w:trPr>
          <w:cantSplit/>
          <w:trHeight w:val="113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十三</w:t>
            </w:r>
          </w:p>
        </w:tc>
        <w:tc>
          <w:tcPr>
            <w:tcW w:w="54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11/18</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szCs w:val="16"/>
              </w:rPr>
            </w:pPr>
            <w:r>
              <w:rPr>
                <w:rFonts w:ascii="新細明體" w:hAnsi="新細明體" w:hint="eastAsia"/>
                <w:color w:val="000000"/>
                <w:spacing w:val="-10"/>
                <w:sz w:val="16"/>
                <w:szCs w:val="16"/>
              </w:rPr>
              <w:t>11/22</w:t>
            </w:r>
          </w:p>
        </w:tc>
        <w:tc>
          <w:tcPr>
            <w:tcW w:w="316"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視覺藝術</w:t>
            </w:r>
          </w:p>
        </w:tc>
        <w:tc>
          <w:tcPr>
            <w:tcW w:w="284"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性別觀點</w:t>
            </w:r>
          </w:p>
        </w:tc>
        <w:tc>
          <w:tcPr>
            <w:tcW w:w="204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36D70">
                <w:rPr>
                  <w:rFonts w:ascii="新細明體" w:hAnsi="新細明體"/>
                  <w:bCs/>
                  <w:snapToGrid w:val="0"/>
                  <w:kern w:val="0"/>
                  <w:sz w:val="18"/>
                  <w:szCs w:val="18"/>
                </w:rPr>
                <w:t>1-4-1</w:t>
              </w:r>
            </w:smartTag>
            <w:r w:rsidRPr="00936D70">
              <w:rPr>
                <w:rFonts w:ascii="新細明體" w:hAnsi="新細明體"/>
                <w:bCs/>
                <w:snapToGrid w:val="0"/>
                <w:kern w:val="0"/>
                <w:sz w:val="18"/>
                <w:szCs w:val="18"/>
              </w:rPr>
              <w:t>了解藝術創作與社會文化的關係，表現獨立的思考能力，嘗試多元的藝術創作。</w:t>
            </w:r>
            <w:r w:rsidRPr="00936D70">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936D70">
              <w:rPr>
                <w:rFonts w:ascii="新細明體" w:hAnsi="新細明體"/>
                <w:bCs/>
                <w:snapToGrid w:val="0"/>
                <w:kern w:val="0"/>
                <w:sz w:val="18"/>
                <w:szCs w:val="18"/>
              </w:rPr>
              <w:br/>
              <w:t>1-4-3嘗試各種藝術媒體，探求傳統與非傳統藝術風格的差異。</w:t>
            </w:r>
            <w:r w:rsidRPr="00936D70">
              <w:rPr>
                <w:rFonts w:ascii="新細明體" w:hAnsi="新細明體"/>
                <w:bCs/>
                <w:snapToGrid w:val="0"/>
                <w:kern w:val="0"/>
                <w:sz w:val="18"/>
                <w:szCs w:val="18"/>
              </w:rPr>
              <w:br/>
              <w:t>2-4-5鑑賞各種自然物、人造物與藝術作品，分析其美感與文化特質。</w:t>
            </w:r>
            <w:r w:rsidRPr="00936D70">
              <w:rPr>
                <w:rFonts w:ascii="新細明體" w:hAnsi="新細明體"/>
                <w:bCs/>
                <w:snapToGrid w:val="0"/>
                <w:kern w:val="0"/>
                <w:sz w:val="18"/>
                <w:szCs w:val="18"/>
              </w:rPr>
              <w:br/>
              <w:t>2-4-7感受及識別古典藝術與當代藝術、精緻藝術與大眾藝術風格的差異，體會不同時代、社會的藝術生活與價值觀。</w:t>
            </w:r>
          </w:p>
        </w:tc>
        <w:tc>
          <w:tcPr>
            <w:tcW w:w="108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認識女性藝術家的作品，以女性敏銳細膩的感受力，表現外在世界及內在情感。</w:t>
            </w:r>
          </w:p>
        </w:tc>
        <w:tc>
          <w:tcPr>
            <w:tcW w:w="168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1.認識西方藝術史上第一位獨立女性畫家雅特米希亞‧簡提列斯基的生平與畫作鑑賞。</w:t>
            </w:r>
            <w:r w:rsidRPr="00936D70">
              <w:rPr>
                <w:rFonts w:ascii="新細明體" w:hAnsi="新細明體" w:hint="eastAsia"/>
                <w:bCs/>
                <w:snapToGrid w:val="0"/>
                <w:kern w:val="0"/>
                <w:sz w:val="18"/>
                <w:szCs w:val="18"/>
              </w:rPr>
              <w:br/>
              <w:t>2.討論美國女性藝術團體「游擊女孩」的藝術行動及其影響。</w:t>
            </w:r>
          </w:p>
        </w:tc>
        <w:tc>
          <w:tcPr>
            <w:tcW w:w="3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1.依據課本內容準備相關藝術家之畫作資料，以多媒體、幻燈片或掛圖方式呈現。</w:t>
            </w:r>
            <w:r w:rsidRPr="00936D70">
              <w:rPr>
                <w:rFonts w:ascii="新細明體" w:hAnsi="新細明體" w:hint="eastAsia"/>
                <w:bCs/>
                <w:snapToGrid w:val="0"/>
                <w:kern w:val="0"/>
                <w:sz w:val="18"/>
                <w:szCs w:val="18"/>
              </w:rPr>
              <w:br/>
              <w:t>2.蒐集課本中所提及藝術家之生平小故事。</w:t>
            </w:r>
          </w:p>
        </w:tc>
        <w:tc>
          <w:tcPr>
            <w:tcW w:w="9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‧認知部分：</w:t>
            </w:r>
            <w:r w:rsidRPr="00936D70">
              <w:rPr>
                <w:rFonts w:ascii="新細明體" w:hAnsi="新細明體" w:hint="eastAsia"/>
                <w:bCs/>
                <w:snapToGrid w:val="0"/>
                <w:kern w:val="0"/>
                <w:sz w:val="18"/>
                <w:szCs w:val="18"/>
              </w:rPr>
              <w:br/>
              <w:t>賞析女性藝術家的作品，提出個人主觀的見解，並能適當表達與呈現。</w:t>
            </w:r>
            <w:r w:rsidRPr="00936D70">
              <w:rPr>
                <w:rFonts w:ascii="新細明體" w:hAnsi="新細明體" w:hint="eastAsia"/>
                <w:bCs/>
                <w:snapToGrid w:val="0"/>
                <w:kern w:val="0"/>
                <w:sz w:val="18"/>
                <w:szCs w:val="18"/>
              </w:rPr>
              <w:br/>
              <w:t>‧技能部分：</w:t>
            </w:r>
            <w:r w:rsidRPr="00936D70">
              <w:rPr>
                <w:rFonts w:ascii="新細明體" w:hAnsi="新細明體" w:hint="eastAsia"/>
                <w:bCs/>
                <w:snapToGrid w:val="0"/>
                <w:kern w:val="0"/>
                <w:sz w:val="18"/>
                <w:szCs w:val="18"/>
              </w:rPr>
              <w:br/>
              <w:t>能夠運用藝術鑑賞的步驟，清楚表達個人鑑賞藝術作品的看法與觀點。</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（1）學生是否能夠消除性別的刻板印象與偏見，充分尊重多元觀點的表現。</w:t>
            </w:r>
            <w:r w:rsidRPr="00936D70">
              <w:rPr>
                <w:rFonts w:ascii="新細明體" w:hAnsi="新細明體" w:hint="eastAsia"/>
                <w:bCs/>
                <w:snapToGrid w:val="0"/>
                <w:kern w:val="0"/>
                <w:sz w:val="18"/>
                <w:szCs w:val="18"/>
              </w:rPr>
              <w:br/>
              <w:t>（2）學生是否可以尊重與包容每個人的性別觀點，給予支持與肯定，創造健康的人生態度。</w:t>
            </w:r>
          </w:p>
        </w:tc>
        <w:tc>
          <w:tcPr>
            <w:tcW w:w="132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【生涯發展教育】3-3-1培養正確工作態度及價值觀。</w:t>
            </w:r>
            <w:r w:rsidRPr="00936D70">
              <w:rPr>
                <w:rFonts w:ascii="新細明體" w:hAnsi="新細明體" w:hint="eastAsia"/>
                <w:bCs/>
                <w:snapToGrid w:val="0"/>
                <w:kern w:val="0"/>
                <w:sz w:val="18"/>
                <w:szCs w:val="18"/>
              </w:rPr>
              <w:br/>
              <w:t>【性別平等教育】1-4-6探求不同性別者追求成就的歷程。</w:t>
            </w:r>
            <w:r w:rsidRPr="00936D70">
              <w:rPr>
                <w:rFonts w:ascii="新細明體" w:hAnsi="新細明體" w:hint="eastAsia"/>
                <w:bCs/>
                <w:snapToGrid w:val="0"/>
                <w:kern w:val="0"/>
                <w:sz w:val="18"/>
                <w:szCs w:val="18"/>
              </w:rPr>
              <w:br/>
              <w:t>【性別平等教育】2-4-2思考傳統性別角色對個人學習與發展的影響。</w:t>
            </w:r>
            <w:r w:rsidRPr="00936D70">
              <w:rPr>
                <w:rFonts w:ascii="新細明體" w:hAnsi="新細明體" w:hint="eastAsia"/>
                <w:bCs/>
                <w:snapToGrid w:val="0"/>
                <w:kern w:val="0"/>
                <w:sz w:val="18"/>
                <w:szCs w:val="18"/>
              </w:rPr>
              <w:br/>
              <w:t>【性別平等教育】2-4-5去除性別刻板的情緒表達，促進不同性別者的和諧相處。</w:t>
            </w:r>
            <w:r w:rsidRPr="00936D70">
              <w:rPr>
                <w:rFonts w:ascii="新細明體" w:hAnsi="新細明體" w:hint="eastAsia"/>
                <w:bCs/>
                <w:snapToGrid w:val="0"/>
                <w:kern w:val="0"/>
                <w:sz w:val="18"/>
                <w:szCs w:val="18"/>
              </w:rPr>
              <w:br/>
              <w:t>【性別平等教育】3-4-1運用各種資訊、科技與媒體資源解決問題，不受性別的限制。</w:t>
            </w:r>
            <w:r w:rsidRPr="00936D70">
              <w:rPr>
                <w:rFonts w:ascii="新細明體" w:hAnsi="新細明體" w:hint="eastAsia"/>
                <w:bCs/>
                <w:snapToGrid w:val="0"/>
                <w:kern w:val="0"/>
                <w:sz w:val="18"/>
                <w:szCs w:val="18"/>
              </w:rPr>
              <w:br/>
              <w:t>【性別平等教育】3-4-5探究社會建構下，性別歧視與偏見所造成的困境。</w:t>
            </w:r>
            <w:r w:rsidRPr="00936D70">
              <w:rPr>
                <w:rFonts w:ascii="新細明體" w:hAnsi="新細明體" w:hint="eastAsia"/>
                <w:bCs/>
                <w:snapToGrid w:val="0"/>
                <w:kern w:val="0"/>
                <w:sz w:val="18"/>
                <w:szCs w:val="18"/>
              </w:rPr>
              <w:br/>
              <w:t>【性別平等教育】3-4-7探究多元文化社會中的性別歧視，並尋求改善策略。</w:t>
            </w:r>
            <w:r w:rsidRPr="00936D70">
              <w:rPr>
                <w:rFonts w:ascii="新細明體" w:hAnsi="新細明體" w:hint="eastAsia"/>
                <w:bCs/>
                <w:snapToGrid w:val="0"/>
                <w:kern w:val="0"/>
                <w:sz w:val="18"/>
                <w:szCs w:val="18"/>
              </w:rPr>
              <w:br/>
              <w:t>【家政教育】3-4-6欣賞多元的生活文化，激發創意、美化生活。</w:t>
            </w:r>
          </w:p>
        </w:tc>
        <w:tc>
          <w:tcPr>
            <w:tcW w:w="840" w:type="dxa"/>
            <w:tcBorders>
              <w:top w:val="single" w:sz="4" w:space="0" w:color="auto"/>
              <w:left w:val="single" w:sz="4" w:space="0" w:color="auto"/>
              <w:bottom w:val="single" w:sz="8"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一、了解自我與發展潛能</w:t>
            </w:r>
            <w:r w:rsidRPr="00936D70">
              <w:rPr>
                <w:rFonts w:ascii="新細明體" w:hAnsi="新細明體" w:hint="eastAsia"/>
                <w:bCs/>
                <w:snapToGrid w:val="0"/>
                <w:kern w:val="0"/>
                <w:sz w:val="18"/>
                <w:szCs w:val="18"/>
              </w:rPr>
              <w:b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五、尊重、關懷與團隊合作</w:t>
            </w:r>
            <w:r w:rsidRPr="00936D70">
              <w:rPr>
                <w:rFonts w:ascii="新細明體" w:hAnsi="新細明體" w:hint="eastAsia"/>
                <w:bCs/>
                <w:snapToGrid w:val="0"/>
                <w:kern w:val="0"/>
                <w:sz w:val="18"/>
                <w:szCs w:val="18"/>
              </w:rPr>
              <w:br/>
              <w:t>六、文化學習與國際了解</w:t>
            </w:r>
            <w:r w:rsidRPr="00936D70">
              <w:rPr>
                <w:rFonts w:ascii="新細明體" w:hAnsi="新細明體" w:hint="eastAsia"/>
                <w:bCs/>
                <w:snapToGrid w:val="0"/>
                <w:kern w:val="0"/>
                <w:sz w:val="18"/>
                <w:szCs w:val="18"/>
              </w:rPr>
              <w:br/>
              <w:t>八、運用科技與資訊</w:t>
            </w:r>
            <w:r w:rsidRPr="00936D70">
              <w:rPr>
                <w:rFonts w:ascii="新細明體" w:hAnsi="新細明體" w:hint="eastAsia"/>
                <w:bCs/>
                <w:snapToGrid w:val="0"/>
                <w:kern w:val="0"/>
                <w:sz w:val="18"/>
                <w:szCs w:val="18"/>
              </w:rPr>
              <w:br/>
              <w:t>十、獨立思考與解決問題</w:t>
            </w:r>
          </w:p>
        </w:tc>
      </w:tr>
      <w:tr w:rsidR="0016606E" w:rsidRPr="002F6743" w:rsidTr="00F24527">
        <w:trPr>
          <w:cantSplit/>
          <w:trHeight w:val="113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C022A7" w:rsidRDefault="0016606E" w:rsidP="00F24527">
            <w:pPr>
              <w:jc w:val="center"/>
              <w:rPr>
                <w:rFonts w:ascii="新細明體" w:hAnsi="新細明體"/>
                <w:color w:val="FF0000"/>
                <w:w w:val="120"/>
                <w:sz w:val="16"/>
              </w:rPr>
            </w:pPr>
            <w:r w:rsidRPr="00C022A7">
              <w:rPr>
                <w:rFonts w:ascii="新細明體" w:hAnsi="新細明體" w:hint="eastAsia"/>
                <w:color w:val="FF0000"/>
                <w:w w:val="120"/>
                <w:sz w:val="16"/>
              </w:rPr>
              <w:t>十四</w:t>
            </w:r>
            <w:r>
              <w:rPr>
                <w:rFonts w:ascii="新細明體" w:hAnsi="新細明體" w:hint="eastAsia"/>
                <w:color w:val="FF0000"/>
                <w:w w:val="120"/>
                <w:sz w:val="16"/>
              </w:rPr>
              <w:t>(段考)</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C022A7" w:rsidRDefault="0016606E" w:rsidP="00F24527">
            <w:pPr>
              <w:ind w:leftChars="10" w:left="24" w:rightChars="10" w:right="24"/>
              <w:jc w:val="center"/>
              <w:rPr>
                <w:rFonts w:ascii="新細明體" w:hAnsi="新細明體"/>
                <w:color w:val="FF0000"/>
                <w:spacing w:val="-10"/>
                <w:sz w:val="16"/>
                <w:szCs w:val="16"/>
              </w:rPr>
            </w:pPr>
            <w:r w:rsidRPr="00C022A7">
              <w:rPr>
                <w:rFonts w:ascii="新細明體" w:hAnsi="新細明體" w:hint="eastAsia"/>
                <w:color w:val="FF0000"/>
                <w:spacing w:val="-10"/>
                <w:sz w:val="16"/>
                <w:szCs w:val="16"/>
              </w:rPr>
              <w:t>11/25</w:t>
            </w:r>
          </w:p>
          <w:p w:rsidR="0016606E" w:rsidRPr="00C022A7" w:rsidRDefault="0016606E" w:rsidP="00F24527">
            <w:pPr>
              <w:ind w:leftChars="10" w:left="24" w:rightChars="10" w:right="24"/>
              <w:jc w:val="center"/>
              <w:rPr>
                <w:rFonts w:ascii="新細明體" w:hAnsi="新細明體"/>
                <w:color w:val="FF0000"/>
                <w:spacing w:val="-10"/>
                <w:sz w:val="16"/>
                <w:szCs w:val="16"/>
              </w:rPr>
            </w:pPr>
            <w:r w:rsidRPr="00C022A7">
              <w:rPr>
                <w:rFonts w:ascii="新細明體" w:hAnsi="新細明體" w:hint="eastAsia"/>
                <w:color w:val="FF0000"/>
                <w:spacing w:val="-10"/>
                <w:sz w:val="16"/>
                <w:szCs w:val="16"/>
              </w:rPr>
              <w:t>│</w:t>
            </w:r>
          </w:p>
          <w:p w:rsidR="0016606E" w:rsidRPr="00C022A7" w:rsidRDefault="0016606E" w:rsidP="00F24527">
            <w:pPr>
              <w:jc w:val="center"/>
              <w:rPr>
                <w:rFonts w:ascii="新細明體" w:hAnsi="新細明體"/>
                <w:color w:val="FF0000"/>
                <w:sz w:val="16"/>
                <w:szCs w:val="16"/>
              </w:rPr>
            </w:pPr>
            <w:r w:rsidRPr="00C022A7">
              <w:rPr>
                <w:rFonts w:ascii="新細明體" w:hAnsi="新細明體" w:hint="eastAsia"/>
                <w:color w:val="FF0000"/>
                <w:spacing w:val="-10"/>
                <w:sz w:val="16"/>
                <w:szCs w:val="16"/>
              </w:rPr>
              <w:t>11/29</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音樂</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尋找音樂新世界</w:t>
            </w:r>
          </w:p>
          <w:p w:rsidR="0016606E" w:rsidRDefault="0016606E" w:rsidP="00F24527">
            <w:pPr>
              <w:spacing w:line="0" w:lineRule="atLeast"/>
              <w:jc w:val="both"/>
              <w:rPr>
                <w:rFonts w:ascii="新細明體" w:hAnsi="新細明體"/>
                <w:bCs/>
                <w:snapToGrid w:val="0"/>
                <w:kern w:val="0"/>
                <w:sz w:val="18"/>
                <w:szCs w:val="18"/>
              </w:rPr>
            </w:pPr>
          </w:p>
          <w:p w:rsidR="0016606E" w:rsidRPr="00671ED1" w:rsidRDefault="0016606E" w:rsidP="00F24527">
            <w:pPr>
              <w:spacing w:line="0" w:lineRule="atLeast"/>
              <w:jc w:val="both"/>
              <w:rPr>
                <w:color w:val="FF0000"/>
                <w:sz w:val="18"/>
                <w:szCs w:val="18"/>
              </w:rPr>
            </w:pPr>
            <w:r w:rsidRPr="00671ED1">
              <w:rPr>
                <w:rFonts w:ascii="新細明體" w:hAnsi="新細明體" w:hint="eastAsia"/>
                <w:bCs/>
                <w:snapToGrid w:val="0"/>
                <w:color w:val="FF0000"/>
                <w:kern w:val="0"/>
                <w:sz w:val="18"/>
                <w:szCs w:val="18"/>
              </w:rPr>
              <w:t>第二次段考</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36D70">
                <w:rPr>
                  <w:rFonts w:ascii="新細明體" w:hAnsi="新細明體"/>
                  <w:bCs/>
                  <w:snapToGrid w:val="0"/>
                  <w:kern w:val="0"/>
                  <w:sz w:val="18"/>
                  <w:szCs w:val="18"/>
                </w:rPr>
                <w:t>1-4-1</w:t>
              </w:r>
            </w:smartTag>
            <w:r w:rsidRPr="00936D70">
              <w:rPr>
                <w:rFonts w:ascii="新細明體" w:hAnsi="新細明體"/>
                <w:bCs/>
                <w:snapToGrid w:val="0"/>
                <w:kern w:val="0"/>
                <w:sz w:val="18"/>
                <w:szCs w:val="18"/>
              </w:rPr>
              <w:t>了解藝術創作與社會文化的關係，表現獨立的思考能力，嘗試多元的藝術創作。</w:t>
            </w:r>
            <w:r w:rsidRPr="00936D70">
              <w:rPr>
                <w:rFonts w:ascii="新細明體" w:hAnsi="新細明體"/>
                <w:bCs/>
                <w:snapToGrid w:val="0"/>
                <w:kern w:val="0"/>
                <w:sz w:val="18"/>
                <w:szCs w:val="18"/>
              </w:rPr>
              <w:br/>
              <w:t>1-4-3嘗試各種藝術媒體，探求傳統與非傳統藝術風格的差異。</w:t>
            </w:r>
            <w:r w:rsidRPr="00936D70">
              <w:rPr>
                <w:rFonts w:ascii="新細明體" w:hAnsi="新細明體"/>
                <w:bCs/>
                <w:snapToGrid w:val="0"/>
                <w:kern w:val="0"/>
                <w:sz w:val="18"/>
                <w:szCs w:val="18"/>
              </w:rPr>
              <w:br/>
              <w:t>2-4-6辨識及描述各種藝術品內容、形式與媒體的特性。</w:t>
            </w:r>
            <w:r w:rsidRPr="00936D70">
              <w:rPr>
                <w:rFonts w:ascii="新細明體" w:hAnsi="新細明體"/>
                <w:bCs/>
                <w:snapToGrid w:val="0"/>
                <w:kern w:val="0"/>
                <w:sz w:val="18"/>
                <w:szCs w:val="18"/>
              </w:rPr>
              <w:br/>
              <w:t>2-4-7感受及識別古典藝術與當代藝術、精緻藝術與大眾藝術風格的差異，體會不同時代、社會的藝術生活與價值觀。</w:t>
            </w:r>
            <w:r w:rsidRPr="00936D70">
              <w:rPr>
                <w:rFonts w:ascii="新細明體" w:hAnsi="新細明體"/>
                <w:bCs/>
                <w:snapToGrid w:val="0"/>
                <w:kern w:val="0"/>
                <w:sz w:val="18"/>
                <w:szCs w:val="18"/>
              </w:rPr>
              <w:br/>
              <w:t>2-4-8運用資訊科技，蒐集中外藝術資料，了解當代藝術生活趨勢，增廣對藝術文化的認知範圍。</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中音直笛吹奏〈羅馬尼亞波爾卡〉。</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1.複習中音直笛指法與運舌方式。</w:t>
            </w:r>
            <w:r w:rsidRPr="00936D70">
              <w:rPr>
                <w:rFonts w:ascii="新細明體" w:hAnsi="新細明體" w:hint="eastAsia"/>
                <w:bCs/>
                <w:snapToGrid w:val="0"/>
                <w:kern w:val="0"/>
                <w:sz w:val="18"/>
                <w:szCs w:val="18"/>
              </w:rPr>
              <w:br/>
              <w:t>2.吹奏中音直笛曲〈羅馬尼亞波爾卡〉。</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教學CD及相關多媒體播放器材。</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‧技能部分：</w:t>
            </w:r>
            <w:r w:rsidRPr="00936D70">
              <w:rPr>
                <w:rFonts w:ascii="新細明體" w:hAnsi="新細明體" w:hint="eastAsia"/>
                <w:bCs/>
                <w:snapToGrid w:val="0"/>
                <w:kern w:val="0"/>
                <w:sz w:val="18"/>
                <w:szCs w:val="18"/>
              </w:rPr>
              <w:br/>
              <w:t>吹奏中音直笛曲〈羅馬尼亞波爾卡〉。</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（1）能以正面積極態度，接納與以往認知經驗不同的新思維或創作。</w:t>
            </w:r>
            <w:r w:rsidRPr="00936D70">
              <w:rPr>
                <w:rFonts w:ascii="新細明體" w:hAnsi="新細明體" w:hint="eastAsia"/>
                <w:bCs/>
                <w:snapToGrid w:val="0"/>
                <w:kern w:val="0"/>
                <w:sz w:val="18"/>
                <w:szCs w:val="18"/>
              </w:rPr>
              <w:br/>
              <w:t>（2）經由欣賞作品，體驗美的價值。</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【生涯發展教育】2-2-1培養良好的人際互動能力。</w:t>
            </w:r>
            <w:r w:rsidRPr="00936D70">
              <w:rPr>
                <w:rFonts w:ascii="新細明體" w:hAnsi="新細明體" w:hint="eastAsia"/>
                <w:bCs/>
                <w:snapToGrid w:val="0"/>
                <w:kern w:val="0"/>
                <w:sz w:val="18"/>
                <w:szCs w:val="18"/>
              </w:rPr>
              <w:br/>
              <w:t>【生涯發展教育】3-2-2學習如何解決問題及做決定。</w:t>
            </w:r>
            <w:r w:rsidRPr="00936D70">
              <w:rPr>
                <w:rFonts w:ascii="新細明體" w:hAnsi="新細明體" w:hint="eastAsia"/>
                <w:bCs/>
                <w:snapToGrid w:val="0"/>
                <w:kern w:val="0"/>
                <w:sz w:val="18"/>
                <w:szCs w:val="18"/>
              </w:rPr>
              <w:br/>
              <w:t>【生涯發展教育】3-3-1培養正確工作態度及價值觀。</w:t>
            </w:r>
            <w:r w:rsidRPr="00936D70">
              <w:rPr>
                <w:rFonts w:ascii="新細明體" w:hAnsi="新細明體" w:hint="eastAsia"/>
                <w:bCs/>
                <w:snapToGrid w:val="0"/>
                <w:kern w:val="0"/>
                <w:sz w:val="18"/>
                <w:szCs w:val="18"/>
              </w:rPr>
              <w:br/>
              <w:t>【性別平等教育】3-4-1運用各種資訊、科技與媒體資源解決問題，不受性別的限制。</w:t>
            </w:r>
            <w:r w:rsidRPr="00936D70">
              <w:rPr>
                <w:rFonts w:ascii="新細明體" w:hAnsi="新細明體" w:hint="eastAsia"/>
                <w:bCs/>
                <w:snapToGrid w:val="0"/>
                <w:kern w:val="0"/>
                <w:sz w:val="18"/>
                <w:szCs w:val="18"/>
              </w:rPr>
              <w:br/>
              <w:t>【家政教育】3-4-6欣賞多元的生活文化，激發創意、美化生活。</w:t>
            </w:r>
            <w:r w:rsidRPr="00936D70">
              <w:rPr>
                <w:rFonts w:ascii="新細明體" w:hAnsi="新細明體" w:hint="eastAsia"/>
                <w:bCs/>
                <w:snapToGrid w:val="0"/>
                <w:kern w:val="0"/>
                <w:sz w:val="18"/>
                <w:szCs w:val="18"/>
              </w:rPr>
              <w:br/>
              <w:t>【資訊教育】4-3-5能利用搜尋引擎及搜尋技巧尋找合適的網路資源。</w:t>
            </w:r>
            <w:r w:rsidRPr="00936D70">
              <w:rPr>
                <w:rFonts w:ascii="新細明體" w:hAnsi="新細明體" w:hint="eastAsia"/>
                <w:bCs/>
                <w:snapToGrid w:val="0"/>
                <w:kern w:val="0"/>
                <w:sz w:val="18"/>
                <w:szCs w:val="18"/>
              </w:rPr>
              <w:br/>
              <w:t>【資訊教育】4-3-6能利用網路工具分享學習資源與心得。</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六、文化學習與國際了解</w:t>
            </w:r>
            <w:r w:rsidRPr="00936D70">
              <w:rPr>
                <w:rFonts w:ascii="新細明體" w:hAnsi="新細明體" w:hint="eastAsia"/>
                <w:bCs/>
                <w:snapToGrid w:val="0"/>
                <w:kern w:val="0"/>
                <w:sz w:val="18"/>
                <w:szCs w:val="18"/>
              </w:rPr>
              <w:br/>
              <w:t>七、規劃、組織與實踐</w:t>
            </w:r>
            <w:r w:rsidRPr="00936D70">
              <w:rPr>
                <w:rFonts w:ascii="新細明體" w:hAnsi="新細明體" w:hint="eastAsia"/>
                <w:bCs/>
                <w:snapToGrid w:val="0"/>
                <w:kern w:val="0"/>
                <w:sz w:val="18"/>
                <w:szCs w:val="18"/>
              </w:rPr>
              <w:br/>
              <w:t>九、主動探索與研究</w:t>
            </w:r>
            <w:r w:rsidRPr="00936D70">
              <w:rPr>
                <w:rFonts w:ascii="新細明體" w:hAnsi="新細明體" w:hint="eastAsia"/>
                <w:bCs/>
                <w:snapToGrid w:val="0"/>
                <w:kern w:val="0"/>
                <w:sz w:val="18"/>
                <w:szCs w:val="18"/>
              </w:rPr>
              <w:br/>
              <w:t>十、獨立思考與解決問題</w:t>
            </w:r>
          </w:p>
        </w:tc>
      </w:tr>
      <w:tr w:rsidR="0016606E" w:rsidRPr="002F6743" w:rsidTr="00F24527">
        <w:trPr>
          <w:cantSplit/>
          <w:trHeight w:val="113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C022A7" w:rsidRDefault="0016606E" w:rsidP="00F24527">
            <w:pPr>
              <w:jc w:val="center"/>
              <w:rPr>
                <w:rFonts w:ascii="新細明體" w:hAnsi="新細明體"/>
                <w:color w:val="FF0000"/>
                <w:w w:val="120"/>
                <w:sz w:val="16"/>
              </w:rPr>
            </w:pPr>
            <w:r w:rsidRPr="00C022A7">
              <w:rPr>
                <w:rFonts w:ascii="新細明體" w:hAnsi="新細明體" w:hint="eastAsia"/>
                <w:color w:val="FF0000"/>
                <w:w w:val="120"/>
                <w:sz w:val="16"/>
              </w:rPr>
              <w:t>十四</w:t>
            </w:r>
            <w:r>
              <w:rPr>
                <w:rFonts w:ascii="新細明體" w:hAnsi="新細明體" w:hint="eastAsia"/>
                <w:color w:val="FF0000"/>
                <w:w w:val="120"/>
                <w:sz w:val="16"/>
              </w:rPr>
              <w:t>(段考)</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C022A7" w:rsidRDefault="0016606E" w:rsidP="00F24527">
            <w:pPr>
              <w:ind w:leftChars="10" w:left="24" w:rightChars="10" w:right="24"/>
              <w:jc w:val="center"/>
              <w:rPr>
                <w:rFonts w:ascii="新細明體" w:hAnsi="新細明體"/>
                <w:color w:val="FF0000"/>
                <w:spacing w:val="-10"/>
                <w:sz w:val="16"/>
                <w:szCs w:val="16"/>
              </w:rPr>
            </w:pPr>
            <w:r w:rsidRPr="00C022A7">
              <w:rPr>
                <w:rFonts w:ascii="新細明體" w:hAnsi="新細明體" w:hint="eastAsia"/>
                <w:color w:val="FF0000"/>
                <w:spacing w:val="-10"/>
                <w:sz w:val="16"/>
                <w:szCs w:val="16"/>
              </w:rPr>
              <w:t>11/25</w:t>
            </w:r>
          </w:p>
          <w:p w:rsidR="0016606E" w:rsidRPr="00C022A7" w:rsidRDefault="0016606E" w:rsidP="00F24527">
            <w:pPr>
              <w:ind w:leftChars="10" w:left="24" w:rightChars="10" w:right="24"/>
              <w:jc w:val="center"/>
              <w:rPr>
                <w:rFonts w:ascii="新細明體" w:hAnsi="新細明體"/>
                <w:color w:val="FF0000"/>
                <w:spacing w:val="-10"/>
                <w:sz w:val="16"/>
                <w:szCs w:val="16"/>
              </w:rPr>
            </w:pPr>
            <w:r w:rsidRPr="00C022A7">
              <w:rPr>
                <w:rFonts w:ascii="新細明體" w:hAnsi="新細明體" w:hint="eastAsia"/>
                <w:color w:val="FF0000"/>
                <w:spacing w:val="-10"/>
                <w:sz w:val="16"/>
                <w:szCs w:val="16"/>
              </w:rPr>
              <w:t>│</w:t>
            </w:r>
          </w:p>
          <w:p w:rsidR="0016606E" w:rsidRPr="00C022A7" w:rsidRDefault="0016606E" w:rsidP="00F24527">
            <w:pPr>
              <w:jc w:val="center"/>
              <w:rPr>
                <w:rFonts w:ascii="新細明體" w:hAnsi="新細明體"/>
                <w:color w:val="FF0000"/>
                <w:sz w:val="16"/>
                <w:szCs w:val="16"/>
              </w:rPr>
            </w:pPr>
            <w:r w:rsidRPr="00C022A7">
              <w:rPr>
                <w:rFonts w:ascii="新細明體" w:hAnsi="新細明體" w:hint="eastAsia"/>
                <w:color w:val="FF0000"/>
                <w:spacing w:val="-10"/>
                <w:sz w:val="16"/>
                <w:szCs w:val="16"/>
              </w:rPr>
              <w:t>11/29</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表演藝術</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當劇場就是教室</w:t>
            </w:r>
          </w:p>
          <w:p w:rsidR="0016606E" w:rsidRDefault="0016606E" w:rsidP="00F24527">
            <w:pPr>
              <w:spacing w:line="0" w:lineRule="atLeast"/>
              <w:jc w:val="both"/>
              <w:rPr>
                <w:rFonts w:ascii="新細明體" w:hAnsi="新細明體"/>
                <w:bCs/>
                <w:snapToGrid w:val="0"/>
                <w:kern w:val="0"/>
                <w:sz w:val="18"/>
                <w:szCs w:val="18"/>
              </w:rPr>
            </w:pPr>
          </w:p>
          <w:p w:rsidR="0016606E" w:rsidRPr="00671ED1" w:rsidRDefault="0016606E" w:rsidP="00F24527">
            <w:pPr>
              <w:spacing w:line="0" w:lineRule="atLeast"/>
              <w:jc w:val="both"/>
              <w:rPr>
                <w:color w:val="FF0000"/>
                <w:sz w:val="18"/>
                <w:szCs w:val="18"/>
              </w:rPr>
            </w:pPr>
            <w:r w:rsidRPr="00671ED1">
              <w:rPr>
                <w:rFonts w:ascii="新細明體" w:hAnsi="新細明體" w:hint="eastAsia"/>
                <w:bCs/>
                <w:snapToGrid w:val="0"/>
                <w:color w:val="FF0000"/>
                <w:kern w:val="0"/>
                <w:sz w:val="18"/>
                <w:szCs w:val="18"/>
              </w:rPr>
              <w:t>第二次段考</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36D70">
                <w:rPr>
                  <w:rFonts w:ascii="新細明體" w:hAnsi="新細明體"/>
                  <w:bCs/>
                  <w:snapToGrid w:val="0"/>
                  <w:kern w:val="0"/>
                  <w:sz w:val="18"/>
                  <w:szCs w:val="18"/>
                </w:rPr>
                <w:t>1-4-1</w:t>
              </w:r>
            </w:smartTag>
            <w:r w:rsidRPr="00936D70">
              <w:rPr>
                <w:rFonts w:ascii="新細明體" w:hAnsi="新細明體"/>
                <w:bCs/>
                <w:snapToGrid w:val="0"/>
                <w:kern w:val="0"/>
                <w:sz w:val="18"/>
                <w:szCs w:val="18"/>
              </w:rPr>
              <w:t>了解藝術創作與社會文化的關係，表現獨立的思考能力，嘗試多元的藝術創作。</w:t>
            </w:r>
            <w:r w:rsidRPr="00936D70">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936D70">
              <w:rPr>
                <w:rFonts w:ascii="新細明體" w:hAnsi="新細明體"/>
                <w:bCs/>
                <w:snapToGrid w:val="0"/>
                <w:kern w:val="0"/>
                <w:sz w:val="18"/>
                <w:szCs w:val="18"/>
              </w:rPr>
              <w:br/>
              <w:t>2-4-8運用資訊科技，蒐集中外藝術資料，了解當代藝術生活趨勢，增廣對藝術文化的認知範圍。</w:t>
            </w:r>
            <w:r w:rsidRPr="00936D70">
              <w:rPr>
                <w:rFonts w:ascii="新細明體" w:hAnsi="新細明體"/>
                <w:bCs/>
                <w:snapToGrid w:val="0"/>
                <w:kern w:val="0"/>
                <w:sz w:val="18"/>
                <w:szCs w:val="18"/>
              </w:rPr>
              <w:br/>
              <w:t>3-4-10透過有計畫的集體創作與展演活動，表現自動、合作、尊重、秩序、溝通、協調的團隊精神與態度。</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 xml:space="preserve">1.引導學生認識、操作「論壇劇場」。  </w:t>
            </w:r>
            <w:r w:rsidRPr="00936D70">
              <w:rPr>
                <w:rFonts w:ascii="新細明體" w:hAnsi="新細明體" w:hint="eastAsia"/>
                <w:bCs/>
                <w:snapToGrid w:val="0"/>
                <w:kern w:val="0"/>
                <w:sz w:val="18"/>
                <w:szCs w:val="18"/>
              </w:rPr>
              <w:br/>
              <w:t>2.學會以更多元的角度深入思考問題，並建立溝通的管道。</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1.引導學生認識、操作「論壇劇場」。</w:t>
            </w:r>
            <w:r w:rsidRPr="00936D70">
              <w:rPr>
                <w:rFonts w:ascii="新細明體" w:hAnsi="新細明體" w:hint="eastAsia"/>
                <w:bCs/>
                <w:snapToGrid w:val="0"/>
                <w:kern w:val="0"/>
                <w:sz w:val="18"/>
                <w:szCs w:val="18"/>
              </w:rPr>
              <w:br/>
              <w:t>2.讓學生透過操作論壇劇場，學習建立討論溝通的空間。</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熟悉課文中所述的論壇劇場理念。</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‧技能部分：</w:t>
            </w:r>
            <w:r w:rsidRPr="00936D70">
              <w:rPr>
                <w:rFonts w:ascii="新細明體" w:hAnsi="新細明體" w:hint="eastAsia"/>
                <w:bCs/>
                <w:snapToGrid w:val="0"/>
                <w:kern w:val="0"/>
                <w:sz w:val="18"/>
                <w:szCs w:val="18"/>
              </w:rPr>
              <w:br/>
              <w:t>（1）能以不同角度切入問題，深入討論困境的源頭。</w:t>
            </w:r>
            <w:r w:rsidRPr="00936D70">
              <w:rPr>
                <w:rFonts w:ascii="新細明體" w:hAnsi="新細明體" w:hint="eastAsia"/>
                <w:bCs/>
                <w:snapToGrid w:val="0"/>
                <w:kern w:val="0"/>
                <w:sz w:val="18"/>
                <w:szCs w:val="18"/>
              </w:rPr>
              <w:br/>
              <w:t>（2）能和觀眾透過教育劇場的創作方式，建立溝通情感的管道。</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（1）能在教育劇場中，學習尊重及寬容。</w:t>
            </w:r>
            <w:r w:rsidRPr="00936D70">
              <w:rPr>
                <w:rFonts w:ascii="新細明體" w:hAnsi="新細明體" w:hint="eastAsia"/>
                <w:bCs/>
                <w:snapToGrid w:val="0"/>
                <w:kern w:val="0"/>
                <w:sz w:val="18"/>
                <w:szCs w:val="18"/>
              </w:rPr>
              <w:br/>
              <w:t>（2）能欣賞並體會不同創作手法下所發展的作品精神。</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【生涯發展教育】3-3-3培養解決生涯問題及做決定的能力。</w:t>
            </w:r>
            <w:r w:rsidRPr="00936D70">
              <w:rPr>
                <w:rFonts w:ascii="新細明體" w:hAnsi="新細明體" w:hint="eastAsia"/>
                <w:bCs/>
                <w:snapToGrid w:val="0"/>
                <w:kern w:val="0"/>
                <w:sz w:val="18"/>
                <w:szCs w:val="18"/>
              </w:rPr>
              <w:br/>
              <w:t>【生涯發展教育】3-3-5發展規劃生涯的能力。</w:t>
            </w:r>
            <w:r w:rsidRPr="00936D70">
              <w:rPr>
                <w:rFonts w:ascii="新細明體" w:hAnsi="新細明體" w:hint="eastAsia"/>
                <w:bCs/>
                <w:snapToGrid w:val="0"/>
                <w:kern w:val="0"/>
                <w:sz w:val="18"/>
                <w:szCs w:val="18"/>
              </w:rPr>
              <w:br/>
              <w:t>【性別平等教育】2-4-2思考傳統性別角色對個人學習與發展的影響。</w:t>
            </w:r>
            <w:r w:rsidRPr="00936D70">
              <w:rPr>
                <w:rFonts w:ascii="新細明體" w:hAnsi="新細明體" w:hint="eastAsia"/>
                <w:bCs/>
                <w:snapToGrid w:val="0"/>
                <w:kern w:val="0"/>
                <w:sz w:val="18"/>
                <w:szCs w:val="18"/>
              </w:rPr>
              <w:br/>
              <w:t>【性別平等教育】3-4-5探究社會建構下，性別歧視與偏見所造成的困境。</w:t>
            </w:r>
            <w:r w:rsidRPr="00936D70">
              <w:rPr>
                <w:rFonts w:ascii="新細明體" w:hAnsi="新細明體" w:hint="eastAsia"/>
                <w:bCs/>
                <w:snapToGrid w:val="0"/>
                <w:kern w:val="0"/>
                <w:sz w:val="18"/>
                <w:szCs w:val="18"/>
              </w:rPr>
              <w:br/>
              <w:t>【性別平等教育】3-4-7探究多元文化社會中的性別歧視，並尋求改善策略。</w:t>
            </w:r>
            <w:r w:rsidRPr="00936D70">
              <w:rPr>
                <w:rFonts w:ascii="新細明體" w:hAnsi="新細明體" w:hint="eastAsia"/>
                <w:bCs/>
                <w:snapToGrid w:val="0"/>
                <w:kern w:val="0"/>
                <w:sz w:val="18"/>
                <w:szCs w:val="18"/>
              </w:rPr>
              <w:br/>
              <w:t>【資訊教育】4-3-5能利用搜尋引擎及搜尋技巧尋找合適的網路資源。</w:t>
            </w:r>
            <w:r w:rsidRPr="00936D70">
              <w:rPr>
                <w:rFonts w:ascii="新細明體" w:hAnsi="新細明體" w:hint="eastAsia"/>
                <w:bCs/>
                <w:snapToGrid w:val="0"/>
                <w:kern w:val="0"/>
                <w:sz w:val="18"/>
                <w:szCs w:val="18"/>
              </w:rPr>
              <w:br/>
              <w:t>【資訊教育】4-3-6能利用網路工具分享學習資源與心得。</w:t>
            </w:r>
            <w:r w:rsidRPr="00936D70">
              <w:rPr>
                <w:rFonts w:ascii="新細明體" w:hAnsi="新細明體" w:hint="eastAsia"/>
                <w:bCs/>
                <w:snapToGrid w:val="0"/>
                <w:kern w:val="0"/>
                <w:sz w:val="18"/>
                <w:szCs w:val="18"/>
              </w:rPr>
              <w:br/>
              <w:t>【資訊教育】5-4-5能應用資訊及網路科技，培養合作與主動學習的能力。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一、了解自我與發展潛能</w:t>
            </w:r>
            <w:r w:rsidRPr="00936D70">
              <w:rPr>
                <w:rFonts w:ascii="新細明體" w:hAnsi="新細明體" w:hint="eastAsia"/>
                <w:bCs/>
                <w:snapToGrid w:val="0"/>
                <w:kern w:val="0"/>
                <w:sz w:val="18"/>
                <w:szCs w:val="18"/>
              </w:rPr>
              <w:b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五、尊重、關懷與團隊合作</w:t>
            </w:r>
            <w:r w:rsidRPr="00936D70">
              <w:rPr>
                <w:rFonts w:ascii="新細明體" w:hAnsi="新細明體" w:hint="eastAsia"/>
                <w:bCs/>
                <w:snapToGrid w:val="0"/>
                <w:kern w:val="0"/>
                <w:sz w:val="18"/>
                <w:szCs w:val="18"/>
              </w:rPr>
              <w:br/>
              <w:t>七、規劃、組織與實踐</w:t>
            </w:r>
            <w:r w:rsidRPr="00936D70">
              <w:rPr>
                <w:rFonts w:ascii="新細明體" w:hAnsi="新細明體" w:hint="eastAsia"/>
                <w:bCs/>
                <w:snapToGrid w:val="0"/>
                <w:kern w:val="0"/>
                <w:sz w:val="18"/>
                <w:szCs w:val="18"/>
              </w:rPr>
              <w:br/>
              <w:t>十、獨立思考與解決問題</w:t>
            </w:r>
          </w:p>
        </w:tc>
      </w:tr>
      <w:tr w:rsidR="0016606E" w:rsidRPr="002F6743" w:rsidTr="00F24527">
        <w:trPr>
          <w:cantSplit/>
          <w:trHeight w:val="113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C022A7" w:rsidRDefault="0016606E" w:rsidP="00F24527">
            <w:pPr>
              <w:jc w:val="center"/>
              <w:rPr>
                <w:rFonts w:ascii="新細明體" w:hAnsi="新細明體"/>
                <w:color w:val="FF0000"/>
                <w:w w:val="120"/>
                <w:sz w:val="16"/>
              </w:rPr>
            </w:pPr>
            <w:r w:rsidRPr="00C022A7">
              <w:rPr>
                <w:rFonts w:ascii="新細明體" w:hAnsi="新細明體" w:hint="eastAsia"/>
                <w:color w:val="FF0000"/>
                <w:w w:val="120"/>
                <w:sz w:val="16"/>
              </w:rPr>
              <w:t>十四</w:t>
            </w:r>
            <w:r>
              <w:rPr>
                <w:rFonts w:ascii="新細明體" w:hAnsi="新細明體" w:hint="eastAsia"/>
                <w:color w:val="FF0000"/>
                <w:w w:val="120"/>
                <w:sz w:val="16"/>
              </w:rPr>
              <w:t>(段考)</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C022A7" w:rsidRDefault="0016606E" w:rsidP="00F24527">
            <w:pPr>
              <w:ind w:leftChars="10" w:left="24" w:rightChars="10" w:right="24"/>
              <w:jc w:val="center"/>
              <w:rPr>
                <w:rFonts w:ascii="新細明體" w:hAnsi="新細明體"/>
                <w:color w:val="FF0000"/>
                <w:spacing w:val="-10"/>
                <w:sz w:val="16"/>
                <w:szCs w:val="16"/>
              </w:rPr>
            </w:pPr>
            <w:r w:rsidRPr="00C022A7">
              <w:rPr>
                <w:rFonts w:ascii="新細明體" w:hAnsi="新細明體" w:hint="eastAsia"/>
                <w:color w:val="FF0000"/>
                <w:spacing w:val="-10"/>
                <w:sz w:val="16"/>
                <w:szCs w:val="16"/>
              </w:rPr>
              <w:t>11/25</w:t>
            </w:r>
          </w:p>
          <w:p w:rsidR="0016606E" w:rsidRPr="00C022A7" w:rsidRDefault="0016606E" w:rsidP="00F24527">
            <w:pPr>
              <w:ind w:leftChars="10" w:left="24" w:rightChars="10" w:right="24"/>
              <w:jc w:val="center"/>
              <w:rPr>
                <w:rFonts w:ascii="新細明體" w:hAnsi="新細明體"/>
                <w:color w:val="FF0000"/>
                <w:spacing w:val="-10"/>
                <w:sz w:val="16"/>
                <w:szCs w:val="16"/>
              </w:rPr>
            </w:pPr>
            <w:r w:rsidRPr="00C022A7">
              <w:rPr>
                <w:rFonts w:ascii="新細明體" w:hAnsi="新細明體" w:hint="eastAsia"/>
                <w:color w:val="FF0000"/>
                <w:spacing w:val="-10"/>
                <w:sz w:val="16"/>
                <w:szCs w:val="16"/>
              </w:rPr>
              <w:t>│</w:t>
            </w:r>
          </w:p>
          <w:p w:rsidR="0016606E" w:rsidRPr="00C022A7" w:rsidRDefault="0016606E" w:rsidP="00F24527">
            <w:pPr>
              <w:jc w:val="center"/>
              <w:rPr>
                <w:rFonts w:ascii="新細明體" w:hAnsi="新細明體"/>
                <w:color w:val="FF0000"/>
                <w:sz w:val="16"/>
                <w:szCs w:val="16"/>
              </w:rPr>
            </w:pPr>
            <w:r w:rsidRPr="00C022A7">
              <w:rPr>
                <w:rFonts w:ascii="新細明體" w:hAnsi="新細明體" w:hint="eastAsia"/>
                <w:color w:val="FF0000"/>
                <w:spacing w:val="-10"/>
                <w:sz w:val="16"/>
                <w:szCs w:val="16"/>
              </w:rPr>
              <w:t>11/29</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視覺藝術</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性別觀點</w:t>
            </w:r>
          </w:p>
          <w:p w:rsidR="0016606E" w:rsidRDefault="0016606E" w:rsidP="00F24527">
            <w:pPr>
              <w:spacing w:line="0" w:lineRule="atLeast"/>
              <w:jc w:val="both"/>
              <w:rPr>
                <w:rFonts w:ascii="新細明體" w:hAnsi="新細明體"/>
                <w:bCs/>
                <w:snapToGrid w:val="0"/>
                <w:kern w:val="0"/>
                <w:sz w:val="18"/>
                <w:szCs w:val="18"/>
              </w:rPr>
            </w:pPr>
          </w:p>
          <w:p w:rsidR="0016606E" w:rsidRPr="00671ED1" w:rsidRDefault="0016606E" w:rsidP="00F24527">
            <w:pPr>
              <w:spacing w:line="0" w:lineRule="atLeast"/>
              <w:jc w:val="both"/>
              <w:rPr>
                <w:color w:val="FF0000"/>
                <w:sz w:val="18"/>
                <w:szCs w:val="18"/>
              </w:rPr>
            </w:pPr>
            <w:r w:rsidRPr="00671ED1">
              <w:rPr>
                <w:rFonts w:ascii="新細明體" w:hAnsi="新細明體" w:hint="eastAsia"/>
                <w:bCs/>
                <w:snapToGrid w:val="0"/>
                <w:color w:val="FF0000"/>
                <w:kern w:val="0"/>
                <w:sz w:val="18"/>
                <w:szCs w:val="18"/>
              </w:rPr>
              <w:t>第二次段考</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36D70">
                <w:rPr>
                  <w:rFonts w:ascii="新細明體" w:hAnsi="新細明體"/>
                  <w:bCs/>
                  <w:snapToGrid w:val="0"/>
                  <w:kern w:val="0"/>
                  <w:sz w:val="18"/>
                  <w:szCs w:val="18"/>
                </w:rPr>
                <w:t>1-4-1</w:t>
              </w:r>
            </w:smartTag>
            <w:r w:rsidRPr="00936D70">
              <w:rPr>
                <w:rFonts w:ascii="新細明體" w:hAnsi="新細明體"/>
                <w:bCs/>
                <w:snapToGrid w:val="0"/>
                <w:kern w:val="0"/>
                <w:sz w:val="18"/>
                <w:szCs w:val="18"/>
              </w:rPr>
              <w:t>了解藝術創作與社會文化的關係，表現獨立的思考能力，嘗試多元的藝術創作。</w:t>
            </w:r>
            <w:r w:rsidRPr="00936D70">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936D70">
              <w:rPr>
                <w:rFonts w:ascii="新細明體" w:hAnsi="新細明體"/>
                <w:bCs/>
                <w:snapToGrid w:val="0"/>
                <w:kern w:val="0"/>
                <w:sz w:val="18"/>
                <w:szCs w:val="18"/>
              </w:rPr>
              <w:br/>
              <w:t>1-4-3嘗試各種藝術媒體，探求傳統與非傳統藝術風格的差異。</w:t>
            </w:r>
            <w:r w:rsidRPr="00936D70">
              <w:rPr>
                <w:rFonts w:ascii="新細明體" w:hAnsi="新細明體"/>
                <w:bCs/>
                <w:snapToGrid w:val="0"/>
                <w:kern w:val="0"/>
                <w:sz w:val="18"/>
                <w:szCs w:val="18"/>
              </w:rPr>
              <w:br/>
              <w:t>2-4-5鑑賞各種自然物、人造物與藝術作品，分析其美感與文化特質。</w:t>
            </w:r>
            <w:r w:rsidRPr="00936D70">
              <w:rPr>
                <w:rFonts w:ascii="新細明體" w:hAnsi="新細明體"/>
                <w:bCs/>
                <w:snapToGrid w:val="0"/>
                <w:kern w:val="0"/>
                <w:sz w:val="18"/>
                <w:szCs w:val="18"/>
              </w:rPr>
              <w:br/>
              <w:t>2-4-7感受及識別古典藝術與當代藝術、精緻藝術與大眾藝術風格的差異，體會不同時代、社會的藝術生活與價值觀。</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認識女性藝術家的作品，以女性敏銳細膩的感受力，表現外在世界及內在情感。</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1.鑑賞「彩筆畫人間」之卡莎特與陳進兩位女性藝術家的畫作。</w:t>
            </w:r>
            <w:r w:rsidRPr="00936D70">
              <w:rPr>
                <w:rFonts w:ascii="新細明體" w:hAnsi="新細明體" w:hint="eastAsia"/>
                <w:bCs/>
                <w:snapToGrid w:val="0"/>
                <w:kern w:val="0"/>
                <w:sz w:val="18"/>
                <w:szCs w:val="18"/>
              </w:rPr>
              <w:br/>
              <w:t>2.鑑賞「揮灑真性情」之潘玉良與卡蘿兩位女性藝術家的畫作。</w:t>
            </w:r>
            <w:r w:rsidRPr="00936D70">
              <w:rPr>
                <w:rFonts w:ascii="新細明體" w:hAnsi="新細明體" w:hint="eastAsia"/>
                <w:bCs/>
                <w:snapToGrid w:val="0"/>
                <w:kern w:val="0"/>
                <w:sz w:val="18"/>
                <w:szCs w:val="18"/>
              </w:rPr>
              <w:br/>
              <w:t>3.鑑賞「活出真自我」之歐姬芙與草間彌生兩位女性藝術家的作品。</w:t>
            </w:r>
            <w:r w:rsidRPr="00936D70">
              <w:rPr>
                <w:rFonts w:ascii="新細明體" w:hAnsi="新細明體" w:hint="eastAsia"/>
                <w:bCs/>
                <w:snapToGrid w:val="0"/>
                <w:kern w:val="0"/>
                <w:sz w:val="18"/>
                <w:szCs w:val="18"/>
              </w:rPr>
              <w:br/>
              <w:t>4.鼓勵學生發表蒐集女性藝術家相關資料之成果與心得。</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1.依據課本內容準備相關藝術家之畫作資料，以多媒體、幻燈片或掛圖方式呈現。</w:t>
            </w:r>
            <w:r w:rsidRPr="00936D70">
              <w:rPr>
                <w:rFonts w:ascii="新細明體" w:hAnsi="新細明體" w:hint="eastAsia"/>
                <w:bCs/>
                <w:snapToGrid w:val="0"/>
                <w:kern w:val="0"/>
                <w:sz w:val="18"/>
                <w:szCs w:val="18"/>
              </w:rPr>
              <w:br/>
              <w:t>2.蒐集課本中所提及藝術家之生平小故事。</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‧認知部分：</w:t>
            </w:r>
            <w:r w:rsidRPr="00936D70">
              <w:rPr>
                <w:rFonts w:ascii="新細明體" w:hAnsi="新細明體" w:hint="eastAsia"/>
                <w:bCs/>
                <w:snapToGrid w:val="0"/>
                <w:kern w:val="0"/>
                <w:sz w:val="18"/>
                <w:szCs w:val="18"/>
              </w:rPr>
              <w:br/>
              <w:t>賞析女性藝術家的作品，提出個人主觀的見解，並能適當表達與呈現。</w:t>
            </w:r>
            <w:r w:rsidRPr="00936D70">
              <w:rPr>
                <w:rFonts w:ascii="新細明體" w:hAnsi="新細明體" w:hint="eastAsia"/>
                <w:bCs/>
                <w:snapToGrid w:val="0"/>
                <w:kern w:val="0"/>
                <w:sz w:val="18"/>
                <w:szCs w:val="18"/>
              </w:rPr>
              <w:br/>
              <w:t>‧技能部分：</w:t>
            </w:r>
            <w:r w:rsidRPr="00936D70">
              <w:rPr>
                <w:rFonts w:ascii="新細明體" w:hAnsi="新細明體" w:hint="eastAsia"/>
                <w:bCs/>
                <w:snapToGrid w:val="0"/>
                <w:kern w:val="0"/>
                <w:sz w:val="18"/>
                <w:szCs w:val="18"/>
              </w:rPr>
              <w:br/>
              <w:t>能夠運用藝術鑑賞的步驟，清楚表達個人鑑賞藝術作品的看法與觀點。</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（1）學生是否能夠消除性別的刻板印象與偏見，充分尊重多元觀點的表現。</w:t>
            </w:r>
            <w:r w:rsidRPr="00936D70">
              <w:rPr>
                <w:rFonts w:ascii="新細明體" w:hAnsi="新細明體" w:hint="eastAsia"/>
                <w:bCs/>
                <w:snapToGrid w:val="0"/>
                <w:kern w:val="0"/>
                <w:sz w:val="18"/>
                <w:szCs w:val="18"/>
              </w:rPr>
              <w:br/>
              <w:t>（2）學生是否可以尊重與包容每個人的性別觀點，給予支持與肯定，創造健康的人生態度。</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【生涯發展教育】3-3-1培養正確工作態度及價值觀。</w:t>
            </w:r>
            <w:r w:rsidRPr="00936D70">
              <w:rPr>
                <w:rFonts w:ascii="新細明體" w:hAnsi="新細明體" w:hint="eastAsia"/>
                <w:bCs/>
                <w:snapToGrid w:val="0"/>
                <w:kern w:val="0"/>
                <w:sz w:val="18"/>
                <w:szCs w:val="18"/>
              </w:rPr>
              <w:br/>
              <w:t>【性別平等教育】1-4-6探求不同性別者追求成就的歷程。</w:t>
            </w:r>
            <w:r w:rsidRPr="00936D70">
              <w:rPr>
                <w:rFonts w:ascii="新細明體" w:hAnsi="新細明體" w:hint="eastAsia"/>
                <w:bCs/>
                <w:snapToGrid w:val="0"/>
                <w:kern w:val="0"/>
                <w:sz w:val="18"/>
                <w:szCs w:val="18"/>
              </w:rPr>
              <w:br/>
              <w:t>【性別平等教育】2-4-2思考傳統性別角色對個人學習與發展的影響。</w:t>
            </w:r>
            <w:r w:rsidRPr="00936D70">
              <w:rPr>
                <w:rFonts w:ascii="新細明體" w:hAnsi="新細明體" w:hint="eastAsia"/>
                <w:bCs/>
                <w:snapToGrid w:val="0"/>
                <w:kern w:val="0"/>
                <w:sz w:val="18"/>
                <w:szCs w:val="18"/>
              </w:rPr>
              <w:br/>
              <w:t>【性別平等教育】2-4-5去除性別刻板的情緒表達，促進不同性別者的和諧相處。</w:t>
            </w:r>
            <w:r w:rsidRPr="00936D70">
              <w:rPr>
                <w:rFonts w:ascii="新細明體" w:hAnsi="新細明體" w:hint="eastAsia"/>
                <w:bCs/>
                <w:snapToGrid w:val="0"/>
                <w:kern w:val="0"/>
                <w:sz w:val="18"/>
                <w:szCs w:val="18"/>
              </w:rPr>
              <w:br/>
              <w:t>【性別平等教育】3-4-1運用各種資訊、科技與媒體資源解決問題，不受性別的限制。</w:t>
            </w:r>
            <w:r w:rsidRPr="00936D70">
              <w:rPr>
                <w:rFonts w:ascii="新細明體" w:hAnsi="新細明體" w:hint="eastAsia"/>
                <w:bCs/>
                <w:snapToGrid w:val="0"/>
                <w:kern w:val="0"/>
                <w:sz w:val="18"/>
                <w:szCs w:val="18"/>
              </w:rPr>
              <w:br/>
              <w:t>【性別平等教育】3-4-5探究社會建構下，性別歧視與偏見所造成的困境。</w:t>
            </w:r>
            <w:r w:rsidRPr="00936D70">
              <w:rPr>
                <w:rFonts w:ascii="新細明體" w:hAnsi="新細明體" w:hint="eastAsia"/>
                <w:bCs/>
                <w:snapToGrid w:val="0"/>
                <w:kern w:val="0"/>
                <w:sz w:val="18"/>
                <w:szCs w:val="18"/>
              </w:rPr>
              <w:br/>
              <w:t>【性別平等教育】3-4-7探究多元文化社會中的性別歧視，並尋求改善策略。</w:t>
            </w:r>
            <w:r w:rsidRPr="00936D70">
              <w:rPr>
                <w:rFonts w:ascii="新細明體" w:hAnsi="新細明體" w:hint="eastAsia"/>
                <w:bCs/>
                <w:snapToGrid w:val="0"/>
                <w:kern w:val="0"/>
                <w:sz w:val="18"/>
                <w:szCs w:val="18"/>
              </w:rPr>
              <w:br/>
              <w:t>【家政教育】3-4-6欣賞多元的生活文化，激發創意、美化生活。</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一、了解自我與發展潛能</w:t>
            </w:r>
            <w:r w:rsidRPr="00936D70">
              <w:rPr>
                <w:rFonts w:ascii="新細明體" w:hAnsi="新細明體" w:hint="eastAsia"/>
                <w:bCs/>
                <w:snapToGrid w:val="0"/>
                <w:kern w:val="0"/>
                <w:sz w:val="18"/>
                <w:szCs w:val="18"/>
              </w:rPr>
              <w:b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五、尊重、關懷與團隊合作</w:t>
            </w:r>
            <w:r w:rsidRPr="00936D70">
              <w:rPr>
                <w:rFonts w:ascii="新細明體" w:hAnsi="新細明體" w:hint="eastAsia"/>
                <w:bCs/>
                <w:snapToGrid w:val="0"/>
                <w:kern w:val="0"/>
                <w:sz w:val="18"/>
                <w:szCs w:val="18"/>
              </w:rPr>
              <w:br/>
              <w:t>六、文化學習與國際了解</w:t>
            </w:r>
            <w:r w:rsidRPr="00936D70">
              <w:rPr>
                <w:rFonts w:ascii="新細明體" w:hAnsi="新細明體" w:hint="eastAsia"/>
                <w:bCs/>
                <w:snapToGrid w:val="0"/>
                <w:kern w:val="0"/>
                <w:sz w:val="18"/>
                <w:szCs w:val="18"/>
              </w:rPr>
              <w:br/>
              <w:t>八、運用科技與資訊</w:t>
            </w:r>
            <w:r w:rsidRPr="00936D70">
              <w:rPr>
                <w:rFonts w:ascii="新細明體" w:hAnsi="新細明體" w:hint="eastAsia"/>
                <w:bCs/>
                <w:snapToGrid w:val="0"/>
                <w:kern w:val="0"/>
                <w:sz w:val="18"/>
                <w:szCs w:val="18"/>
              </w:rPr>
              <w:br/>
              <w:t>十、獨立思考與解決問題</w:t>
            </w:r>
          </w:p>
        </w:tc>
      </w:tr>
      <w:tr w:rsidR="0016606E" w:rsidRPr="002F6743" w:rsidTr="00F24527">
        <w:trPr>
          <w:cantSplit/>
          <w:trHeight w:val="113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十五</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12/2</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rPr>
            </w:pPr>
            <w:r>
              <w:rPr>
                <w:rFonts w:ascii="新細明體" w:hAnsi="新細明體" w:hint="eastAsia"/>
                <w:color w:val="000000"/>
                <w:spacing w:val="-10"/>
                <w:sz w:val="16"/>
                <w:szCs w:val="16"/>
              </w:rPr>
              <w:t>12/6</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音樂</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尋找音樂新世界</w:t>
            </w:r>
          </w:p>
          <w:p w:rsidR="0016606E" w:rsidRDefault="0016606E" w:rsidP="00F24527">
            <w:pPr>
              <w:spacing w:line="0" w:lineRule="atLeast"/>
              <w:jc w:val="both"/>
              <w:rPr>
                <w:sz w:val="18"/>
                <w:szCs w:val="18"/>
              </w:rPr>
            </w:pP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36D70">
                <w:rPr>
                  <w:rFonts w:ascii="新細明體" w:hAnsi="新細明體"/>
                  <w:bCs/>
                  <w:snapToGrid w:val="0"/>
                  <w:kern w:val="0"/>
                  <w:sz w:val="18"/>
                  <w:szCs w:val="18"/>
                </w:rPr>
                <w:t>1-4-1</w:t>
              </w:r>
            </w:smartTag>
            <w:r w:rsidRPr="00936D70">
              <w:rPr>
                <w:rFonts w:ascii="新細明體" w:hAnsi="新細明體"/>
                <w:bCs/>
                <w:snapToGrid w:val="0"/>
                <w:kern w:val="0"/>
                <w:sz w:val="18"/>
                <w:szCs w:val="18"/>
              </w:rPr>
              <w:t>了解藝術創作與社會文化的關係，表現獨立的思考能力，嘗試多元的藝術創作。</w:t>
            </w:r>
            <w:r w:rsidRPr="00936D70">
              <w:rPr>
                <w:rFonts w:ascii="新細明體" w:hAnsi="新細明體"/>
                <w:bCs/>
                <w:snapToGrid w:val="0"/>
                <w:kern w:val="0"/>
                <w:sz w:val="18"/>
                <w:szCs w:val="18"/>
              </w:rPr>
              <w:br/>
              <w:t>1-4-3嘗試各種藝術媒體，探求傳統與非傳統藝術風格的差異。</w:t>
            </w:r>
            <w:r w:rsidRPr="00936D70">
              <w:rPr>
                <w:rFonts w:ascii="新細明體" w:hAnsi="新細明體"/>
                <w:bCs/>
                <w:snapToGrid w:val="0"/>
                <w:kern w:val="0"/>
                <w:sz w:val="18"/>
                <w:szCs w:val="18"/>
              </w:rPr>
              <w:br/>
              <w:t>2-4-6辨識及描述各種藝術品內容、形式與媒體的特性。</w:t>
            </w:r>
            <w:r w:rsidRPr="00936D70">
              <w:rPr>
                <w:rFonts w:ascii="新細明體" w:hAnsi="新細明體"/>
                <w:bCs/>
                <w:snapToGrid w:val="0"/>
                <w:kern w:val="0"/>
                <w:sz w:val="18"/>
                <w:szCs w:val="18"/>
              </w:rPr>
              <w:br/>
              <w:t>2-4-7感受及識別古典藝術與當代藝術、精緻藝術與大眾藝術風格的差異，體會不同時代、社會的藝術生活與價值觀。</w:t>
            </w:r>
            <w:r w:rsidRPr="00936D70">
              <w:rPr>
                <w:rFonts w:ascii="新細明體" w:hAnsi="新細明體"/>
                <w:bCs/>
                <w:snapToGrid w:val="0"/>
                <w:kern w:val="0"/>
                <w:sz w:val="18"/>
                <w:szCs w:val="18"/>
              </w:rPr>
              <w:br/>
              <w:t>2-4-8運用資訊科技，蒐集中外藝術資料，了解當代藝術生活趨勢，增廣對藝術文化的認知範圍。</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1.認識實驗音樂裡的新音響。</w:t>
            </w:r>
            <w:r w:rsidRPr="00936D70">
              <w:rPr>
                <w:rFonts w:ascii="新細明體" w:hAnsi="新細明體" w:hint="eastAsia"/>
                <w:bCs/>
                <w:snapToGrid w:val="0"/>
                <w:kern w:val="0"/>
                <w:sz w:val="18"/>
                <w:szCs w:val="18"/>
              </w:rPr>
              <w:br/>
              <w:t>2.認識各種特殊記譜。</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1.介紹實驗音樂的源起與特質。</w:t>
            </w:r>
            <w:r w:rsidRPr="00936D70">
              <w:rPr>
                <w:rFonts w:ascii="新細明體" w:hAnsi="新細明體" w:hint="eastAsia"/>
                <w:bCs/>
                <w:snapToGrid w:val="0"/>
                <w:kern w:val="0"/>
                <w:sz w:val="18"/>
                <w:szCs w:val="18"/>
              </w:rPr>
              <w:br/>
              <w:t>2.欣賞凱基的預置鋼琴作品《第十三號鋼琴奏鳴曲》。</w:t>
            </w:r>
            <w:r w:rsidRPr="00936D70">
              <w:rPr>
                <w:rFonts w:ascii="新細明體" w:hAnsi="新細明體" w:hint="eastAsia"/>
                <w:bCs/>
                <w:snapToGrid w:val="0"/>
                <w:kern w:val="0"/>
                <w:sz w:val="18"/>
                <w:szCs w:val="18"/>
              </w:rPr>
              <w:br/>
              <w:t>3.透過動腦時間活動認識預置鋼琴，藉此更深入瞭解二十世紀在樂器音色的突破。</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1.預置鋼琴的小物件（如螺絲釘、螺栓、橡皮擦等）</w:t>
            </w:r>
            <w:r w:rsidRPr="00936D70">
              <w:rPr>
                <w:rFonts w:ascii="新細明體" w:hAnsi="新細明體" w:hint="eastAsia"/>
                <w:bCs/>
                <w:snapToGrid w:val="0"/>
                <w:kern w:val="0"/>
                <w:sz w:val="18"/>
                <w:szCs w:val="18"/>
              </w:rPr>
              <w:br/>
              <w:t>2.教學CD及相關播放器材。</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‧認知部分：</w:t>
            </w:r>
            <w:r w:rsidRPr="00936D70">
              <w:rPr>
                <w:rFonts w:ascii="新細明體" w:hAnsi="新細明體" w:hint="eastAsia"/>
                <w:bCs/>
                <w:snapToGrid w:val="0"/>
                <w:kern w:val="0"/>
                <w:sz w:val="18"/>
                <w:szCs w:val="18"/>
              </w:rPr>
              <w:br/>
              <w:t>認識二十世紀音樂在音高、節奏、音色上使用的創新手法。</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（1）能以正面積極態度，接納與以往認知經驗不同的新思維或創作。</w:t>
            </w:r>
            <w:r w:rsidRPr="00936D70">
              <w:rPr>
                <w:rFonts w:ascii="新細明體" w:hAnsi="新細明體" w:hint="eastAsia"/>
                <w:bCs/>
                <w:snapToGrid w:val="0"/>
                <w:kern w:val="0"/>
                <w:sz w:val="18"/>
                <w:szCs w:val="18"/>
              </w:rPr>
              <w:br/>
              <w:t>（2）經由欣賞作品，體驗美的價值。</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【生涯發展教育】2-2-1培養良好的人際互動能力。</w:t>
            </w:r>
            <w:r w:rsidRPr="00936D70">
              <w:rPr>
                <w:rFonts w:ascii="新細明體" w:hAnsi="新細明體" w:hint="eastAsia"/>
                <w:bCs/>
                <w:snapToGrid w:val="0"/>
                <w:kern w:val="0"/>
                <w:sz w:val="18"/>
                <w:szCs w:val="18"/>
              </w:rPr>
              <w:br/>
              <w:t>【生涯發展教育】3-2-2學習如何解決問題及做決定。</w:t>
            </w:r>
            <w:r w:rsidRPr="00936D70">
              <w:rPr>
                <w:rFonts w:ascii="新細明體" w:hAnsi="新細明體" w:hint="eastAsia"/>
                <w:bCs/>
                <w:snapToGrid w:val="0"/>
                <w:kern w:val="0"/>
                <w:sz w:val="18"/>
                <w:szCs w:val="18"/>
              </w:rPr>
              <w:br/>
              <w:t>【生涯發展教育】3-3-1培養正確工作態度及價值觀。</w:t>
            </w:r>
            <w:r w:rsidRPr="00936D70">
              <w:rPr>
                <w:rFonts w:ascii="新細明體" w:hAnsi="新細明體" w:hint="eastAsia"/>
                <w:bCs/>
                <w:snapToGrid w:val="0"/>
                <w:kern w:val="0"/>
                <w:sz w:val="18"/>
                <w:szCs w:val="18"/>
              </w:rPr>
              <w:br/>
              <w:t>【性別平等教育】3-4-1運用各種資訊、科技與媒體資源解決問題，不受性別的限制。</w:t>
            </w:r>
            <w:r w:rsidRPr="00936D70">
              <w:rPr>
                <w:rFonts w:ascii="新細明體" w:hAnsi="新細明體" w:hint="eastAsia"/>
                <w:bCs/>
                <w:snapToGrid w:val="0"/>
                <w:kern w:val="0"/>
                <w:sz w:val="18"/>
                <w:szCs w:val="18"/>
              </w:rPr>
              <w:br/>
              <w:t>【家政教育】3-4-6欣賞多元的生活文化，激發創意、美化生活。</w:t>
            </w:r>
            <w:r w:rsidRPr="00936D70">
              <w:rPr>
                <w:rFonts w:ascii="新細明體" w:hAnsi="新細明體" w:hint="eastAsia"/>
                <w:bCs/>
                <w:snapToGrid w:val="0"/>
                <w:kern w:val="0"/>
                <w:sz w:val="18"/>
                <w:szCs w:val="18"/>
              </w:rPr>
              <w:br/>
              <w:t>【資訊教育】4-3-5能利用搜尋引擎及搜尋技巧尋找合適的網路資源。</w:t>
            </w:r>
            <w:r w:rsidRPr="00936D70">
              <w:rPr>
                <w:rFonts w:ascii="新細明體" w:hAnsi="新細明體" w:hint="eastAsia"/>
                <w:bCs/>
                <w:snapToGrid w:val="0"/>
                <w:kern w:val="0"/>
                <w:sz w:val="18"/>
                <w:szCs w:val="18"/>
              </w:rPr>
              <w:br/>
              <w:t>【資訊教育】4-3-6能利用網路工具分享學習資源與心得。</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六、文化學習與國際了解</w:t>
            </w:r>
            <w:r w:rsidRPr="00936D70">
              <w:rPr>
                <w:rFonts w:ascii="新細明體" w:hAnsi="新細明體" w:hint="eastAsia"/>
                <w:bCs/>
                <w:snapToGrid w:val="0"/>
                <w:kern w:val="0"/>
                <w:sz w:val="18"/>
                <w:szCs w:val="18"/>
              </w:rPr>
              <w:br/>
              <w:t>七、規劃、組織與實踐</w:t>
            </w:r>
            <w:r w:rsidRPr="00936D70">
              <w:rPr>
                <w:rFonts w:ascii="新細明體" w:hAnsi="新細明體" w:hint="eastAsia"/>
                <w:bCs/>
                <w:snapToGrid w:val="0"/>
                <w:kern w:val="0"/>
                <w:sz w:val="18"/>
                <w:szCs w:val="18"/>
              </w:rPr>
              <w:br/>
              <w:t>九、主動探索與研究</w:t>
            </w:r>
            <w:r w:rsidRPr="00936D70">
              <w:rPr>
                <w:rFonts w:ascii="新細明體" w:hAnsi="新細明體" w:hint="eastAsia"/>
                <w:bCs/>
                <w:snapToGrid w:val="0"/>
                <w:kern w:val="0"/>
                <w:sz w:val="18"/>
                <w:szCs w:val="18"/>
              </w:rPr>
              <w:br/>
              <w:t>十、獨立思考與解決問題</w:t>
            </w:r>
          </w:p>
        </w:tc>
      </w:tr>
      <w:tr w:rsidR="0016606E" w:rsidRPr="002F6743" w:rsidTr="00F24527">
        <w:trPr>
          <w:cantSplit/>
          <w:trHeight w:val="113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十五</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12/2</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rPr>
            </w:pPr>
            <w:r>
              <w:rPr>
                <w:rFonts w:ascii="新細明體" w:hAnsi="新細明體" w:hint="eastAsia"/>
                <w:color w:val="000000"/>
                <w:spacing w:val="-10"/>
                <w:sz w:val="16"/>
                <w:szCs w:val="16"/>
              </w:rPr>
              <w:t>12/6</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表演藝術</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當劇場就是教室</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36D70">
                <w:rPr>
                  <w:rFonts w:ascii="新細明體" w:hAnsi="新細明體"/>
                  <w:bCs/>
                  <w:snapToGrid w:val="0"/>
                  <w:kern w:val="0"/>
                  <w:sz w:val="18"/>
                  <w:szCs w:val="18"/>
                </w:rPr>
                <w:t>1-4-1</w:t>
              </w:r>
            </w:smartTag>
            <w:r w:rsidRPr="00936D70">
              <w:rPr>
                <w:rFonts w:ascii="新細明體" w:hAnsi="新細明體"/>
                <w:bCs/>
                <w:snapToGrid w:val="0"/>
                <w:kern w:val="0"/>
                <w:sz w:val="18"/>
                <w:szCs w:val="18"/>
              </w:rPr>
              <w:t>了解藝術創作與社會文化的關係，表現獨立的思考能力，嘗試多元的藝術創作。</w:t>
            </w:r>
            <w:r w:rsidRPr="00936D70">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936D70">
              <w:rPr>
                <w:rFonts w:ascii="新細明體" w:hAnsi="新細明體"/>
                <w:bCs/>
                <w:snapToGrid w:val="0"/>
                <w:kern w:val="0"/>
                <w:sz w:val="18"/>
                <w:szCs w:val="18"/>
              </w:rPr>
              <w:br/>
              <w:t>2-4-8運用資訊科技，蒐集中外藝術資料，了解當代藝術生活趨勢，增廣對藝術文化的認知範圍。</w:t>
            </w:r>
            <w:r w:rsidRPr="00936D70">
              <w:rPr>
                <w:rFonts w:ascii="新細明體" w:hAnsi="新細明體"/>
                <w:bCs/>
                <w:snapToGrid w:val="0"/>
                <w:kern w:val="0"/>
                <w:sz w:val="18"/>
                <w:szCs w:val="18"/>
              </w:rPr>
              <w:br/>
              <w:t>3-4-10透過有計畫的集體創作與展演活動，表現自動、合作、尊重、秩序、溝通、協調的團隊精神與態度。</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 xml:space="preserve">1.能學習有步驟地操作建構「教育劇場」，以不同立場互相討論和回饋。 </w:t>
            </w:r>
            <w:r w:rsidRPr="00936D70">
              <w:rPr>
                <w:rFonts w:ascii="新細明體" w:hAnsi="新細明體" w:hint="eastAsia"/>
                <w:bCs/>
                <w:snapToGrid w:val="0"/>
                <w:kern w:val="0"/>
                <w:sz w:val="18"/>
                <w:szCs w:val="18"/>
              </w:rPr>
              <w:br/>
              <w:t xml:space="preserve">2.能欣賞與觀眾互動的「教育劇場」作品，並客觀寬容的討論演出議題。 </w:t>
            </w:r>
            <w:r w:rsidRPr="00936D70">
              <w:rPr>
                <w:rFonts w:ascii="新細明體" w:hAnsi="新細明體" w:hint="eastAsia"/>
                <w:bCs/>
                <w:snapToGrid w:val="0"/>
                <w:kern w:val="0"/>
                <w:sz w:val="18"/>
                <w:szCs w:val="18"/>
              </w:rPr>
              <w:br/>
              <w:t>3.學會以更多元的角度深入思考問題，並建立溝通的管道。</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 xml:space="preserve">1.引導學生依步驟建構一齣「教育劇場」的作品。 </w:t>
            </w:r>
            <w:r w:rsidRPr="00936D70">
              <w:rPr>
                <w:rFonts w:ascii="新細明體" w:hAnsi="新細明體" w:hint="eastAsia"/>
                <w:bCs/>
                <w:snapToGrid w:val="0"/>
                <w:kern w:val="0"/>
                <w:sz w:val="18"/>
                <w:szCs w:val="18"/>
              </w:rPr>
              <w:br/>
              <w:t>2.使學生蒐集「教育劇場」演出所需的資料和素材。</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演出教育劇場的相關資料與素材。</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‧認知部分：</w:t>
            </w:r>
            <w:r w:rsidRPr="00936D70">
              <w:rPr>
                <w:rFonts w:ascii="新細明體" w:hAnsi="新細明體" w:hint="eastAsia"/>
                <w:bCs/>
                <w:snapToGrid w:val="0"/>
                <w:kern w:val="0"/>
                <w:sz w:val="18"/>
                <w:szCs w:val="18"/>
              </w:rPr>
              <w:br/>
              <w:t>瞭解教育劇場的理念和功能。</w:t>
            </w:r>
            <w:r w:rsidRPr="00936D70">
              <w:rPr>
                <w:rFonts w:ascii="新細明體" w:hAnsi="新細明體" w:hint="eastAsia"/>
                <w:bCs/>
                <w:snapToGrid w:val="0"/>
                <w:kern w:val="0"/>
                <w:sz w:val="18"/>
                <w:szCs w:val="18"/>
              </w:rPr>
              <w:br/>
              <w:t>‧技能部分：</w:t>
            </w:r>
            <w:r w:rsidRPr="00936D70">
              <w:rPr>
                <w:rFonts w:ascii="新細明體" w:hAnsi="新細明體" w:hint="eastAsia"/>
                <w:bCs/>
                <w:snapToGrid w:val="0"/>
                <w:kern w:val="0"/>
                <w:sz w:val="18"/>
                <w:szCs w:val="18"/>
              </w:rPr>
              <w:br/>
              <w:t>能和觀眾透過教育劇場的創作方式，建立溝通情感的管道。</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（1）能在教育劇場中，學習尊重及寬容。</w:t>
            </w:r>
            <w:r w:rsidRPr="00936D70">
              <w:rPr>
                <w:rFonts w:ascii="新細明體" w:hAnsi="新細明體" w:hint="eastAsia"/>
                <w:bCs/>
                <w:snapToGrid w:val="0"/>
                <w:kern w:val="0"/>
                <w:sz w:val="18"/>
                <w:szCs w:val="18"/>
              </w:rPr>
              <w:br/>
              <w:t>（2）能欣賞並體會不同創作手法下所發展的作品精神。</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【生涯發展教育】3-3-3培養解決生涯問題及做決定的能力。</w:t>
            </w:r>
            <w:r w:rsidRPr="00936D70">
              <w:rPr>
                <w:rFonts w:ascii="新細明體" w:hAnsi="新細明體" w:hint="eastAsia"/>
                <w:bCs/>
                <w:snapToGrid w:val="0"/>
                <w:kern w:val="0"/>
                <w:sz w:val="18"/>
                <w:szCs w:val="18"/>
              </w:rPr>
              <w:br/>
              <w:t>【生涯發展教育】3-3-5發展規劃生涯的能力。</w:t>
            </w:r>
            <w:r w:rsidRPr="00936D70">
              <w:rPr>
                <w:rFonts w:ascii="新細明體" w:hAnsi="新細明體" w:hint="eastAsia"/>
                <w:bCs/>
                <w:snapToGrid w:val="0"/>
                <w:kern w:val="0"/>
                <w:sz w:val="18"/>
                <w:szCs w:val="18"/>
              </w:rPr>
              <w:br/>
              <w:t>【性別平等教育】2-4-2思考傳統性別角色對個人學習與發展的影響。</w:t>
            </w:r>
            <w:r w:rsidRPr="00936D70">
              <w:rPr>
                <w:rFonts w:ascii="新細明體" w:hAnsi="新細明體" w:hint="eastAsia"/>
                <w:bCs/>
                <w:snapToGrid w:val="0"/>
                <w:kern w:val="0"/>
                <w:sz w:val="18"/>
                <w:szCs w:val="18"/>
              </w:rPr>
              <w:br/>
              <w:t>【性別平等教育】3-4-5探究社會建構下，性別歧視與偏見所造成的困境。</w:t>
            </w:r>
            <w:r w:rsidRPr="00936D70">
              <w:rPr>
                <w:rFonts w:ascii="新細明體" w:hAnsi="新細明體" w:hint="eastAsia"/>
                <w:bCs/>
                <w:snapToGrid w:val="0"/>
                <w:kern w:val="0"/>
                <w:sz w:val="18"/>
                <w:szCs w:val="18"/>
              </w:rPr>
              <w:br/>
              <w:t>【性別平等教育】3-4-7探究多元文化社會中的性別歧視，並尋求改善策略。</w:t>
            </w:r>
            <w:r w:rsidRPr="00936D70">
              <w:rPr>
                <w:rFonts w:ascii="新細明體" w:hAnsi="新細明體" w:hint="eastAsia"/>
                <w:bCs/>
                <w:snapToGrid w:val="0"/>
                <w:kern w:val="0"/>
                <w:sz w:val="18"/>
                <w:szCs w:val="18"/>
              </w:rPr>
              <w:br/>
              <w:t>【資訊教育】4-3-5能利用搜尋引擎及搜尋技巧尋找合適的網路資源。</w:t>
            </w:r>
            <w:r w:rsidRPr="00936D70">
              <w:rPr>
                <w:rFonts w:ascii="新細明體" w:hAnsi="新細明體" w:hint="eastAsia"/>
                <w:bCs/>
                <w:snapToGrid w:val="0"/>
                <w:kern w:val="0"/>
                <w:sz w:val="18"/>
                <w:szCs w:val="18"/>
              </w:rPr>
              <w:br/>
              <w:t>【資訊教育】4-3-6能利用網路工具分享學習資源與心得。</w:t>
            </w:r>
            <w:r w:rsidRPr="00936D70">
              <w:rPr>
                <w:rFonts w:ascii="新細明體" w:hAnsi="新細明體" w:hint="eastAsia"/>
                <w:bCs/>
                <w:snapToGrid w:val="0"/>
                <w:kern w:val="0"/>
                <w:sz w:val="18"/>
                <w:szCs w:val="18"/>
              </w:rPr>
              <w:br/>
              <w:t>【資訊教育】5-4-5能應用資訊及網路科技，培養合作與主動學習的能力。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一、了解自我與發展潛能</w:t>
            </w:r>
            <w:r w:rsidRPr="00936D70">
              <w:rPr>
                <w:rFonts w:ascii="新細明體" w:hAnsi="新細明體" w:hint="eastAsia"/>
                <w:bCs/>
                <w:snapToGrid w:val="0"/>
                <w:kern w:val="0"/>
                <w:sz w:val="18"/>
                <w:szCs w:val="18"/>
              </w:rPr>
              <w:b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五、尊重、關懷與團隊合作</w:t>
            </w:r>
            <w:r w:rsidRPr="00936D70">
              <w:rPr>
                <w:rFonts w:ascii="新細明體" w:hAnsi="新細明體" w:hint="eastAsia"/>
                <w:bCs/>
                <w:snapToGrid w:val="0"/>
                <w:kern w:val="0"/>
                <w:sz w:val="18"/>
                <w:szCs w:val="18"/>
              </w:rPr>
              <w:br/>
              <w:t>七、規劃、組織與實踐</w:t>
            </w:r>
            <w:r w:rsidRPr="00936D70">
              <w:rPr>
                <w:rFonts w:ascii="新細明體" w:hAnsi="新細明體" w:hint="eastAsia"/>
                <w:bCs/>
                <w:snapToGrid w:val="0"/>
                <w:kern w:val="0"/>
                <w:sz w:val="18"/>
                <w:szCs w:val="18"/>
              </w:rPr>
              <w:br/>
              <w:t>十、獨立思考與解決問題</w:t>
            </w:r>
          </w:p>
        </w:tc>
      </w:tr>
      <w:tr w:rsidR="0016606E" w:rsidRPr="002F6743" w:rsidTr="00F24527">
        <w:trPr>
          <w:cantSplit/>
          <w:trHeight w:val="113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十五</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12/2</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rPr>
            </w:pPr>
            <w:r>
              <w:rPr>
                <w:rFonts w:ascii="新細明體" w:hAnsi="新細明體" w:hint="eastAsia"/>
                <w:color w:val="000000"/>
                <w:spacing w:val="-10"/>
                <w:sz w:val="16"/>
                <w:szCs w:val="16"/>
              </w:rPr>
              <w:t>12/6</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視覺藝術</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性別觀點</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36D70">
                <w:rPr>
                  <w:rFonts w:ascii="新細明體" w:hAnsi="新細明體"/>
                  <w:bCs/>
                  <w:snapToGrid w:val="0"/>
                  <w:kern w:val="0"/>
                  <w:sz w:val="18"/>
                  <w:szCs w:val="18"/>
                </w:rPr>
                <w:t>1-4-1</w:t>
              </w:r>
            </w:smartTag>
            <w:r w:rsidRPr="00936D70">
              <w:rPr>
                <w:rFonts w:ascii="新細明體" w:hAnsi="新細明體"/>
                <w:bCs/>
                <w:snapToGrid w:val="0"/>
                <w:kern w:val="0"/>
                <w:sz w:val="18"/>
                <w:szCs w:val="18"/>
              </w:rPr>
              <w:t>了解藝術創作與社會文化的關係，表現獨立的思考能力，嘗試多元的藝術創作。</w:t>
            </w:r>
            <w:r w:rsidRPr="00936D70">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936D70">
              <w:rPr>
                <w:rFonts w:ascii="新細明體" w:hAnsi="新細明體"/>
                <w:bCs/>
                <w:snapToGrid w:val="0"/>
                <w:kern w:val="0"/>
                <w:sz w:val="18"/>
                <w:szCs w:val="18"/>
              </w:rPr>
              <w:br/>
              <w:t>1-4-3嘗試各種藝術媒體，探求傳統與非傳統藝術風格的差異。</w:t>
            </w:r>
            <w:r w:rsidRPr="00936D70">
              <w:rPr>
                <w:rFonts w:ascii="新細明體" w:hAnsi="新細明體"/>
                <w:bCs/>
                <w:snapToGrid w:val="0"/>
                <w:kern w:val="0"/>
                <w:sz w:val="18"/>
                <w:szCs w:val="18"/>
              </w:rPr>
              <w:br/>
              <w:t>2-4-5鑑賞各種自然物、人造物與藝術作品，分析其美感與文化特質。</w:t>
            </w:r>
            <w:r w:rsidRPr="00936D70">
              <w:rPr>
                <w:rFonts w:ascii="新細明體" w:hAnsi="新細明體"/>
                <w:bCs/>
                <w:snapToGrid w:val="0"/>
                <w:kern w:val="0"/>
                <w:sz w:val="18"/>
                <w:szCs w:val="18"/>
              </w:rPr>
              <w:br/>
              <w:t>2-4-7感受及識別古典藝術與當代藝術、精緻藝術與大眾藝術風格的差異，體會不同時代、社會的藝術生活與價值觀。</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1.認識女性藝術家的作品，以女性敏銳細膩的感受力，表現外在世界及內在情感。</w:t>
            </w:r>
            <w:r w:rsidRPr="00936D70">
              <w:rPr>
                <w:rFonts w:ascii="新細明體" w:hAnsi="新細明體" w:hint="eastAsia"/>
                <w:bCs/>
                <w:snapToGrid w:val="0"/>
                <w:kern w:val="0"/>
                <w:sz w:val="18"/>
                <w:szCs w:val="18"/>
              </w:rPr>
              <w:br/>
              <w:t>2.透過藝術拼貼的創作手法，表達自身的性別觀點。</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1.鑑賞漢娜‧荷依與其他藝術家的拼貼作品。</w:t>
            </w:r>
            <w:r w:rsidRPr="00936D70">
              <w:rPr>
                <w:rFonts w:ascii="新細明體" w:hAnsi="新細明體" w:hint="eastAsia"/>
                <w:bCs/>
                <w:snapToGrid w:val="0"/>
                <w:kern w:val="0"/>
                <w:sz w:val="18"/>
                <w:szCs w:val="18"/>
              </w:rPr>
              <w:br/>
              <w:t>2.蒐集相關實物紙片，運用拼貼手法，進行「性別觀點再思考」之拼貼習作。</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1.各類拼貼作品。</w:t>
            </w:r>
            <w:r w:rsidRPr="00936D70">
              <w:rPr>
                <w:rFonts w:ascii="新細明體" w:hAnsi="新細明體" w:hint="eastAsia"/>
                <w:bCs/>
                <w:snapToGrid w:val="0"/>
                <w:kern w:val="0"/>
                <w:sz w:val="18"/>
                <w:szCs w:val="18"/>
              </w:rPr>
              <w:br/>
              <w:t>2.拼貼創作的媒材與工具。</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‧認知部分：</w:t>
            </w:r>
            <w:r w:rsidRPr="00936D70">
              <w:rPr>
                <w:rFonts w:ascii="新細明體" w:hAnsi="新細明體" w:hint="eastAsia"/>
                <w:bCs/>
                <w:snapToGrid w:val="0"/>
                <w:kern w:val="0"/>
                <w:sz w:val="18"/>
                <w:szCs w:val="18"/>
              </w:rPr>
              <w:br/>
              <w:t>賞析女性藝術家的作品，提出個人主觀的見解，並能適當表達與呈現。</w:t>
            </w:r>
            <w:r w:rsidRPr="00936D70">
              <w:rPr>
                <w:rFonts w:ascii="新細明體" w:hAnsi="新細明體" w:hint="eastAsia"/>
                <w:bCs/>
                <w:snapToGrid w:val="0"/>
                <w:kern w:val="0"/>
                <w:sz w:val="18"/>
                <w:szCs w:val="18"/>
              </w:rPr>
              <w:br/>
              <w:t>‧技能部分：</w:t>
            </w:r>
            <w:r w:rsidRPr="00936D70">
              <w:rPr>
                <w:rFonts w:ascii="新細明體" w:hAnsi="新細明體" w:hint="eastAsia"/>
                <w:bCs/>
                <w:snapToGrid w:val="0"/>
                <w:kern w:val="0"/>
                <w:sz w:val="18"/>
                <w:szCs w:val="18"/>
              </w:rPr>
              <w:br/>
              <w:t>（1）能夠運用藝術鑑賞的步驟，清楚表達個人鑑賞藝術作品的看法與觀點。</w:t>
            </w:r>
            <w:r w:rsidRPr="00936D70">
              <w:rPr>
                <w:rFonts w:ascii="新細明體" w:hAnsi="新細明體" w:hint="eastAsia"/>
                <w:bCs/>
                <w:snapToGrid w:val="0"/>
                <w:kern w:val="0"/>
                <w:sz w:val="18"/>
                <w:szCs w:val="18"/>
              </w:rPr>
              <w:br/>
              <w:t>（2）能夠運用拼貼手法進行呈現個人性別觀點的創作。</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尊重與包容每個人的性別觀點，給予支持與肯定，創造健康的人生態度。</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【生涯發展教育】3-3-1培養正確工作態度及價值觀。</w:t>
            </w:r>
            <w:r w:rsidRPr="00936D70">
              <w:rPr>
                <w:rFonts w:ascii="新細明體" w:hAnsi="新細明體" w:hint="eastAsia"/>
                <w:bCs/>
                <w:snapToGrid w:val="0"/>
                <w:kern w:val="0"/>
                <w:sz w:val="18"/>
                <w:szCs w:val="18"/>
              </w:rPr>
              <w:br/>
              <w:t>【性別平等教育】1-4-6探求不同性別者追求成就的歷程。</w:t>
            </w:r>
            <w:r w:rsidRPr="00936D70">
              <w:rPr>
                <w:rFonts w:ascii="新細明體" w:hAnsi="新細明體" w:hint="eastAsia"/>
                <w:bCs/>
                <w:snapToGrid w:val="0"/>
                <w:kern w:val="0"/>
                <w:sz w:val="18"/>
                <w:szCs w:val="18"/>
              </w:rPr>
              <w:br/>
              <w:t>【性別平等教育】2-4-2思考傳統性別角色對個人學習與發展的影響。</w:t>
            </w:r>
            <w:r w:rsidRPr="00936D70">
              <w:rPr>
                <w:rFonts w:ascii="新細明體" w:hAnsi="新細明體" w:hint="eastAsia"/>
                <w:bCs/>
                <w:snapToGrid w:val="0"/>
                <w:kern w:val="0"/>
                <w:sz w:val="18"/>
                <w:szCs w:val="18"/>
              </w:rPr>
              <w:br/>
              <w:t>【性別平等教育】2-4-5去除性別刻板的情緒表達，促進不同性別者的和諧相處。</w:t>
            </w:r>
            <w:r w:rsidRPr="00936D70">
              <w:rPr>
                <w:rFonts w:ascii="新細明體" w:hAnsi="新細明體" w:hint="eastAsia"/>
                <w:bCs/>
                <w:snapToGrid w:val="0"/>
                <w:kern w:val="0"/>
                <w:sz w:val="18"/>
                <w:szCs w:val="18"/>
              </w:rPr>
              <w:br/>
              <w:t>【性別平等教育】3-4-1運用各種資訊、科技與媒體資源解決問題，不受性別的限制。</w:t>
            </w:r>
            <w:r w:rsidRPr="00936D70">
              <w:rPr>
                <w:rFonts w:ascii="新細明體" w:hAnsi="新細明體" w:hint="eastAsia"/>
                <w:bCs/>
                <w:snapToGrid w:val="0"/>
                <w:kern w:val="0"/>
                <w:sz w:val="18"/>
                <w:szCs w:val="18"/>
              </w:rPr>
              <w:br/>
              <w:t>【性別平等教育】3-4-5探究社會建構下，性別歧視與偏見所造成的困境。</w:t>
            </w:r>
            <w:r w:rsidRPr="00936D70">
              <w:rPr>
                <w:rFonts w:ascii="新細明體" w:hAnsi="新細明體" w:hint="eastAsia"/>
                <w:bCs/>
                <w:snapToGrid w:val="0"/>
                <w:kern w:val="0"/>
                <w:sz w:val="18"/>
                <w:szCs w:val="18"/>
              </w:rPr>
              <w:br/>
              <w:t>【性別平等教育】3-4-7探究多元文化社會中的性別歧視，並尋求改善策略。</w:t>
            </w:r>
            <w:r w:rsidRPr="00936D70">
              <w:rPr>
                <w:rFonts w:ascii="新細明體" w:hAnsi="新細明體" w:hint="eastAsia"/>
                <w:bCs/>
                <w:snapToGrid w:val="0"/>
                <w:kern w:val="0"/>
                <w:sz w:val="18"/>
                <w:szCs w:val="18"/>
              </w:rPr>
              <w:br/>
              <w:t>【家政教育】3-4-6欣賞多元的生活文化，激發創意、美化生活。</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一、了解自我與發展潛能</w:t>
            </w:r>
            <w:r w:rsidRPr="00936D70">
              <w:rPr>
                <w:rFonts w:ascii="新細明體" w:hAnsi="新細明體" w:hint="eastAsia"/>
                <w:bCs/>
                <w:snapToGrid w:val="0"/>
                <w:kern w:val="0"/>
                <w:sz w:val="18"/>
                <w:szCs w:val="18"/>
              </w:rPr>
              <w:b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五、尊重、關懷與團隊合作</w:t>
            </w:r>
            <w:r w:rsidRPr="00936D70">
              <w:rPr>
                <w:rFonts w:ascii="新細明體" w:hAnsi="新細明體" w:hint="eastAsia"/>
                <w:bCs/>
                <w:snapToGrid w:val="0"/>
                <w:kern w:val="0"/>
                <w:sz w:val="18"/>
                <w:szCs w:val="18"/>
              </w:rPr>
              <w:br/>
              <w:t>六、文化學習與國際了解</w:t>
            </w:r>
            <w:r w:rsidRPr="00936D70">
              <w:rPr>
                <w:rFonts w:ascii="新細明體" w:hAnsi="新細明體" w:hint="eastAsia"/>
                <w:bCs/>
                <w:snapToGrid w:val="0"/>
                <w:kern w:val="0"/>
                <w:sz w:val="18"/>
                <w:szCs w:val="18"/>
              </w:rPr>
              <w:br/>
              <w:t>八、運用科技與資訊</w:t>
            </w:r>
            <w:r w:rsidRPr="00936D70">
              <w:rPr>
                <w:rFonts w:ascii="新細明體" w:hAnsi="新細明體" w:hint="eastAsia"/>
                <w:bCs/>
                <w:snapToGrid w:val="0"/>
                <w:kern w:val="0"/>
                <w:sz w:val="18"/>
                <w:szCs w:val="18"/>
              </w:rPr>
              <w:br/>
              <w:t>十、獨立思考與解決問題</w:t>
            </w:r>
          </w:p>
        </w:tc>
      </w:tr>
      <w:tr w:rsidR="0016606E" w:rsidRPr="002F6743" w:rsidTr="00F24527">
        <w:trPr>
          <w:cantSplit/>
          <w:trHeight w:val="1960"/>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十六</w:t>
            </w:r>
          </w:p>
        </w:tc>
        <w:tc>
          <w:tcPr>
            <w:tcW w:w="54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12/9</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rPr>
            </w:pPr>
            <w:r>
              <w:rPr>
                <w:rFonts w:ascii="新細明體" w:hAnsi="新細明體" w:hint="eastAsia"/>
                <w:color w:val="000000"/>
                <w:spacing w:val="-10"/>
                <w:sz w:val="16"/>
                <w:szCs w:val="16"/>
              </w:rPr>
              <w:t>12/13</w:t>
            </w:r>
          </w:p>
        </w:tc>
        <w:tc>
          <w:tcPr>
            <w:tcW w:w="316"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音樂</w:t>
            </w:r>
          </w:p>
        </w:tc>
        <w:tc>
          <w:tcPr>
            <w:tcW w:w="284"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尋找音樂新世界</w:t>
            </w:r>
          </w:p>
        </w:tc>
        <w:tc>
          <w:tcPr>
            <w:tcW w:w="204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36D70">
                <w:rPr>
                  <w:rFonts w:ascii="新細明體" w:hAnsi="新細明體"/>
                  <w:bCs/>
                  <w:snapToGrid w:val="0"/>
                  <w:kern w:val="0"/>
                  <w:sz w:val="18"/>
                  <w:szCs w:val="18"/>
                </w:rPr>
                <w:t>1-4-1</w:t>
              </w:r>
            </w:smartTag>
            <w:r w:rsidRPr="00936D70">
              <w:rPr>
                <w:rFonts w:ascii="新細明體" w:hAnsi="新細明體"/>
                <w:bCs/>
                <w:snapToGrid w:val="0"/>
                <w:kern w:val="0"/>
                <w:sz w:val="18"/>
                <w:szCs w:val="18"/>
              </w:rPr>
              <w:t>了解藝術創作與社會文化的關係，表現獨立的思考能力，嘗試多元的藝術創作。</w:t>
            </w:r>
            <w:r w:rsidRPr="00936D70">
              <w:rPr>
                <w:rFonts w:ascii="新細明體" w:hAnsi="新細明體"/>
                <w:bCs/>
                <w:snapToGrid w:val="0"/>
                <w:kern w:val="0"/>
                <w:sz w:val="18"/>
                <w:szCs w:val="18"/>
              </w:rPr>
              <w:br/>
              <w:t>1-4-3嘗試各種藝術媒體，探求傳統與非傳統藝術風格的差異。</w:t>
            </w:r>
            <w:r w:rsidRPr="00936D70">
              <w:rPr>
                <w:rFonts w:ascii="新細明體" w:hAnsi="新細明體"/>
                <w:bCs/>
                <w:snapToGrid w:val="0"/>
                <w:kern w:val="0"/>
                <w:sz w:val="18"/>
                <w:szCs w:val="18"/>
              </w:rPr>
              <w:br/>
              <w:t>2-4-6辨識及描述各種藝術品內容、形式與媒體的特性。</w:t>
            </w:r>
            <w:r w:rsidRPr="00936D70">
              <w:rPr>
                <w:rFonts w:ascii="新細明體" w:hAnsi="新細明體"/>
                <w:bCs/>
                <w:snapToGrid w:val="0"/>
                <w:kern w:val="0"/>
                <w:sz w:val="18"/>
                <w:szCs w:val="18"/>
              </w:rPr>
              <w:br/>
              <w:t>2-4-7感受及識別古典藝術與當代藝術、精緻藝術與大眾藝術風格的差異，體會不同時代、社會的藝術生活與價值觀。</w:t>
            </w:r>
            <w:r w:rsidRPr="00936D70">
              <w:rPr>
                <w:rFonts w:ascii="新細明體" w:hAnsi="新細明體"/>
                <w:bCs/>
                <w:snapToGrid w:val="0"/>
                <w:kern w:val="0"/>
                <w:sz w:val="18"/>
                <w:szCs w:val="18"/>
              </w:rPr>
              <w:br/>
              <w:t>2-4-8運用資訊科技，蒐集中外藝術資料，了解當代藝術生活趨勢，增廣對藝術文化的認知範圍。</w:t>
            </w:r>
          </w:p>
        </w:tc>
        <w:tc>
          <w:tcPr>
            <w:tcW w:w="108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1.認識實驗音樂裡的新音響。</w:t>
            </w:r>
            <w:r w:rsidRPr="00936D70">
              <w:rPr>
                <w:rFonts w:ascii="新細明體" w:hAnsi="新細明體" w:hint="eastAsia"/>
                <w:bCs/>
                <w:snapToGrid w:val="0"/>
                <w:kern w:val="0"/>
                <w:sz w:val="18"/>
                <w:szCs w:val="18"/>
              </w:rPr>
              <w:br/>
              <w:t>2.認識各種特殊記譜。</w:t>
            </w:r>
          </w:p>
        </w:tc>
        <w:tc>
          <w:tcPr>
            <w:tcW w:w="168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1.認識特殊記譜。</w:t>
            </w:r>
            <w:r w:rsidRPr="00936D70">
              <w:rPr>
                <w:rFonts w:ascii="新細明體" w:hAnsi="新細明體" w:hint="eastAsia"/>
                <w:bCs/>
                <w:snapToGrid w:val="0"/>
                <w:kern w:val="0"/>
                <w:sz w:val="18"/>
                <w:szCs w:val="18"/>
              </w:rPr>
              <w:br/>
              <w:t>2.二十世紀音樂風格總覽回顧。</w:t>
            </w:r>
          </w:p>
        </w:tc>
        <w:tc>
          <w:tcPr>
            <w:tcW w:w="3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A3西洋音樂（傳統）樂譜。</w:t>
            </w:r>
          </w:p>
        </w:tc>
        <w:tc>
          <w:tcPr>
            <w:tcW w:w="9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‧認知部分：</w:t>
            </w:r>
            <w:r w:rsidRPr="00936D70">
              <w:rPr>
                <w:rFonts w:ascii="新細明體" w:hAnsi="新細明體" w:hint="eastAsia"/>
                <w:bCs/>
                <w:snapToGrid w:val="0"/>
                <w:kern w:val="0"/>
                <w:sz w:val="18"/>
                <w:szCs w:val="18"/>
              </w:rPr>
              <w:br/>
              <w:t>（1）能認識二十世紀音樂各種風格及其特質。</w:t>
            </w:r>
            <w:r w:rsidRPr="00936D70">
              <w:rPr>
                <w:rFonts w:ascii="新細明體" w:hAnsi="新細明體" w:hint="eastAsia"/>
                <w:bCs/>
                <w:snapToGrid w:val="0"/>
                <w:kern w:val="0"/>
                <w:sz w:val="18"/>
                <w:szCs w:val="18"/>
              </w:rPr>
              <w:br/>
              <w:t>（2）認識二十世紀音樂在音高、節奏、音色上使用的創新手法。</w:t>
            </w:r>
            <w:r w:rsidRPr="00936D70">
              <w:rPr>
                <w:rFonts w:ascii="新細明體" w:hAnsi="新細明體" w:hint="eastAsia"/>
                <w:bCs/>
                <w:snapToGrid w:val="0"/>
                <w:kern w:val="0"/>
                <w:sz w:val="18"/>
                <w:szCs w:val="18"/>
              </w:rPr>
              <w:br/>
              <w:t>（3）能掌握記譜特性，以符號圖像清楚表達欲傳遞的音響效果。</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（1）能以正面積極態度，接納與以往認知經驗不同的新思維或創作。</w:t>
            </w:r>
            <w:r w:rsidRPr="00936D70">
              <w:rPr>
                <w:rFonts w:ascii="新細明體" w:hAnsi="新細明體" w:hint="eastAsia"/>
                <w:bCs/>
                <w:snapToGrid w:val="0"/>
                <w:kern w:val="0"/>
                <w:sz w:val="18"/>
                <w:szCs w:val="18"/>
              </w:rPr>
              <w:br/>
              <w:t>（2）經由欣賞作品，體驗美的價值。</w:t>
            </w:r>
          </w:p>
        </w:tc>
        <w:tc>
          <w:tcPr>
            <w:tcW w:w="132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【生涯發展教育】2-2-1培養良好的人際互動能力。</w:t>
            </w:r>
            <w:r w:rsidRPr="00936D70">
              <w:rPr>
                <w:rFonts w:ascii="新細明體" w:hAnsi="新細明體" w:hint="eastAsia"/>
                <w:bCs/>
                <w:snapToGrid w:val="0"/>
                <w:kern w:val="0"/>
                <w:sz w:val="18"/>
                <w:szCs w:val="18"/>
              </w:rPr>
              <w:br/>
              <w:t>【生涯發展教育】3-2-2學習如何解決問題及做決定。</w:t>
            </w:r>
            <w:r w:rsidRPr="00936D70">
              <w:rPr>
                <w:rFonts w:ascii="新細明體" w:hAnsi="新細明體" w:hint="eastAsia"/>
                <w:bCs/>
                <w:snapToGrid w:val="0"/>
                <w:kern w:val="0"/>
                <w:sz w:val="18"/>
                <w:szCs w:val="18"/>
              </w:rPr>
              <w:br/>
              <w:t>【生涯發展教育】3-3-1培養正確工作態度及價值觀。</w:t>
            </w:r>
            <w:r w:rsidRPr="00936D70">
              <w:rPr>
                <w:rFonts w:ascii="新細明體" w:hAnsi="新細明體" w:hint="eastAsia"/>
                <w:bCs/>
                <w:snapToGrid w:val="0"/>
                <w:kern w:val="0"/>
                <w:sz w:val="18"/>
                <w:szCs w:val="18"/>
              </w:rPr>
              <w:br/>
              <w:t>【性別平等教育】3-4-1運用各種資訊、科技與媒體資源解決問題，不受性別的限制。</w:t>
            </w:r>
            <w:r w:rsidRPr="00936D70">
              <w:rPr>
                <w:rFonts w:ascii="新細明體" w:hAnsi="新細明體" w:hint="eastAsia"/>
                <w:bCs/>
                <w:snapToGrid w:val="0"/>
                <w:kern w:val="0"/>
                <w:sz w:val="18"/>
                <w:szCs w:val="18"/>
              </w:rPr>
              <w:br/>
              <w:t>【家政教育】3-4-6欣賞多元的生活文化，激發創意、美化生活。</w:t>
            </w:r>
            <w:r w:rsidRPr="00936D70">
              <w:rPr>
                <w:rFonts w:ascii="新細明體" w:hAnsi="新細明體" w:hint="eastAsia"/>
                <w:bCs/>
                <w:snapToGrid w:val="0"/>
                <w:kern w:val="0"/>
                <w:sz w:val="18"/>
                <w:szCs w:val="18"/>
              </w:rPr>
              <w:br/>
              <w:t>【資訊教育】4-3-5能利用搜尋引擎及搜尋技巧尋找合適的網路資源。</w:t>
            </w:r>
            <w:r w:rsidRPr="00936D70">
              <w:rPr>
                <w:rFonts w:ascii="新細明體" w:hAnsi="新細明體" w:hint="eastAsia"/>
                <w:bCs/>
                <w:snapToGrid w:val="0"/>
                <w:kern w:val="0"/>
                <w:sz w:val="18"/>
                <w:szCs w:val="18"/>
              </w:rPr>
              <w:br/>
              <w:t>【資訊教育】4-3-6能利用網路工具分享學習資源與心得。</w:t>
            </w:r>
          </w:p>
        </w:tc>
        <w:tc>
          <w:tcPr>
            <w:tcW w:w="840" w:type="dxa"/>
            <w:tcBorders>
              <w:top w:val="single" w:sz="4" w:space="0" w:color="auto"/>
              <w:left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六、文化學習與國際了解</w:t>
            </w:r>
            <w:r w:rsidRPr="00936D70">
              <w:rPr>
                <w:rFonts w:ascii="新細明體" w:hAnsi="新細明體" w:hint="eastAsia"/>
                <w:bCs/>
                <w:snapToGrid w:val="0"/>
                <w:kern w:val="0"/>
                <w:sz w:val="18"/>
                <w:szCs w:val="18"/>
              </w:rPr>
              <w:br/>
              <w:t>七、規劃、組織與實踐</w:t>
            </w:r>
            <w:r w:rsidRPr="00936D70">
              <w:rPr>
                <w:rFonts w:ascii="新細明體" w:hAnsi="新細明體" w:hint="eastAsia"/>
                <w:bCs/>
                <w:snapToGrid w:val="0"/>
                <w:kern w:val="0"/>
                <w:sz w:val="18"/>
                <w:szCs w:val="18"/>
              </w:rPr>
              <w:br/>
              <w:t>九、主動探索與研究</w:t>
            </w:r>
            <w:r w:rsidRPr="00936D70">
              <w:rPr>
                <w:rFonts w:ascii="新細明體" w:hAnsi="新細明體" w:hint="eastAsia"/>
                <w:bCs/>
                <w:snapToGrid w:val="0"/>
                <w:kern w:val="0"/>
                <w:sz w:val="18"/>
                <w:szCs w:val="18"/>
              </w:rPr>
              <w:br/>
              <w:t>十、獨立思考與解決問題</w:t>
            </w:r>
          </w:p>
        </w:tc>
      </w:tr>
      <w:tr w:rsidR="0016606E" w:rsidRPr="002F6743" w:rsidTr="00F24527">
        <w:trPr>
          <w:cantSplit/>
          <w:trHeight w:val="113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十六</w:t>
            </w:r>
          </w:p>
        </w:tc>
        <w:tc>
          <w:tcPr>
            <w:tcW w:w="54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12/9</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rPr>
            </w:pPr>
            <w:r>
              <w:rPr>
                <w:rFonts w:ascii="新細明體" w:hAnsi="新細明體" w:hint="eastAsia"/>
                <w:color w:val="000000"/>
                <w:spacing w:val="-10"/>
                <w:sz w:val="16"/>
                <w:szCs w:val="16"/>
              </w:rPr>
              <w:t>12/13</w:t>
            </w:r>
          </w:p>
        </w:tc>
        <w:tc>
          <w:tcPr>
            <w:tcW w:w="316"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表演藝術</w:t>
            </w:r>
          </w:p>
        </w:tc>
        <w:tc>
          <w:tcPr>
            <w:tcW w:w="284"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當劇場就是教室</w:t>
            </w:r>
          </w:p>
        </w:tc>
        <w:tc>
          <w:tcPr>
            <w:tcW w:w="204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36D70">
                <w:rPr>
                  <w:rFonts w:ascii="新細明體" w:hAnsi="新細明體"/>
                  <w:bCs/>
                  <w:snapToGrid w:val="0"/>
                  <w:kern w:val="0"/>
                  <w:sz w:val="18"/>
                  <w:szCs w:val="18"/>
                </w:rPr>
                <w:t>1-4-1</w:t>
              </w:r>
            </w:smartTag>
            <w:r w:rsidRPr="00936D70">
              <w:rPr>
                <w:rFonts w:ascii="新細明體" w:hAnsi="新細明體"/>
                <w:bCs/>
                <w:snapToGrid w:val="0"/>
                <w:kern w:val="0"/>
                <w:sz w:val="18"/>
                <w:szCs w:val="18"/>
              </w:rPr>
              <w:t>了解藝術創作與社會文化的關係，表現獨立的思考能力，嘗試多元的藝術創作。</w:t>
            </w:r>
            <w:r w:rsidRPr="00936D70">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936D70">
              <w:rPr>
                <w:rFonts w:ascii="新細明體" w:hAnsi="新細明體"/>
                <w:bCs/>
                <w:snapToGrid w:val="0"/>
                <w:kern w:val="0"/>
                <w:sz w:val="18"/>
                <w:szCs w:val="18"/>
              </w:rPr>
              <w:br/>
              <w:t>2-4-8運用資訊科技，蒐集中外藝術資料，了解當代藝術生活趨勢，增廣對藝術文化的認知範圍。</w:t>
            </w:r>
            <w:r w:rsidRPr="00936D70">
              <w:rPr>
                <w:rFonts w:ascii="新細明體" w:hAnsi="新細明體"/>
                <w:bCs/>
                <w:snapToGrid w:val="0"/>
                <w:kern w:val="0"/>
                <w:sz w:val="18"/>
                <w:szCs w:val="18"/>
              </w:rPr>
              <w:br/>
              <w:t>3-4-10透過有計畫的集體創作與展演活動，表現自動、合作、尊重、秩序、溝通、協調的團隊精神與態度。</w:t>
            </w:r>
          </w:p>
        </w:tc>
        <w:tc>
          <w:tcPr>
            <w:tcW w:w="108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 xml:space="preserve">1.能認識「教育劇場」是寓教育於戲劇的形式，並認識其種種操作技巧。 </w:t>
            </w:r>
            <w:r w:rsidRPr="00936D70">
              <w:rPr>
                <w:rFonts w:ascii="新細明體" w:hAnsi="新細明體" w:hint="eastAsia"/>
                <w:bCs/>
                <w:snapToGrid w:val="0"/>
                <w:kern w:val="0"/>
                <w:sz w:val="18"/>
                <w:szCs w:val="18"/>
              </w:rPr>
              <w:br/>
              <w:t xml:space="preserve">2.能學習有步驟地操作建構「教育劇場」，以不同立場互相討論和回饋。 </w:t>
            </w:r>
            <w:r w:rsidRPr="00936D70">
              <w:rPr>
                <w:rFonts w:ascii="新細明體" w:hAnsi="新細明體" w:hint="eastAsia"/>
                <w:bCs/>
                <w:snapToGrid w:val="0"/>
                <w:kern w:val="0"/>
                <w:sz w:val="18"/>
                <w:szCs w:val="18"/>
              </w:rPr>
              <w:br/>
              <w:t xml:space="preserve">3.能欣賞與觀眾互動的「教育劇場」作品，並客觀寬容的討論演出議題。  </w:t>
            </w:r>
            <w:r w:rsidRPr="00936D70">
              <w:rPr>
                <w:rFonts w:ascii="新細明體" w:hAnsi="新細明體" w:hint="eastAsia"/>
                <w:bCs/>
                <w:snapToGrid w:val="0"/>
                <w:kern w:val="0"/>
                <w:sz w:val="18"/>
                <w:szCs w:val="18"/>
              </w:rPr>
              <w:br/>
              <w:t>4.學會以更多元的角度深入思考問題，並建立溝通的管道。</w:t>
            </w:r>
          </w:p>
        </w:tc>
        <w:tc>
          <w:tcPr>
            <w:tcW w:w="168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 xml:space="preserve">1.發表以「教育劇場」形式創作的作品。 </w:t>
            </w:r>
            <w:r w:rsidRPr="00936D70">
              <w:rPr>
                <w:rFonts w:ascii="新細明體" w:hAnsi="新細明體" w:hint="eastAsia"/>
                <w:bCs/>
                <w:snapToGrid w:val="0"/>
                <w:kern w:val="0"/>
                <w:sz w:val="18"/>
                <w:szCs w:val="18"/>
              </w:rPr>
              <w:br/>
              <w:t>2.使學生瞭解「劇場」也是解決衝突的方法和形式。</w:t>
            </w:r>
          </w:p>
        </w:tc>
        <w:tc>
          <w:tcPr>
            <w:tcW w:w="3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演出相關器材。</w:t>
            </w:r>
          </w:p>
        </w:tc>
        <w:tc>
          <w:tcPr>
            <w:tcW w:w="9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‧認知部分：</w:t>
            </w:r>
            <w:r w:rsidRPr="00936D70">
              <w:rPr>
                <w:rFonts w:ascii="新細明體" w:hAnsi="新細明體" w:hint="eastAsia"/>
                <w:bCs/>
                <w:snapToGrid w:val="0"/>
                <w:kern w:val="0"/>
                <w:sz w:val="18"/>
                <w:szCs w:val="18"/>
              </w:rPr>
              <w:br/>
              <w:t>瞭解教育劇場的理念和功能。</w:t>
            </w:r>
            <w:r w:rsidRPr="00936D70">
              <w:rPr>
                <w:rFonts w:ascii="新細明體" w:hAnsi="新細明體" w:hint="eastAsia"/>
                <w:bCs/>
                <w:snapToGrid w:val="0"/>
                <w:kern w:val="0"/>
                <w:sz w:val="18"/>
                <w:szCs w:val="18"/>
              </w:rPr>
              <w:br/>
              <w:t>‧技能部分：</w:t>
            </w:r>
            <w:r w:rsidRPr="00936D70">
              <w:rPr>
                <w:rFonts w:ascii="新細明體" w:hAnsi="新細明體" w:hint="eastAsia"/>
                <w:bCs/>
                <w:snapToGrid w:val="0"/>
                <w:kern w:val="0"/>
                <w:sz w:val="18"/>
                <w:szCs w:val="18"/>
              </w:rPr>
              <w:br/>
              <w:t>（1）能以不同角度切入問題，深入討論困境的源頭。</w:t>
            </w:r>
            <w:r w:rsidRPr="00936D70">
              <w:rPr>
                <w:rFonts w:ascii="新細明體" w:hAnsi="新細明體" w:hint="eastAsia"/>
                <w:bCs/>
                <w:snapToGrid w:val="0"/>
                <w:kern w:val="0"/>
                <w:sz w:val="18"/>
                <w:szCs w:val="18"/>
              </w:rPr>
              <w:br/>
              <w:t>（2）能和觀眾透過教育劇場的創作方式，建立溝通情感的管道。</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（1）能在教育劇場中，學習尊重及寬容。</w:t>
            </w:r>
            <w:r w:rsidRPr="00936D70">
              <w:rPr>
                <w:rFonts w:ascii="新細明體" w:hAnsi="新細明體" w:hint="eastAsia"/>
                <w:bCs/>
                <w:snapToGrid w:val="0"/>
                <w:kern w:val="0"/>
                <w:sz w:val="18"/>
                <w:szCs w:val="18"/>
              </w:rPr>
              <w:br/>
              <w:t>（2）能欣賞並體會不同創作手法下所發展的作品精神。</w:t>
            </w:r>
          </w:p>
        </w:tc>
        <w:tc>
          <w:tcPr>
            <w:tcW w:w="132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【生涯發展教育】3-3-3培養解決生涯問題及做決定的能力。</w:t>
            </w:r>
            <w:r w:rsidRPr="00936D70">
              <w:rPr>
                <w:rFonts w:ascii="新細明體" w:hAnsi="新細明體" w:hint="eastAsia"/>
                <w:bCs/>
                <w:snapToGrid w:val="0"/>
                <w:kern w:val="0"/>
                <w:sz w:val="18"/>
                <w:szCs w:val="18"/>
              </w:rPr>
              <w:br/>
              <w:t>【生涯發展教育】3-3-5發展規劃生涯的能力。</w:t>
            </w:r>
            <w:r w:rsidRPr="00936D70">
              <w:rPr>
                <w:rFonts w:ascii="新細明體" w:hAnsi="新細明體" w:hint="eastAsia"/>
                <w:bCs/>
                <w:snapToGrid w:val="0"/>
                <w:kern w:val="0"/>
                <w:sz w:val="18"/>
                <w:szCs w:val="18"/>
              </w:rPr>
              <w:br/>
              <w:t>【性別平等教育】2-4-2思考傳統性別角色對個人學習與發展的影響。</w:t>
            </w:r>
            <w:r w:rsidRPr="00936D70">
              <w:rPr>
                <w:rFonts w:ascii="新細明體" w:hAnsi="新細明體" w:hint="eastAsia"/>
                <w:bCs/>
                <w:snapToGrid w:val="0"/>
                <w:kern w:val="0"/>
                <w:sz w:val="18"/>
                <w:szCs w:val="18"/>
              </w:rPr>
              <w:br/>
              <w:t>【性別平等教育】3-4-5探究社會建構下，性別歧視與偏見所造成的困境。</w:t>
            </w:r>
            <w:r w:rsidRPr="00936D70">
              <w:rPr>
                <w:rFonts w:ascii="新細明體" w:hAnsi="新細明體" w:hint="eastAsia"/>
                <w:bCs/>
                <w:snapToGrid w:val="0"/>
                <w:kern w:val="0"/>
                <w:sz w:val="18"/>
                <w:szCs w:val="18"/>
              </w:rPr>
              <w:br/>
              <w:t>【性別平等教育】3-4-7探究多元文化社會中的性別歧視，並尋求改善策略。</w:t>
            </w:r>
            <w:r w:rsidRPr="00936D70">
              <w:rPr>
                <w:rFonts w:ascii="新細明體" w:hAnsi="新細明體" w:hint="eastAsia"/>
                <w:bCs/>
                <w:snapToGrid w:val="0"/>
                <w:kern w:val="0"/>
                <w:sz w:val="18"/>
                <w:szCs w:val="18"/>
              </w:rPr>
              <w:br/>
              <w:t>【資訊教育】4-3-5能利用搜尋引擎及搜尋技巧尋找合適的網路資源。</w:t>
            </w:r>
            <w:r w:rsidRPr="00936D70">
              <w:rPr>
                <w:rFonts w:ascii="新細明體" w:hAnsi="新細明體" w:hint="eastAsia"/>
                <w:bCs/>
                <w:snapToGrid w:val="0"/>
                <w:kern w:val="0"/>
                <w:sz w:val="18"/>
                <w:szCs w:val="18"/>
              </w:rPr>
              <w:br/>
              <w:t>【資訊教育】4-3-6能利用網路工具分享學習資源與心得。</w:t>
            </w:r>
            <w:r w:rsidRPr="00936D70">
              <w:rPr>
                <w:rFonts w:ascii="新細明體" w:hAnsi="新細明體" w:hint="eastAsia"/>
                <w:bCs/>
                <w:snapToGrid w:val="0"/>
                <w:kern w:val="0"/>
                <w:sz w:val="18"/>
                <w:szCs w:val="18"/>
              </w:rPr>
              <w:br/>
              <w:t>【資訊教育】5-4-5能應用資訊及網路科技，培養合作與主動學習的能力。</w:t>
            </w:r>
          </w:p>
        </w:tc>
        <w:tc>
          <w:tcPr>
            <w:tcW w:w="840" w:type="dxa"/>
            <w:tcBorders>
              <w:top w:val="single" w:sz="4" w:space="0" w:color="auto"/>
              <w:left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一、了解自我與發展潛能</w:t>
            </w:r>
            <w:r w:rsidRPr="00936D70">
              <w:rPr>
                <w:rFonts w:ascii="新細明體" w:hAnsi="新細明體" w:hint="eastAsia"/>
                <w:bCs/>
                <w:snapToGrid w:val="0"/>
                <w:kern w:val="0"/>
                <w:sz w:val="18"/>
                <w:szCs w:val="18"/>
              </w:rPr>
              <w:b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五、尊重、關懷與團隊合作</w:t>
            </w:r>
            <w:r w:rsidRPr="00936D70">
              <w:rPr>
                <w:rFonts w:ascii="新細明體" w:hAnsi="新細明體" w:hint="eastAsia"/>
                <w:bCs/>
                <w:snapToGrid w:val="0"/>
                <w:kern w:val="0"/>
                <w:sz w:val="18"/>
                <w:szCs w:val="18"/>
              </w:rPr>
              <w:br/>
              <w:t>七、規劃、組織與實踐</w:t>
            </w:r>
            <w:r w:rsidRPr="00936D70">
              <w:rPr>
                <w:rFonts w:ascii="新細明體" w:hAnsi="新細明體" w:hint="eastAsia"/>
                <w:bCs/>
                <w:snapToGrid w:val="0"/>
                <w:kern w:val="0"/>
                <w:sz w:val="18"/>
                <w:szCs w:val="18"/>
              </w:rPr>
              <w:br/>
              <w:t>十、獨立思考與解決問題</w:t>
            </w:r>
          </w:p>
        </w:tc>
      </w:tr>
      <w:tr w:rsidR="0016606E" w:rsidRPr="002F6743" w:rsidTr="00F24527">
        <w:trPr>
          <w:cantSplit/>
          <w:trHeight w:val="113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十六</w:t>
            </w:r>
          </w:p>
        </w:tc>
        <w:tc>
          <w:tcPr>
            <w:tcW w:w="54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12/9</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rPr>
            </w:pPr>
            <w:r>
              <w:rPr>
                <w:rFonts w:ascii="新細明體" w:hAnsi="新細明體" w:hint="eastAsia"/>
                <w:color w:val="000000"/>
                <w:spacing w:val="-10"/>
                <w:sz w:val="16"/>
                <w:szCs w:val="16"/>
              </w:rPr>
              <w:t>12/13</w:t>
            </w:r>
          </w:p>
        </w:tc>
        <w:tc>
          <w:tcPr>
            <w:tcW w:w="316"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視覺藝術</w:t>
            </w:r>
          </w:p>
        </w:tc>
        <w:tc>
          <w:tcPr>
            <w:tcW w:w="284"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性別觀點</w:t>
            </w:r>
          </w:p>
        </w:tc>
        <w:tc>
          <w:tcPr>
            <w:tcW w:w="204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36D70">
                <w:rPr>
                  <w:rFonts w:ascii="新細明體" w:hAnsi="新細明體"/>
                  <w:bCs/>
                  <w:snapToGrid w:val="0"/>
                  <w:kern w:val="0"/>
                  <w:sz w:val="18"/>
                  <w:szCs w:val="18"/>
                </w:rPr>
                <w:t>1-4-1</w:t>
              </w:r>
            </w:smartTag>
            <w:r w:rsidRPr="00936D70">
              <w:rPr>
                <w:rFonts w:ascii="新細明體" w:hAnsi="新細明體"/>
                <w:bCs/>
                <w:snapToGrid w:val="0"/>
                <w:kern w:val="0"/>
                <w:sz w:val="18"/>
                <w:szCs w:val="18"/>
              </w:rPr>
              <w:t>了解藝術創作與社會文化的關係，表現獨立的思考能力，嘗試多元的藝術創作。</w:t>
            </w:r>
            <w:r w:rsidRPr="00936D70">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936D70">
              <w:rPr>
                <w:rFonts w:ascii="新細明體" w:hAnsi="新細明體"/>
                <w:bCs/>
                <w:snapToGrid w:val="0"/>
                <w:kern w:val="0"/>
                <w:sz w:val="18"/>
                <w:szCs w:val="18"/>
              </w:rPr>
              <w:br/>
              <w:t>1-4-3嘗試各種藝術媒體，探求傳統與非傳統藝術風格的差異。</w:t>
            </w:r>
            <w:r w:rsidRPr="00936D70">
              <w:rPr>
                <w:rFonts w:ascii="新細明體" w:hAnsi="新細明體"/>
                <w:bCs/>
                <w:snapToGrid w:val="0"/>
                <w:kern w:val="0"/>
                <w:sz w:val="18"/>
                <w:szCs w:val="18"/>
              </w:rPr>
              <w:br/>
              <w:t>2-4-5鑑賞各種自然物、人造物與藝術作品，分析其美感與文化特質。</w:t>
            </w:r>
            <w:r w:rsidRPr="00936D70">
              <w:rPr>
                <w:rFonts w:ascii="新細明體" w:hAnsi="新細明體"/>
                <w:bCs/>
                <w:snapToGrid w:val="0"/>
                <w:kern w:val="0"/>
                <w:sz w:val="18"/>
                <w:szCs w:val="18"/>
              </w:rPr>
              <w:br/>
              <w:t>2-4-7感受及識別古典藝術與當代藝術、精緻藝術與大眾藝術風格的差異，體會不同時代、社會的藝術生活與價值觀。</w:t>
            </w:r>
          </w:p>
        </w:tc>
        <w:tc>
          <w:tcPr>
            <w:tcW w:w="108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透過藝術拼貼的創作手法，表達自身的性別觀點。</w:t>
            </w:r>
          </w:p>
        </w:tc>
        <w:tc>
          <w:tcPr>
            <w:tcW w:w="168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蒐集相關實物紙片，運用拼貼手法，進行「性別觀點再思考」之拼貼習作。</w:t>
            </w:r>
          </w:p>
        </w:tc>
        <w:tc>
          <w:tcPr>
            <w:tcW w:w="3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1.各類拼貼作品。</w:t>
            </w:r>
            <w:r w:rsidRPr="00936D70">
              <w:rPr>
                <w:rFonts w:ascii="新細明體" w:hAnsi="新細明體" w:hint="eastAsia"/>
                <w:bCs/>
                <w:snapToGrid w:val="0"/>
                <w:kern w:val="0"/>
                <w:sz w:val="18"/>
                <w:szCs w:val="18"/>
              </w:rPr>
              <w:br/>
              <w:t>2.拼貼創作的媒材與工具。</w:t>
            </w:r>
          </w:p>
        </w:tc>
        <w:tc>
          <w:tcPr>
            <w:tcW w:w="9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‧認知部分：</w:t>
            </w:r>
            <w:r w:rsidRPr="00936D70">
              <w:rPr>
                <w:rFonts w:ascii="新細明體" w:hAnsi="新細明體" w:hint="eastAsia"/>
                <w:bCs/>
                <w:snapToGrid w:val="0"/>
                <w:kern w:val="0"/>
                <w:sz w:val="18"/>
                <w:szCs w:val="18"/>
              </w:rPr>
              <w:br/>
              <w:t>賞析女性藝術家的作品，提出個人主觀的見解，並能適當表達與呈現。</w:t>
            </w:r>
            <w:r w:rsidRPr="00936D70">
              <w:rPr>
                <w:rFonts w:ascii="新細明體" w:hAnsi="新細明體" w:hint="eastAsia"/>
                <w:bCs/>
                <w:snapToGrid w:val="0"/>
                <w:kern w:val="0"/>
                <w:sz w:val="18"/>
                <w:szCs w:val="18"/>
              </w:rPr>
              <w:br/>
              <w:t>‧技能部分：</w:t>
            </w:r>
            <w:r w:rsidRPr="00936D70">
              <w:rPr>
                <w:rFonts w:ascii="新細明體" w:hAnsi="新細明體" w:hint="eastAsia"/>
                <w:bCs/>
                <w:snapToGrid w:val="0"/>
                <w:kern w:val="0"/>
                <w:sz w:val="18"/>
                <w:szCs w:val="18"/>
              </w:rPr>
              <w:br/>
              <w:t>（1）能夠運用藝術鑑賞的步驟，清楚表達個人鑑賞藝術作品的看法與觀點。</w:t>
            </w:r>
            <w:r w:rsidRPr="00936D70">
              <w:rPr>
                <w:rFonts w:ascii="新細明體" w:hAnsi="新細明體" w:hint="eastAsia"/>
                <w:bCs/>
                <w:snapToGrid w:val="0"/>
                <w:kern w:val="0"/>
                <w:sz w:val="18"/>
                <w:szCs w:val="18"/>
              </w:rPr>
              <w:br/>
              <w:t>（2）能夠運用拼貼手法進行呈現個人性別觀點的創作。</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尊重與包容每個人的性別觀點，給予支持與肯定，創造健康的人生態度。</w:t>
            </w:r>
          </w:p>
        </w:tc>
        <w:tc>
          <w:tcPr>
            <w:tcW w:w="132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【生涯發展教育】3-3-1培養正確工作態度及價值觀。</w:t>
            </w:r>
            <w:r w:rsidRPr="00936D70">
              <w:rPr>
                <w:rFonts w:ascii="新細明體" w:hAnsi="新細明體" w:hint="eastAsia"/>
                <w:bCs/>
                <w:snapToGrid w:val="0"/>
                <w:kern w:val="0"/>
                <w:sz w:val="18"/>
                <w:szCs w:val="18"/>
              </w:rPr>
              <w:br/>
              <w:t>【性別平等教育】1-4-6探求不同性別者追求成就的歷程。</w:t>
            </w:r>
            <w:r w:rsidRPr="00936D70">
              <w:rPr>
                <w:rFonts w:ascii="新細明體" w:hAnsi="新細明體" w:hint="eastAsia"/>
                <w:bCs/>
                <w:snapToGrid w:val="0"/>
                <w:kern w:val="0"/>
                <w:sz w:val="18"/>
                <w:szCs w:val="18"/>
              </w:rPr>
              <w:br/>
              <w:t>【性別平等教育】2-4-2思考傳統性別角色對個人學習與發展的影響。</w:t>
            </w:r>
            <w:r w:rsidRPr="00936D70">
              <w:rPr>
                <w:rFonts w:ascii="新細明體" w:hAnsi="新細明體" w:hint="eastAsia"/>
                <w:bCs/>
                <w:snapToGrid w:val="0"/>
                <w:kern w:val="0"/>
                <w:sz w:val="18"/>
                <w:szCs w:val="18"/>
              </w:rPr>
              <w:br/>
              <w:t>【性別平等教育】2-4-5去除性別刻板的情緒表達，促進不同性別者的和諧相處。</w:t>
            </w:r>
            <w:r w:rsidRPr="00936D70">
              <w:rPr>
                <w:rFonts w:ascii="新細明體" w:hAnsi="新細明體" w:hint="eastAsia"/>
                <w:bCs/>
                <w:snapToGrid w:val="0"/>
                <w:kern w:val="0"/>
                <w:sz w:val="18"/>
                <w:szCs w:val="18"/>
              </w:rPr>
              <w:br/>
              <w:t>【性別平等教育】3-4-1運用各種資訊、科技與媒體資源解決問題，不受性別的限制。</w:t>
            </w:r>
            <w:r w:rsidRPr="00936D70">
              <w:rPr>
                <w:rFonts w:ascii="新細明體" w:hAnsi="新細明體" w:hint="eastAsia"/>
                <w:bCs/>
                <w:snapToGrid w:val="0"/>
                <w:kern w:val="0"/>
                <w:sz w:val="18"/>
                <w:szCs w:val="18"/>
              </w:rPr>
              <w:br/>
              <w:t>【性別平等教育】3-4-5探究社會建構下，性別歧視與偏見所造成的困境。</w:t>
            </w:r>
            <w:r w:rsidRPr="00936D70">
              <w:rPr>
                <w:rFonts w:ascii="新細明體" w:hAnsi="新細明體" w:hint="eastAsia"/>
                <w:bCs/>
                <w:snapToGrid w:val="0"/>
                <w:kern w:val="0"/>
                <w:sz w:val="18"/>
                <w:szCs w:val="18"/>
              </w:rPr>
              <w:br/>
              <w:t>【性別平等教育】3-4-7探究多元文化社會中的性別歧視，並尋求改善策略。</w:t>
            </w:r>
            <w:r w:rsidRPr="00936D70">
              <w:rPr>
                <w:rFonts w:ascii="新細明體" w:hAnsi="新細明體" w:hint="eastAsia"/>
                <w:bCs/>
                <w:snapToGrid w:val="0"/>
                <w:kern w:val="0"/>
                <w:sz w:val="18"/>
                <w:szCs w:val="18"/>
              </w:rPr>
              <w:br/>
              <w:t>【家政教育】3-4-6欣賞多元的生活文化，激發創意、美化生活。</w:t>
            </w:r>
          </w:p>
        </w:tc>
        <w:tc>
          <w:tcPr>
            <w:tcW w:w="840" w:type="dxa"/>
            <w:tcBorders>
              <w:top w:val="single" w:sz="4" w:space="0" w:color="auto"/>
              <w:left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一、了解自我與發展潛能</w:t>
            </w:r>
            <w:r w:rsidRPr="00936D70">
              <w:rPr>
                <w:rFonts w:ascii="新細明體" w:hAnsi="新細明體" w:hint="eastAsia"/>
                <w:bCs/>
                <w:snapToGrid w:val="0"/>
                <w:kern w:val="0"/>
                <w:sz w:val="18"/>
                <w:szCs w:val="18"/>
              </w:rPr>
              <w:b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五、尊重、關懷與團隊合作</w:t>
            </w:r>
            <w:r w:rsidRPr="00936D70">
              <w:rPr>
                <w:rFonts w:ascii="新細明體" w:hAnsi="新細明體" w:hint="eastAsia"/>
                <w:bCs/>
                <w:snapToGrid w:val="0"/>
                <w:kern w:val="0"/>
                <w:sz w:val="18"/>
                <w:szCs w:val="18"/>
              </w:rPr>
              <w:br/>
              <w:t>六、文化學習與國際了解</w:t>
            </w:r>
            <w:r w:rsidRPr="00936D70">
              <w:rPr>
                <w:rFonts w:ascii="新細明體" w:hAnsi="新細明體" w:hint="eastAsia"/>
                <w:bCs/>
                <w:snapToGrid w:val="0"/>
                <w:kern w:val="0"/>
                <w:sz w:val="18"/>
                <w:szCs w:val="18"/>
              </w:rPr>
              <w:br/>
              <w:t>八、運用科技與資訊</w:t>
            </w:r>
            <w:r w:rsidRPr="00936D70">
              <w:rPr>
                <w:rFonts w:ascii="新細明體" w:hAnsi="新細明體" w:hint="eastAsia"/>
                <w:bCs/>
                <w:snapToGrid w:val="0"/>
                <w:kern w:val="0"/>
                <w:sz w:val="18"/>
                <w:szCs w:val="18"/>
              </w:rPr>
              <w:br/>
              <w:t>十、獨立思考與解決問題</w:t>
            </w:r>
          </w:p>
        </w:tc>
      </w:tr>
      <w:tr w:rsidR="0016606E" w:rsidRPr="002F6743" w:rsidTr="00F24527">
        <w:trPr>
          <w:cantSplit/>
          <w:trHeight w:val="113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十七</w:t>
            </w:r>
          </w:p>
        </w:tc>
        <w:tc>
          <w:tcPr>
            <w:tcW w:w="54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12/16</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rPr>
            </w:pPr>
            <w:r>
              <w:rPr>
                <w:rFonts w:ascii="新細明體" w:hAnsi="新細明體" w:hint="eastAsia"/>
                <w:color w:val="000000"/>
                <w:spacing w:val="-10"/>
                <w:sz w:val="16"/>
                <w:szCs w:val="16"/>
              </w:rPr>
              <w:t>12/20</w:t>
            </w:r>
          </w:p>
        </w:tc>
        <w:tc>
          <w:tcPr>
            <w:tcW w:w="316"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音樂</w:t>
            </w:r>
          </w:p>
        </w:tc>
        <w:tc>
          <w:tcPr>
            <w:tcW w:w="284"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流行‧脈動</w:t>
            </w:r>
          </w:p>
        </w:tc>
        <w:tc>
          <w:tcPr>
            <w:tcW w:w="204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36D70">
                <w:rPr>
                  <w:rFonts w:ascii="新細明體" w:hAnsi="新細明體"/>
                  <w:bCs/>
                  <w:snapToGrid w:val="0"/>
                  <w:kern w:val="0"/>
                  <w:sz w:val="18"/>
                  <w:szCs w:val="18"/>
                </w:rPr>
                <w:t>1-4-1</w:t>
              </w:r>
            </w:smartTag>
            <w:r w:rsidRPr="00936D70">
              <w:rPr>
                <w:rFonts w:ascii="新細明體" w:hAnsi="新細明體"/>
                <w:bCs/>
                <w:snapToGrid w:val="0"/>
                <w:kern w:val="0"/>
                <w:sz w:val="18"/>
                <w:szCs w:val="18"/>
              </w:rPr>
              <w:t>了解藝術創作與社會文化的關係，表現獨立的思考能力，嘗試多元的藝術創作。</w:t>
            </w:r>
            <w:r w:rsidRPr="00936D70">
              <w:rPr>
                <w:rFonts w:ascii="新細明體" w:hAnsi="新細明體"/>
                <w:bCs/>
                <w:snapToGrid w:val="0"/>
                <w:kern w:val="0"/>
                <w:sz w:val="18"/>
                <w:szCs w:val="18"/>
              </w:rPr>
              <w:br/>
              <w:t>2-4-5鑑賞各種自然物、人造物與藝術作品，分析其美感與文化特質。</w:t>
            </w:r>
            <w:r w:rsidRPr="00936D70">
              <w:rPr>
                <w:rFonts w:ascii="新細明體" w:hAnsi="新細明體"/>
                <w:bCs/>
                <w:snapToGrid w:val="0"/>
                <w:kern w:val="0"/>
                <w:sz w:val="18"/>
                <w:szCs w:val="18"/>
              </w:rPr>
              <w:br/>
              <w:t>2-4-7感受及識別古典藝術與當代藝術、精緻藝術與大眾藝術風格的差異，體會不同時代、社會的藝術生活與價值觀。</w:t>
            </w:r>
            <w:r w:rsidRPr="00936D70">
              <w:rPr>
                <w:rFonts w:ascii="新細明體" w:hAnsi="新細明體"/>
                <w:bCs/>
                <w:snapToGrid w:val="0"/>
                <w:kern w:val="0"/>
                <w:sz w:val="18"/>
                <w:szCs w:val="18"/>
              </w:rPr>
              <w:br/>
              <w:t>2-4-8運用資訊科技，蒐集中外藝術資料，了解當代藝術生活趨勢，增廣對藝術文化的認知範圍。</w:t>
            </w:r>
            <w:r w:rsidRPr="00936D70">
              <w:rPr>
                <w:rFonts w:ascii="新細明體" w:hAnsi="新細明體"/>
                <w:bCs/>
                <w:snapToGrid w:val="0"/>
                <w:kern w:val="0"/>
                <w:sz w:val="18"/>
                <w:szCs w:val="18"/>
              </w:rPr>
              <w:br/>
              <w:t>3-4-9養成日常生活中藝術表現與鑑賞的興趣與習慣。</w:t>
            </w:r>
          </w:p>
        </w:tc>
        <w:tc>
          <w:tcPr>
            <w:tcW w:w="108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1.認識二十世紀後流行音樂的發展脈絡。</w:t>
            </w:r>
            <w:r w:rsidRPr="00936D70">
              <w:rPr>
                <w:rFonts w:ascii="新細明體" w:hAnsi="新細明體" w:hint="eastAsia"/>
                <w:bCs/>
                <w:snapToGrid w:val="0"/>
                <w:kern w:val="0"/>
                <w:sz w:val="18"/>
                <w:szCs w:val="18"/>
              </w:rPr>
              <w:br/>
              <w:t>2.能認識流行音樂的創作手法。</w:t>
            </w:r>
            <w:r w:rsidRPr="00936D70">
              <w:rPr>
                <w:rFonts w:ascii="新細明體" w:hAnsi="新細明體" w:hint="eastAsia"/>
                <w:bCs/>
                <w:snapToGrid w:val="0"/>
                <w:kern w:val="0"/>
                <w:sz w:val="18"/>
                <w:szCs w:val="18"/>
              </w:rPr>
              <w:br/>
              <w:t>3.能欣賞〈藍色狂想曲〉。</w:t>
            </w:r>
          </w:p>
        </w:tc>
        <w:tc>
          <w:tcPr>
            <w:tcW w:w="168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1.瞭解爵士樂的發展背景及樂曲特色。</w:t>
            </w:r>
            <w:r w:rsidRPr="00936D70">
              <w:rPr>
                <w:rFonts w:ascii="新細明體" w:hAnsi="新細明體" w:hint="eastAsia"/>
                <w:bCs/>
                <w:snapToGrid w:val="0"/>
                <w:kern w:val="0"/>
                <w:sz w:val="18"/>
                <w:szCs w:val="18"/>
              </w:rPr>
              <w:br/>
              <w:t>2.欣賞蓋希文〈藍色狂想曲〉並理解其音樂創作手法。</w:t>
            </w:r>
          </w:p>
        </w:tc>
        <w:tc>
          <w:tcPr>
            <w:tcW w:w="3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1.爵士樂的相關資料。</w:t>
            </w:r>
            <w:r w:rsidRPr="00936D70">
              <w:rPr>
                <w:rFonts w:ascii="新細明體" w:hAnsi="新細明體" w:hint="eastAsia"/>
                <w:bCs/>
                <w:snapToGrid w:val="0"/>
                <w:kern w:val="0"/>
                <w:sz w:val="18"/>
                <w:szCs w:val="18"/>
              </w:rPr>
              <w:br/>
              <w:t>2.蓋希文生平與〈藍色狂想曲〉相關資料。</w:t>
            </w:r>
            <w:r w:rsidRPr="00936D70">
              <w:rPr>
                <w:rFonts w:ascii="新細明體" w:hAnsi="新細明體" w:hint="eastAsia"/>
                <w:bCs/>
                <w:snapToGrid w:val="0"/>
                <w:kern w:val="0"/>
                <w:sz w:val="18"/>
                <w:szCs w:val="18"/>
              </w:rPr>
              <w:br/>
              <w:t>3.教學CD及相關播放器材。</w:t>
            </w:r>
          </w:p>
        </w:tc>
        <w:tc>
          <w:tcPr>
            <w:tcW w:w="9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‧認知部分：</w:t>
            </w:r>
            <w:r w:rsidRPr="00936D70">
              <w:rPr>
                <w:rFonts w:ascii="新細明體" w:hAnsi="新細明體" w:hint="eastAsia"/>
                <w:bCs/>
                <w:snapToGrid w:val="0"/>
                <w:kern w:val="0"/>
                <w:sz w:val="18"/>
                <w:szCs w:val="18"/>
              </w:rPr>
              <w:br/>
              <w:t>認識二十世紀後流行音樂的發展脈絡。</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能從聆賞曲中體會流行樂之美、認識二十世紀後流行音樂的特色及文化精神。</w:t>
            </w:r>
          </w:p>
        </w:tc>
        <w:tc>
          <w:tcPr>
            <w:tcW w:w="132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【生涯發展教育】3-3-2學習如何尋找並運用工作世界的資料。</w:t>
            </w:r>
            <w:r w:rsidRPr="00936D70">
              <w:rPr>
                <w:rFonts w:ascii="新細明體" w:hAnsi="新細明體" w:hint="eastAsia"/>
                <w:bCs/>
                <w:snapToGrid w:val="0"/>
                <w:kern w:val="0"/>
                <w:sz w:val="18"/>
                <w:szCs w:val="18"/>
              </w:rPr>
              <w:br/>
              <w:t>【性別平等教育】1-4-6探求不同性別者追求成就的歷程。</w:t>
            </w:r>
            <w:r w:rsidRPr="00936D70">
              <w:rPr>
                <w:rFonts w:ascii="新細明體" w:hAnsi="新細明體" w:hint="eastAsia"/>
                <w:bCs/>
                <w:snapToGrid w:val="0"/>
                <w:kern w:val="0"/>
                <w:sz w:val="18"/>
                <w:szCs w:val="18"/>
              </w:rPr>
              <w:br/>
              <w:t>【性別平等教育】3-4-1運用各種資訊、科技與媒體資源解決問題，不受性別的限制。</w:t>
            </w:r>
            <w:r w:rsidRPr="00936D70">
              <w:rPr>
                <w:rFonts w:ascii="新細明體" w:hAnsi="新細明體" w:hint="eastAsia"/>
                <w:bCs/>
                <w:snapToGrid w:val="0"/>
                <w:kern w:val="0"/>
                <w:sz w:val="18"/>
                <w:szCs w:val="18"/>
              </w:rPr>
              <w:br/>
              <w:t>【性別平等教育】3-4-5探究社會建構下，性別歧視與偏見所造成的困境。</w:t>
            </w:r>
            <w:r w:rsidRPr="00936D70">
              <w:rPr>
                <w:rFonts w:ascii="新細明體" w:hAnsi="新細明體" w:hint="eastAsia"/>
                <w:bCs/>
                <w:snapToGrid w:val="0"/>
                <w:kern w:val="0"/>
                <w:sz w:val="18"/>
                <w:szCs w:val="18"/>
              </w:rPr>
              <w:br/>
              <w:t>【家政教育】3-4-6欣賞多元的生活文化，激發創意、美化生活。</w:t>
            </w:r>
            <w:r w:rsidRPr="00936D70">
              <w:rPr>
                <w:rFonts w:ascii="新細明體" w:hAnsi="新細明體" w:hint="eastAsia"/>
                <w:bCs/>
                <w:snapToGrid w:val="0"/>
                <w:kern w:val="0"/>
                <w:sz w:val="18"/>
                <w:szCs w:val="18"/>
              </w:rPr>
              <w:br/>
              <w:t>【資訊教育】1-2-1能了解資訊科技在日常生活之應用。</w:t>
            </w:r>
            <w:r w:rsidRPr="00936D70">
              <w:rPr>
                <w:rFonts w:ascii="新細明體" w:hAnsi="新細明體" w:hint="eastAsia"/>
                <w:bCs/>
                <w:snapToGrid w:val="0"/>
                <w:kern w:val="0"/>
                <w:sz w:val="18"/>
                <w:szCs w:val="18"/>
              </w:rPr>
              <w:br/>
              <w:t>【資訊教育】4-3-3能遵守區域網路環境的使用規範。</w:t>
            </w:r>
            <w:r w:rsidRPr="00936D70">
              <w:rPr>
                <w:rFonts w:ascii="新細明體" w:hAnsi="新細明體" w:hint="eastAsia"/>
                <w:bCs/>
                <w:snapToGrid w:val="0"/>
                <w:kern w:val="0"/>
                <w:sz w:val="18"/>
                <w:szCs w:val="18"/>
              </w:rPr>
              <w:br/>
              <w:t>【資訊教育】4-3-5能利用搜尋引擎及搜尋技巧尋找合適的網路資源。</w:t>
            </w:r>
            <w:r w:rsidRPr="00936D70">
              <w:rPr>
                <w:rFonts w:ascii="新細明體" w:hAnsi="新細明體" w:hint="eastAsia"/>
                <w:bCs/>
                <w:snapToGrid w:val="0"/>
                <w:kern w:val="0"/>
                <w:sz w:val="18"/>
                <w:szCs w:val="18"/>
              </w:rPr>
              <w:br/>
              <w:t>【資訊教育】5-4-5能應用資訊及網路科技，培養合作與主動學習的能力。</w:t>
            </w:r>
          </w:p>
        </w:tc>
        <w:tc>
          <w:tcPr>
            <w:tcW w:w="840" w:type="dxa"/>
            <w:tcBorders>
              <w:top w:val="single" w:sz="4" w:space="0" w:color="auto"/>
              <w:left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七、規劃、組織與實踐</w:t>
            </w:r>
            <w:r w:rsidRPr="00936D70">
              <w:rPr>
                <w:rFonts w:ascii="新細明體" w:hAnsi="新細明體" w:hint="eastAsia"/>
                <w:bCs/>
                <w:snapToGrid w:val="0"/>
                <w:kern w:val="0"/>
                <w:sz w:val="18"/>
                <w:szCs w:val="18"/>
              </w:rPr>
              <w:br/>
              <w:t>八、運用科技與資訊</w:t>
            </w:r>
            <w:r w:rsidRPr="00936D70">
              <w:rPr>
                <w:rFonts w:ascii="新細明體" w:hAnsi="新細明體" w:hint="eastAsia"/>
                <w:bCs/>
                <w:snapToGrid w:val="0"/>
                <w:kern w:val="0"/>
                <w:sz w:val="18"/>
                <w:szCs w:val="18"/>
              </w:rPr>
              <w:br/>
              <w:t>九、主動探索與研究</w:t>
            </w:r>
            <w:r w:rsidRPr="00936D70">
              <w:rPr>
                <w:rFonts w:ascii="新細明體" w:hAnsi="新細明體" w:hint="eastAsia"/>
                <w:bCs/>
                <w:snapToGrid w:val="0"/>
                <w:kern w:val="0"/>
                <w:sz w:val="18"/>
                <w:szCs w:val="18"/>
              </w:rPr>
              <w:br/>
              <w:t>十、獨立思考與解決問題</w:t>
            </w:r>
          </w:p>
        </w:tc>
      </w:tr>
      <w:tr w:rsidR="0016606E" w:rsidRPr="002F6743" w:rsidTr="00F24527">
        <w:trPr>
          <w:cantSplit/>
          <w:trHeight w:val="113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十七</w:t>
            </w:r>
          </w:p>
        </w:tc>
        <w:tc>
          <w:tcPr>
            <w:tcW w:w="54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12/16</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rPr>
            </w:pPr>
            <w:r>
              <w:rPr>
                <w:rFonts w:ascii="新細明體" w:hAnsi="新細明體" w:hint="eastAsia"/>
                <w:color w:val="000000"/>
                <w:spacing w:val="-10"/>
                <w:sz w:val="16"/>
                <w:szCs w:val="16"/>
              </w:rPr>
              <w:t>12/20</w:t>
            </w:r>
          </w:p>
        </w:tc>
        <w:tc>
          <w:tcPr>
            <w:tcW w:w="316"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表演藝術</w:t>
            </w:r>
          </w:p>
        </w:tc>
        <w:tc>
          <w:tcPr>
            <w:tcW w:w="284"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鏡頭下的真實世界</w:t>
            </w:r>
          </w:p>
        </w:tc>
        <w:tc>
          <w:tcPr>
            <w:tcW w:w="204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3"/>
                <w:attr w:name="IsLunarDate" w:val="False"/>
                <w:attr w:name="IsROCDate" w:val="False"/>
              </w:smartTagPr>
              <w:r w:rsidRPr="00936D70">
                <w:rPr>
                  <w:rFonts w:ascii="新細明體" w:hAnsi="新細明體"/>
                  <w:bCs/>
                  <w:snapToGrid w:val="0"/>
                  <w:kern w:val="0"/>
                  <w:sz w:val="18"/>
                  <w:szCs w:val="18"/>
                </w:rPr>
                <w:t>1-4-3</w:t>
              </w:r>
            </w:smartTag>
            <w:r w:rsidRPr="00936D70">
              <w:rPr>
                <w:rFonts w:ascii="新細明體" w:hAnsi="新細明體"/>
                <w:bCs/>
                <w:snapToGrid w:val="0"/>
                <w:kern w:val="0"/>
                <w:sz w:val="18"/>
                <w:szCs w:val="18"/>
              </w:rPr>
              <w:t>嘗試各種藝術媒體，探求傳統與非傳統藝術風格的差異。</w:t>
            </w:r>
            <w:r w:rsidRPr="00936D70">
              <w:rPr>
                <w:rFonts w:ascii="新細明體" w:hAnsi="新細明體"/>
                <w:bCs/>
                <w:snapToGrid w:val="0"/>
                <w:kern w:val="0"/>
                <w:sz w:val="18"/>
                <w:szCs w:val="18"/>
              </w:rPr>
              <w:br/>
              <w:t>1-4-4結合藝術與科技媒體，設計製作生活應用及傳達訊息的作品。</w:t>
            </w:r>
            <w:r w:rsidRPr="00936D70">
              <w:rPr>
                <w:rFonts w:ascii="新細明體" w:hAnsi="新細明體"/>
                <w:bCs/>
                <w:snapToGrid w:val="0"/>
                <w:kern w:val="0"/>
                <w:sz w:val="18"/>
                <w:szCs w:val="18"/>
              </w:rPr>
              <w:br/>
              <w:t>2-4-8運用資訊科技，蒐集中外藝術資料，了解當代藝術生活趨勢，增廣對藝術文化的認知範圍。</w:t>
            </w:r>
            <w:r w:rsidRPr="00936D70">
              <w:rPr>
                <w:rFonts w:ascii="新細明體" w:hAnsi="新細明體"/>
                <w:bCs/>
                <w:snapToGrid w:val="0"/>
                <w:kern w:val="0"/>
                <w:sz w:val="18"/>
                <w:szCs w:val="18"/>
              </w:rPr>
              <w:br/>
              <w:t>3-4-10透過有計畫的集體創作與展演活動，表現自動、合作、尊重、秩序、溝通、協調的團隊精神與態度。</w:t>
            </w:r>
            <w:r w:rsidRPr="00936D70">
              <w:rPr>
                <w:rFonts w:ascii="新細明體" w:hAnsi="新細明體"/>
                <w:bCs/>
                <w:snapToGrid w:val="0"/>
                <w:kern w:val="0"/>
                <w:sz w:val="18"/>
                <w:szCs w:val="18"/>
              </w:rPr>
              <w:br/>
              <w:t>3-4-11選擇適合自己的性向、興趣與能力的藝術活動，繼續學習。</w:t>
            </w:r>
          </w:p>
        </w:tc>
        <w:tc>
          <w:tcPr>
            <w:tcW w:w="108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1.能理解紀錄片發展的歷史脈絡。</w:t>
            </w:r>
            <w:r w:rsidRPr="00936D70">
              <w:rPr>
                <w:rFonts w:ascii="新細明體" w:hAnsi="新細明體" w:hint="eastAsia"/>
                <w:bCs/>
                <w:snapToGrid w:val="0"/>
                <w:kern w:val="0"/>
                <w:sz w:val="18"/>
                <w:szCs w:val="18"/>
              </w:rPr>
              <w:br/>
              <w:t>2.能瞭解紀錄片各種拍攝觀點。</w:t>
            </w:r>
            <w:r w:rsidRPr="00936D70">
              <w:rPr>
                <w:rFonts w:ascii="新細明體" w:hAnsi="新細明體" w:hint="eastAsia"/>
                <w:bCs/>
                <w:snapToGrid w:val="0"/>
                <w:kern w:val="0"/>
                <w:sz w:val="18"/>
                <w:szCs w:val="18"/>
              </w:rPr>
              <w:br/>
              <w:t>3.能認識拍攝紀錄片時運用的藝術手法及類型。</w:t>
            </w:r>
          </w:p>
        </w:tc>
        <w:tc>
          <w:tcPr>
            <w:tcW w:w="168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1.能理解紀錄片發展的歷史脈絡。</w:t>
            </w:r>
            <w:r w:rsidRPr="00936D70">
              <w:rPr>
                <w:rFonts w:ascii="新細明體" w:hAnsi="新細明體" w:hint="eastAsia"/>
                <w:bCs/>
                <w:snapToGrid w:val="0"/>
                <w:kern w:val="0"/>
                <w:sz w:val="18"/>
                <w:szCs w:val="18"/>
              </w:rPr>
              <w:br/>
              <w:t>2.能認識拍攝紀錄片時運用的藝術手法及類型。</w:t>
            </w:r>
          </w:p>
        </w:tc>
        <w:tc>
          <w:tcPr>
            <w:tcW w:w="3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1.個人或學校圖書館所收藏的紀錄片。</w:t>
            </w:r>
            <w:r w:rsidRPr="00936D70">
              <w:rPr>
                <w:rFonts w:ascii="新細明體" w:hAnsi="新細明體" w:hint="eastAsia"/>
                <w:bCs/>
                <w:snapToGrid w:val="0"/>
                <w:kern w:val="0"/>
                <w:sz w:val="18"/>
                <w:szCs w:val="18"/>
              </w:rPr>
              <w:br/>
              <w:t>2.瞭解紀錄片發展簡史、各種類型表現手法。</w:t>
            </w:r>
          </w:p>
        </w:tc>
        <w:tc>
          <w:tcPr>
            <w:tcW w:w="9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‧認知部分：</w:t>
            </w:r>
            <w:r w:rsidRPr="00936D70">
              <w:rPr>
                <w:rFonts w:ascii="新細明體" w:hAnsi="新細明體" w:hint="eastAsia"/>
                <w:bCs/>
                <w:snapToGrid w:val="0"/>
                <w:kern w:val="0"/>
                <w:sz w:val="18"/>
                <w:szCs w:val="18"/>
              </w:rPr>
              <w:br/>
              <w:t>（1）認識紀錄片的發展簡史。</w:t>
            </w:r>
            <w:r w:rsidRPr="00936D70">
              <w:rPr>
                <w:rFonts w:ascii="新細明體" w:hAnsi="新細明體" w:hint="eastAsia"/>
                <w:bCs/>
                <w:snapToGrid w:val="0"/>
                <w:kern w:val="0"/>
                <w:sz w:val="18"/>
                <w:szCs w:val="18"/>
              </w:rPr>
              <w:br/>
              <w:t>（2）認識拍攝紀錄片不同的敘述觀點。</w:t>
            </w:r>
            <w:r w:rsidRPr="00936D70">
              <w:rPr>
                <w:rFonts w:ascii="新細明體" w:hAnsi="新細明體" w:hint="eastAsia"/>
                <w:bCs/>
                <w:snapToGrid w:val="0"/>
                <w:kern w:val="0"/>
                <w:sz w:val="18"/>
                <w:szCs w:val="18"/>
              </w:rPr>
              <w:br/>
              <w:t>（3）認識紀錄片不同的類型風格。</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能以多元的觀點欣賞紀錄片，並學習關懷周遭的人事物。</w:t>
            </w:r>
          </w:p>
        </w:tc>
        <w:tc>
          <w:tcPr>
            <w:tcW w:w="132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【生涯發展教育】3-3-1培養正確工作態度及價值觀。</w:t>
            </w:r>
            <w:r w:rsidRPr="00936D70">
              <w:rPr>
                <w:rFonts w:ascii="新細明體" w:hAnsi="新細明體" w:hint="eastAsia"/>
                <w:bCs/>
                <w:snapToGrid w:val="0"/>
                <w:kern w:val="0"/>
                <w:sz w:val="18"/>
                <w:szCs w:val="18"/>
              </w:rPr>
              <w:br/>
              <w:t>【生涯發展教育】3-3-2學習如何尋找並運用工作世界的資料。</w:t>
            </w:r>
            <w:r w:rsidRPr="00936D70">
              <w:rPr>
                <w:rFonts w:ascii="新細明體" w:hAnsi="新細明體" w:hint="eastAsia"/>
                <w:bCs/>
                <w:snapToGrid w:val="0"/>
                <w:kern w:val="0"/>
                <w:sz w:val="18"/>
                <w:szCs w:val="18"/>
              </w:rPr>
              <w:br/>
              <w:t>【性別平等教育】3-4-1運用各種資訊、科技與媒體資源解決問題，不受性別的限制。</w:t>
            </w:r>
            <w:r w:rsidRPr="00936D70">
              <w:rPr>
                <w:rFonts w:ascii="新細明體" w:hAnsi="新細明體" w:hint="eastAsia"/>
                <w:bCs/>
                <w:snapToGrid w:val="0"/>
                <w:kern w:val="0"/>
                <w:sz w:val="18"/>
                <w:szCs w:val="18"/>
              </w:rPr>
              <w:br/>
              <w:t>【性別平等教育】3-4-5探究社會建構下，性別歧視與偏見所造成的困境。</w:t>
            </w:r>
            <w:r w:rsidRPr="00936D70">
              <w:rPr>
                <w:rFonts w:ascii="新細明體" w:hAnsi="新細明體" w:hint="eastAsia"/>
                <w:bCs/>
                <w:snapToGrid w:val="0"/>
                <w:kern w:val="0"/>
                <w:sz w:val="18"/>
                <w:szCs w:val="18"/>
              </w:rPr>
              <w:br/>
              <w:t>【性別平等教育】3-4-7探究多元文化社會中的性別歧視，並尋求改善策略。</w:t>
            </w:r>
            <w:r w:rsidRPr="00936D70">
              <w:rPr>
                <w:rFonts w:ascii="新細明體" w:hAnsi="新細明體" w:hint="eastAsia"/>
                <w:bCs/>
                <w:snapToGrid w:val="0"/>
                <w:kern w:val="0"/>
                <w:sz w:val="18"/>
                <w:szCs w:val="18"/>
              </w:rPr>
              <w:br/>
              <w:t>【家政教育】3-4-6欣賞多元的生活文化，激發創意、美化生活。</w:t>
            </w:r>
          </w:p>
        </w:tc>
        <w:tc>
          <w:tcPr>
            <w:tcW w:w="840" w:type="dxa"/>
            <w:tcBorders>
              <w:top w:val="single" w:sz="4" w:space="0" w:color="auto"/>
              <w:left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一、了解自我與發展潛能</w:t>
            </w:r>
            <w:r w:rsidRPr="00936D70">
              <w:rPr>
                <w:rFonts w:ascii="新細明體" w:hAnsi="新細明體" w:hint="eastAsia"/>
                <w:bCs/>
                <w:snapToGrid w:val="0"/>
                <w:kern w:val="0"/>
                <w:sz w:val="18"/>
                <w:szCs w:val="18"/>
              </w:rPr>
              <w:b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五、尊重、關懷與團隊合作</w:t>
            </w:r>
            <w:r w:rsidRPr="00936D70">
              <w:rPr>
                <w:rFonts w:ascii="新細明體" w:hAnsi="新細明體" w:hint="eastAsia"/>
                <w:bCs/>
                <w:snapToGrid w:val="0"/>
                <w:kern w:val="0"/>
                <w:sz w:val="18"/>
                <w:szCs w:val="18"/>
              </w:rPr>
              <w:br/>
              <w:t>六、文化學習與國際了解</w:t>
            </w:r>
            <w:r w:rsidRPr="00936D70">
              <w:rPr>
                <w:rFonts w:ascii="新細明體" w:hAnsi="新細明體" w:hint="eastAsia"/>
                <w:bCs/>
                <w:snapToGrid w:val="0"/>
                <w:kern w:val="0"/>
                <w:sz w:val="18"/>
                <w:szCs w:val="18"/>
              </w:rPr>
              <w:br/>
              <w:t>七、規劃、組織與實踐</w:t>
            </w:r>
            <w:r w:rsidRPr="00936D70">
              <w:rPr>
                <w:rFonts w:ascii="新細明體" w:hAnsi="新細明體" w:hint="eastAsia"/>
                <w:bCs/>
                <w:snapToGrid w:val="0"/>
                <w:kern w:val="0"/>
                <w:sz w:val="18"/>
                <w:szCs w:val="18"/>
              </w:rPr>
              <w:br/>
              <w:t>八、運用科技與資訊</w:t>
            </w:r>
            <w:r w:rsidRPr="00936D70">
              <w:rPr>
                <w:rFonts w:ascii="新細明體" w:hAnsi="新細明體" w:hint="eastAsia"/>
                <w:bCs/>
                <w:snapToGrid w:val="0"/>
                <w:kern w:val="0"/>
                <w:sz w:val="18"/>
                <w:szCs w:val="18"/>
              </w:rPr>
              <w:br/>
              <w:t>九、主動探索與研究</w:t>
            </w:r>
            <w:r w:rsidRPr="00936D70">
              <w:rPr>
                <w:rFonts w:ascii="新細明體" w:hAnsi="新細明體" w:hint="eastAsia"/>
                <w:bCs/>
                <w:snapToGrid w:val="0"/>
                <w:kern w:val="0"/>
                <w:sz w:val="18"/>
                <w:szCs w:val="18"/>
              </w:rPr>
              <w:br/>
              <w:t>十、獨立思考與解決問題</w:t>
            </w:r>
          </w:p>
        </w:tc>
      </w:tr>
      <w:tr w:rsidR="0016606E" w:rsidRPr="002F6743" w:rsidTr="00F24527">
        <w:trPr>
          <w:cantSplit/>
          <w:trHeight w:val="113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十七</w:t>
            </w:r>
          </w:p>
        </w:tc>
        <w:tc>
          <w:tcPr>
            <w:tcW w:w="54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12/16</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rPr>
            </w:pPr>
            <w:r>
              <w:rPr>
                <w:rFonts w:ascii="新細明體" w:hAnsi="新細明體" w:hint="eastAsia"/>
                <w:color w:val="000000"/>
                <w:spacing w:val="-10"/>
                <w:sz w:val="16"/>
                <w:szCs w:val="16"/>
              </w:rPr>
              <w:t>12/20</w:t>
            </w:r>
          </w:p>
        </w:tc>
        <w:tc>
          <w:tcPr>
            <w:tcW w:w="316"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視覺藝術</w:t>
            </w:r>
          </w:p>
        </w:tc>
        <w:tc>
          <w:tcPr>
            <w:tcW w:w="284"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畫風‧寫景‧優游</w:t>
            </w:r>
          </w:p>
        </w:tc>
        <w:tc>
          <w:tcPr>
            <w:tcW w:w="204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36D70">
                <w:rPr>
                  <w:rFonts w:ascii="新細明體" w:hAnsi="新細明體"/>
                  <w:bCs/>
                  <w:snapToGrid w:val="0"/>
                  <w:kern w:val="0"/>
                  <w:sz w:val="18"/>
                  <w:szCs w:val="18"/>
                </w:rPr>
                <w:t>1-4-1</w:t>
              </w:r>
            </w:smartTag>
            <w:r w:rsidRPr="00936D70">
              <w:rPr>
                <w:rFonts w:ascii="新細明體" w:hAnsi="新細明體"/>
                <w:bCs/>
                <w:snapToGrid w:val="0"/>
                <w:kern w:val="0"/>
                <w:sz w:val="18"/>
                <w:szCs w:val="18"/>
              </w:rPr>
              <w:t>了解藝術創作與社會文化的關係，表現獨立的思考能力，嘗試多元的藝術創作。</w:t>
            </w:r>
            <w:r w:rsidRPr="00936D70">
              <w:rPr>
                <w:rFonts w:ascii="新細明體" w:hAnsi="新細明體"/>
                <w:bCs/>
                <w:snapToGrid w:val="0"/>
                <w:kern w:val="0"/>
                <w:sz w:val="18"/>
                <w:szCs w:val="18"/>
              </w:rPr>
              <w:br/>
              <w:t>1-4-3嘗試各種藝術媒體，探求傳統與非傳統藝術風格的差異。</w:t>
            </w:r>
            <w:r w:rsidRPr="00936D70">
              <w:rPr>
                <w:rFonts w:ascii="新細明體" w:hAnsi="新細明體"/>
                <w:bCs/>
                <w:snapToGrid w:val="0"/>
                <w:kern w:val="0"/>
                <w:sz w:val="18"/>
                <w:szCs w:val="18"/>
              </w:rPr>
              <w:br/>
              <w:t>2-4-5鑑賞各種自然物、人造物與藝術作品，分析其美感與文化特質。</w:t>
            </w:r>
            <w:r w:rsidRPr="00936D70">
              <w:rPr>
                <w:rFonts w:ascii="新細明體" w:hAnsi="新細明體"/>
                <w:bCs/>
                <w:snapToGrid w:val="0"/>
                <w:kern w:val="0"/>
                <w:sz w:val="18"/>
                <w:szCs w:val="18"/>
              </w:rPr>
              <w:br/>
              <w:t>2-4-7感受及識別古典藝術與當代藝術、精緻藝術與大眾藝術風格的差異，體會不同時代、社會的藝術生活與價值觀。</w:t>
            </w:r>
            <w:r w:rsidRPr="00936D70">
              <w:rPr>
                <w:rFonts w:ascii="新細明體" w:hAnsi="新細明體"/>
                <w:bCs/>
                <w:snapToGrid w:val="0"/>
                <w:kern w:val="0"/>
                <w:sz w:val="18"/>
                <w:szCs w:val="18"/>
              </w:rPr>
              <w:br/>
              <w:t>3-4-9養成日常生活中藝術表現與鑑賞的興趣與習慣。</w:t>
            </w:r>
            <w:r w:rsidRPr="00936D70">
              <w:rPr>
                <w:rFonts w:ascii="新細明體" w:hAnsi="新細明體"/>
                <w:bCs/>
                <w:snapToGrid w:val="0"/>
                <w:kern w:val="0"/>
                <w:sz w:val="18"/>
                <w:szCs w:val="18"/>
              </w:rPr>
              <w:br/>
              <w:t>3-4-10透過有計畫的集體創作與展演活動，表現自動、合作、尊重、秩序、溝通、協調的團隊精神與態度。</w:t>
            </w:r>
            <w:r w:rsidRPr="00936D70">
              <w:rPr>
                <w:rFonts w:ascii="新細明體" w:hAnsi="新細明體"/>
                <w:bCs/>
                <w:snapToGrid w:val="0"/>
                <w:kern w:val="0"/>
                <w:sz w:val="18"/>
                <w:szCs w:val="18"/>
              </w:rPr>
              <w:br/>
              <w:t>3-4-11選擇適合自己的性向、</w:t>
            </w:r>
            <w:r w:rsidRPr="00936D70">
              <w:rPr>
                <w:rFonts w:ascii="新細明體" w:hAnsi="新細明體" w:hint="eastAsia"/>
                <w:bCs/>
                <w:snapToGrid w:val="0"/>
                <w:kern w:val="0"/>
                <w:sz w:val="18"/>
                <w:szCs w:val="18"/>
              </w:rPr>
              <w:t>興趣與能力的藝術活動，繼續學習。</w:t>
            </w:r>
          </w:p>
        </w:tc>
        <w:tc>
          <w:tcPr>
            <w:tcW w:w="108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認識西洋風景畫的歷史與名作欣賞。</w:t>
            </w:r>
          </w:p>
        </w:tc>
        <w:tc>
          <w:tcPr>
            <w:tcW w:w="168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1.說明西洋風景畫如何從古典繪畫題材成為一個獨立畫科之演變歷程。</w:t>
            </w:r>
            <w:r w:rsidRPr="00936D70">
              <w:rPr>
                <w:rFonts w:ascii="新細明體" w:hAnsi="新細明體" w:hint="eastAsia"/>
                <w:bCs/>
                <w:snapToGrid w:val="0"/>
                <w:kern w:val="0"/>
                <w:sz w:val="18"/>
                <w:szCs w:val="18"/>
              </w:rPr>
              <w:br/>
              <w:t>2.介紹浪漫主義風景畫與英國水彩畫家泰納及其作品。</w:t>
            </w:r>
            <w:r w:rsidRPr="00936D70">
              <w:rPr>
                <w:rFonts w:ascii="新細明體" w:hAnsi="新細明體" w:hint="eastAsia"/>
                <w:bCs/>
                <w:snapToGrid w:val="0"/>
                <w:kern w:val="0"/>
                <w:sz w:val="18"/>
                <w:szCs w:val="18"/>
              </w:rPr>
              <w:br/>
              <w:t>3.介紹巴比松畫派及印象派風景畫，與印象派畫家莫內的《麥草堆》系列畫作。</w:t>
            </w:r>
          </w:p>
        </w:tc>
        <w:tc>
          <w:tcPr>
            <w:tcW w:w="3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1.自身曾有過的寫生經驗，例如：照片、遊記文字、寫生作品等。</w:t>
            </w:r>
            <w:r w:rsidRPr="00936D70">
              <w:rPr>
                <w:rFonts w:ascii="新細明體" w:hAnsi="新細明體" w:hint="eastAsia"/>
                <w:bCs/>
                <w:snapToGrid w:val="0"/>
                <w:kern w:val="0"/>
                <w:sz w:val="18"/>
                <w:szCs w:val="18"/>
              </w:rPr>
              <w:br/>
              <w:t>2.西洋風景繪畫史的相關資料和作品圖片。</w:t>
            </w:r>
            <w:r w:rsidRPr="00936D70">
              <w:rPr>
                <w:rFonts w:ascii="新細明體" w:hAnsi="新細明體" w:hint="eastAsia"/>
                <w:bCs/>
                <w:snapToGrid w:val="0"/>
                <w:kern w:val="0"/>
                <w:sz w:val="18"/>
                <w:szCs w:val="18"/>
              </w:rPr>
              <w:br/>
              <w:t>3.相關藝術家資料（包括生平、所處時代背景和繪畫風格）。</w:t>
            </w:r>
            <w:r w:rsidRPr="00936D70">
              <w:rPr>
                <w:rFonts w:ascii="新細明體" w:hAnsi="新細明體" w:hint="eastAsia"/>
                <w:bCs/>
                <w:snapToGrid w:val="0"/>
                <w:kern w:val="0"/>
                <w:sz w:val="18"/>
                <w:szCs w:val="18"/>
              </w:rPr>
              <w:br/>
              <w:t>4.將以上資料，以多媒體、幻燈片或圖卡的方式呈現。</w:t>
            </w:r>
          </w:p>
        </w:tc>
        <w:tc>
          <w:tcPr>
            <w:tcW w:w="9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（1）學生個人在課堂討論與發表的參與度。</w:t>
            </w:r>
            <w:r w:rsidRPr="00936D70">
              <w:rPr>
                <w:rFonts w:ascii="新細明體" w:hAnsi="新細明體" w:hint="eastAsia"/>
                <w:bCs/>
                <w:snapToGrid w:val="0"/>
                <w:kern w:val="0"/>
                <w:sz w:val="18"/>
                <w:szCs w:val="18"/>
              </w:rPr>
              <w:br/>
              <w:t>（2）隨堂表現記錄（學習熱忱）。</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‧認知部分：能藉由對西洋之風景畫作的鑑賞過程，瞭解各時期繪畫流派的風格特色。</w:t>
            </w:r>
            <w:r w:rsidRPr="00936D70">
              <w:rPr>
                <w:rFonts w:ascii="新細明體" w:hAnsi="新細明體" w:hint="eastAsia"/>
                <w:bCs/>
                <w:snapToGrid w:val="0"/>
                <w:kern w:val="0"/>
                <w:sz w:val="18"/>
                <w:szCs w:val="18"/>
              </w:rPr>
              <w:br/>
              <w:t>‧技能部分：能描述各風景畫派的風格特色與代表畫家，具備鑑賞與說明的能力。</w:t>
            </w:r>
            <w:r w:rsidRPr="00936D70">
              <w:rPr>
                <w:rFonts w:ascii="新細明體" w:hAnsi="新細明體" w:hint="eastAsia"/>
                <w:bCs/>
                <w:snapToGrid w:val="0"/>
                <w:kern w:val="0"/>
                <w:sz w:val="18"/>
                <w:szCs w:val="18"/>
              </w:rPr>
              <w:br/>
              <w:t>‧情意部分：從對自然風景的觀察與體驗中發掘美感，提升對美的敏銳度，並進而落實於個人生活之美感追求。</w:t>
            </w:r>
          </w:p>
        </w:tc>
        <w:tc>
          <w:tcPr>
            <w:tcW w:w="132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【生涯發展教育】2-2-1培養良好的人際互動能力。</w:t>
            </w:r>
            <w:r w:rsidRPr="00936D70">
              <w:rPr>
                <w:rFonts w:ascii="新細明體" w:hAnsi="新細明體" w:hint="eastAsia"/>
                <w:bCs/>
                <w:snapToGrid w:val="0"/>
                <w:kern w:val="0"/>
                <w:sz w:val="18"/>
                <w:szCs w:val="18"/>
              </w:rPr>
              <w:br/>
              <w:t>【生涯發展教育】3-2-2學習如何解決問題及做決定。</w:t>
            </w:r>
            <w:r w:rsidRPr="00936D70">
              <w:rPr>
                <w:rFonts w:ascii="新細明體" w:hAnsi="新細明體" w:hint="eastAsia"/>
                <w:bCs/>
                <w:snapToGrid w:val="0"/>
                <w:kern w:val="0"/>
                <w:sz w:val="18"/>
                <w:szCs w:val="18"/>
              </w:rPr>
              <w:br/>
              <w:t>【生涯發展教育】3-3-5發展規劃生涯的能力。</w:t>
            </w:r>
            <w:r w:rsidRPr="00936D70">
              <w:rPr>
                <w:rFonts w:ascii="新細明體" w:hAnsi="新細明體" w:hint="eastAsia"/>
                <w:bCs/>
                <w:snapToGrid w:val="0"/>
                <w:kern w:val="0"/>
                <w:sz w:val="18"/>
                <w:szCs w:val="18"/>
              </w:rPr>
              <w:br/>
              <w:t>【家政教育】3-4-6欣賞多元的生活文化，激發創意、美化生活。</w:t>
            </w:r>
            <w:r w:rsidRPr="00936D70">
              <w:rPr>
                <w:rFonts w:ascii="新細明體" w:hAnsi="新細明體" w:hint="eastAsia"/>
                <w:bCs/>
                <w:snapToGrid w:val="0"/>
                <w:kern w:val="0"/>
                <w:sz w:val="18"/>
                <w:szCs w:val="18"/>
              </w:rPr>
              <w:br/>
              <w:t>【資訊教育】4-3-6能利用網路工具分享學習資源與心得。</w:t>
            </w:r>
          </w:p>
        </w:tc>
        <w:tc>
          <w:tcPr>
            <w:tcW w:w="840" w:type="dxa"/>
            <w:tcBorders>
              <w:top w:val="single" w:sz="4" w:space="0" w:color="auto"/>
              <w:left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一、了解自我與發展潛能</w:t>
            </w:r>
            <w:r w:rsidRPr="00936D70">
              <w:rPr>
                <w:rFonts w:ascii="新細明體" w:hAnsi="新細明體" w:hint="eastAsia"/>
                <w:bCs/>
                <w:snapToGrid w:val="0"/>
                <w:kern w:val="0"/>
                <w:sz w:val="18"/>
                <w:szCs w:val="18"/>
              </w:rPr>
              <w:b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六、文化學習與國際了解</w:t>
            </w:r>
            <w:r w:rsidRPr="00936D70">
              <w:rPr>
                <w:rFonts w:ascii="新細明體" w:hAnsi="新細明體" w:hint="eastAsia"/>
                <w:bCs/>
                <w:snapToGrid w:val="0"/>
                <w:kern w:val="0"/>
                <w:sz w:val="18"/>
                <w:szCs w:val="18"/>
              </w:rPr>
              <w:br/>
              <w:t>七、規劃、組織與實踐</w:t>
            </w:r>
            <w:r w:rsidRPr="00936D70">
              <w:rPr>
                <w:rFonts w:ascii="新細明體" w:hAnsi="新細明體" w:hint="eastAsia"/>
                <w:bCs/>
                <w:snapToGrid w:val="0"/>
                <w:kern w:val="0"/>
                <w:sz w:val="18"/>
                <w:szCs w:val="18"/>
              </w:rPr>
              <w:br/>
              <w:t>九、主動探索與研究</w:t>
            </w:r>
          </w:p>
        </w:tc>
      </w:tr>
      <w:tr w:rsidR="0016606E" w:rsidRPr="002F6743" w:rsidTr="00F24527">
        <w:trPr>
          <w:cantSplit/>
          <w:trHeight w:val="113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十八</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12/23</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rPr>
            </w:pPr>
            <w:r>
              <w:rPr>
                <w:rFonts w:ascii="新細明體" w:hAnsi="新細明體" w:hint="eastAsia"/>
                <w:color w:val="000000"/>
                <w:spacing w:val="-10"/>
                <w:sz w:val="16"/>
                <w:szCs w:val="16"/>
              </w:rPr>
              <w:t>12/27</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音樂</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流行‧脈動</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36D70">
                <w:rPr>
                  <w:rFonts w:ascii="新細明體" w:hAnsi="新細明體"/>
                  <w:bCs/>
                  <w:snapToGrid w:val="0"/>
                  <w:kern w:val="0"/>
                  <w:sz w:val="18"/>
                  <w:szCs w:val="18"/>
                </w:rPr>
                <w:t>1-4-1</w:t>
              </w:r>
            </w:smartTag>
            <w:r w:rsidRPr="00936D70">
              <w:rPr>
                <w:rFonts w:ascii="新細明體" w:hAnsi="新細明體"/>
                <w:bCs/>
                <w:snapToGrid w:val="0"/>
                <w:kern w:val="0"/>
                <w:sz w:val="18"/>
                <w:szCs w:val="18"/>
              </w:rPr>
              <w:t>了解藝術創作與社會文化的關係，表現獨立的思考能力，嘗試多元的藝術創作。</w:t>
            </w:r>
            <w:r w:rsidRPr="00936D70">
              <w:rPr>
                <w:rFonts w:ascii="新細明體" w:hAnsi="新細明體"/>
                <w:bCs/>
                <w:snapToGrid w:val="0"/>
                <w:kern w:val="0"/>
                <w:sz w:val="18"/>
                <w:szCs w:val="18"/>
              </w:rPr>
              <w:br/>
              <w:t>2-4-5鑑賞各種自然物、人造物與藝術作品，分析其美感與文化特質。</w:t>
            </w:r>
            <w:r w:rsidRPr="00936D70">
              <w:rPr>
                <w:rFonts w:ascii="新細明體" w:hAnsi="新細明體"/>
                <w:bCs/>
                <w:snapToGrid w:val="0"/>
                <w:kern w:val="0"/>
                <w:sz w:val="18"/>
                <w:szCs w:val="18"/>
              </w:rPr>
              <w:br/>
              <w:t>2-4-7感受及識別古典藝術與當代藝術、精緻藝術與大眾藝術風格的差異，體會不同時代、社會的藝術生活與價值觀。</w:t>
            </w:r>
            <w:r w:rsidRPr="00936D70">
              <w:rPr>
                <w:rFonts w:ascii="新細明體" w:hAnsi="新細明體"/>
                <w:bCs/>
                <w:snapToGrid w:val="0"/>
                <w:kern w:val="0"/>
                <w:sz w:val="18"/>
                <w:szCs w:val="18"/>
              </w:rPr>
              <w:br/>
              <w:t>2-4-8運用資訊科技，蒐集中外藝術資料，了解當代藝術生活趨勢，增廣對藝術文化的認知範圍。</w:t>
            </w:r>
            <w:r w:rsidRPr="00936D70">
              <w:rPr>
                <w:rFonts w:ascii="新細明體" w:hAnsi="新細明體"/>
                <w:bCs/>
                <w:snapToGrid w:val="0"/>
                <w:kern w:val="0"/>
                <w:sz w:val="18"/>
                <w:szCs w:val="18"/>
              </w:rPr>
              <w:br/>
              <w:t>3-4-9養成日常生活中藝術表現與鑑賞的興趣與習慣。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1.能認識流行音樂的創作手法。</w:t>
            </w:r>
            <w:r w:rsidRPr="00936D70">
              <w:rPr>
                <w:rFonts w:ascii="新細明體" w:hAnsi="新細明體" w:hint="eastAsia"/>
                <w:bCs/>
                <w:snapToGrid w:val="0"/>
                <w:kern w:val="0"/>
                <w:sz w:val="18"/>
                <w:szCs w:val="18"/>
              </w:rPr>
              <w:br/>
              <w:t>2.能欣賞〈藍色狂想曲〉、〈月亮代表我的心〉、〈月亮代表誰的心〉、爵士樂改編：《C大調第一號鋼琴前奏曲》等樂曲。</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1.認識藍調音階。</w:t>
            </w:r>
            <w:r w:rsidRPr="00936D70">
              <w:rPr>
                <w:rFonts w:ascii="新細明體" w:hAnsi="新細明體" w:hint="eastAsia"/>
                <w:bCs/>
                <w:snapToGrid w:val="0"/>
                <w:kern w:val="0"/>
                <w:sz w:val="18"/>
                <w:szCs w:val="18"/>
              </w:rPr>
              <w:br/>
              <w:t>2.欣賞賈克‧路西耶爵士樂《C大調第一號鋼琴前奏曲》。</w:t>
            </w:r>
            <w:r w:rsidRPr="00936D70">
              <w:rPr>
                <w:rFonts w:ascii="新細明體" w:hAnsi="新細明體" w:hint="eastAsia"/>
                <w:bCs/>
                <w:snapToGrid w:val="0"/>
                <w:kern w:val="0"/>
                <w:sz w:val="18"/>
                <w:szCs w:val="18"/>
              </w:rPr>
              <w:br/>
              <w:t>3.欣賞〈月亮代表我的心〉、〈月亮代表誰的心〉並說明兩曲差異。</w:t>
            </w:r>
            <w:r w:rsidRPr="00936D70">
              <w:rPr>
                <w:rFonts w:ascii="新細明體" w:hAnsi="新細明體" w:hint="eastAsia"/>
                <w:bCs/>
                <w:snapToGrid w:val="0"/>
                <w:kern w:val="0"/>
                <w:sz w:val="18"/>
                <w:szCs w:val="18"/>
              </w:rPr>
              <w:br/>
              <w:t>4.改編臺灣傳統歌謠。</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1.藍調音樂的相關資料。</w:t>
            </w:r>
            <w:r w:rsidRPr="00936D70">
              <w:rPr>
                <w:rFonts w:ascii="新細明體" w:hAnsi="新細明體" w:hint="eastAsia"/>
                <w:bCs/>
                <w:snapToGrid w:val="0"/>
                <w:kern w:val="0"/>
                <w:sz w:val="18"/>
                <w:szCs w:val="18"/>
              </w:rPr>
              <w:br/>
              <w:t>2.教學CD及相關播放器材。</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‧認知部分：</w:t>
            </w:r>
            <w:r w:rsidRPr="00936D70">
              <w:rPr>
                <w:rFonts w:ascii="新細明體" w:hAnsi="新細明體" w:hint="eastAsia"/>
                <w:bCs/>
                <w:snapToGrid w:val="0"/>
                <w:kern w:val="0"/>
                <w:sz w:val="18"/>
                <w:szCs w:val="18"/>
              </w:rPr>
              <w:br/>
              <w:t>（1）認識藍調音階。</w:t>
            </w:r>
            <w:r w:rsidRPr="00936D70">
              <w:rPr>
                <w:rFonts w:ascii="新細明體" w:hAnsi="新細明體" w:hint="eastAsia"/>
                <w:bCs/>
                <w:snapToGrid w:val="0"/>
                <w:kern w:val="0"/>
                <w:sz w:val="18"/>
                <w:szCs w:val="18"/>
              </w:rPr>
              <w:br/>
              <w:t>（2）認識流行音樂的創作手法。</w:t>
            </w:r>
            <w:r w:rsidRPr="00936D70">
              <w:rPr>
                <w:rFonts w:ascii="新細明體" w:hAnsi="新細明體" w:hint="eastAsia"/>
                <w:bCs/>
                <w:snapToGrid w:val="0"/>
                <w:kern w:val="0"/>
                <w:sz w:val="18"/>
                <w:szCs w:val="18"/>
              </w:rPr>
              <w:br/>
              <w:t>‧技能部分：</w:t>
            </w:r>
            <w:r w:rsidRPr="00936D70">
              <w:rPr>
                <w:rFonts w:ascii="新細明體" w:hAnsi="新細明體" w:hint="eastAsia"/>
                <w:bCs/>
                <w:snapToGrid w:val="0"/>
                <w:kern w:val="0"/>
                <w:sz w:val="18"/>
                <w:szCs w:val="18"/>
              </w:rPr>
              <w:br/>
              <w:t>透過流行音樂創作手法感受流行音樂語言。</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能從聆賞曲中體會流行樂之美、認識二十世紀後流行音樂的特色及文化精神。</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【生涯發展教育】3-3-2學習如何尋找並運用工作世界的資料。</w:t>
            </w:r>
            <w:r w:rsidRPr="00936D70">
              <w:rPr>
                <w:rFonts w:ascii="新細明體" w:hAnsi="新細明體" w:hint="eastAsia"/>
                <w:bCs/>
                <w:snapToGrid w:val="0"/>
                <w:kern w:val="0"/>
                <w:sz w:val="18"/>
                <w:szCs w:val="18"/>
              </w:rPr>
              <w:br/>
              <w:t>【性別平等教育】1-4-6探求不同性別者追求成就的歷程。</w:t>
            </w:r>
            <w:r w:rsidRPr="00936D70">
              <w:rPr>
                <w:rFonts w:ascii="新細明體" w:hAnsi="新細明體" w:hint="eastAsia"/>
                <w:bCs/>
                <w:snapToGrid w:val="0"/>
                <w:kern w:val="0"/>
                <w:sz w:val="18"/>
                <w:szCs w:val="18"/>
              </w:rPr>
              <w:br/>
              <w:t>【性別平等教育】3-4-1運用各種資訊、科技與媒體資源解決問題，不受性別的限制。</w:t>
            </w:r>
            <w:r w:rsidRPr="00936D70">
              <w:rPr>
                <w:rFonts w:ascii="新細明體" w:hAnsi="新細明體" w:hint="eastAsia"/>
                <w:bCs/>
                <w:snapToGrid w:val="0"/>
                <w:kern w:val="0"/>
                <w:sz w:val="18"/>
                <w:szCs w:val="18"/>
              </w:rPr>
              <w:br/>
              <w:t>【性別平等教育】3-4-5探究社會建構下，性別歧視與偏見所造成的困境。</w:t>
            </w:r>
            <w:r w:rsidRPr="00936D70">
              <w:rPr>
                <w:rFonts w:ascii="新細明體" w:hAnsi="新細明體" w:hint="eastAsia"/>
                <w:bCs/>
                <w:snapToGrid w:val="0"/>
                <w:kern w:val="0"/>
                <w:sz w:val="18"/>
                <w:szCs w:val="18"/>
              </w:rPr>
              <w:br/>
              <w:t>【家政教育】3-4-6欣賞多元的生活文化，激發創意、美化生活。</w:t>
            </w:r>
            <w:r w:rsidRPr="00936D70">
              <w:rPr>
                <w:rFonts w:ascii="新細明體" w:hAnsi="新細明體" w:hint="eastAsia"/>
                <w:bCs/>
                <w:snapToGrid w:val="0"/>
                <w:kern w:val="0"/>
                <w:sz w:val="18"/>
                <w:szCs w:val="18"/>
              </w:rPr>
              <w:br/>
              <w:t>【資訊教育】1-2-1能了解資訊科技在日常生活之應用。</w:t>
            </w:r>
            <w:r w:rsidRPr="00936D70">
              <w:rPr>
                <w:rFonts w:ascii="新細明體" w:hAnsi="新細明體" w:hint="eastAsia"/>
                <w:bCs/>
                <w:snapToGrid w:val="0"/>
                <w:kern w:val="0"/>
                <w:sz w:val="18"/>
                <w:szCs w:val="18"/>
              </w:rPr>
              <w:br/>
              <w:t>【資訊教育】4-3-3能遵守區域網路環境的使用規範。</w:t>
            </w:r>
            <w:r w:rsidRPr="00936D70">
              <w:rPr>
                <w:rFonts w:ascii="新細明體" w:hAnsi="新細明體" w:hint="eastAsia"/>
                <w:bCs/>
                <w:snapToGrid w:val="0"/>
                <w:kern w:val="0"/>
                <w:sz w:val="18"/>
                <w:szCs w:val="18"/>
              </w:rPr>
              <w:br/>
              <w:t>【資訊教育】4-3-5能利用搜尋引擎及搜尋技巧尋找合適的網路資源。</w:t>
            </w:r>
            <w:r w:rsidRPr="00936D70">
              <w:rPr>
                <w:rFonts w:ascii="新細明體" w:hAnsi="新細明體" w:hint="eastAsia"/>
                <w:bCs/>
                <w:snapToGrid w:val="0"/>
                <w:kern w:val="0"/>
                <w:sz w:val="18"/>
                <w:szCs w:val="18"/>
              </w:rPr>
              <w:br/>
              <w:t>【資訊教育】5-4-5能應用資訊及網路科技，培養合作與主動學習的能力。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七、規劃、組織與實踐</w:t>
            </w:r>
            <w:r w:rsidRPr="00936D70">
              <w:rPr>
                <w:rFonts w:ascii="新細明體" w:hAnsi="新細明體" w:hint="eastAsia"/>
                <w:bCs/>
                <w:snapToGrid w:val="0"/>
                <w:kern w:val="0"/>
                <w:sz w:val="18"/>
                <w:szCs w:val="18"/>
              </w:rPr>
              <w:br/>
              <w:t>八、運用科技與資訊</w:t>
            </w:r>
            <w:r w:rsidRPr="00936D70">
              <w:rPr>
                <w:rFonts w:ascii="新細明體" w:hAnsi="新細明體" w:hint="eastAsia"/>
                <w:bCs/>
                <w:snapToGrid w:val="0"/>
                <w:kern w:val="0"/>
                <w:sz w:val="18"/>
                <w:szCs w:val="18"/>
              </w:rPr>
              <w:br/>
              <w:t>九、主動探索與研究</w:t>
            </w:r>
            <w:r w:rsidRPr="00936D70">
              <w:rPr>
                <w:rFonts w:ascii="新細明體" w:hAnsi="新細明體" w:hint="eastAsia"/>
                <w:bCs/>
                <w:snapToGrid w:val="0"/>
                <w:kern w:val="0"/>
                <w:sz w:val="18"/>
                <w:szCs w:val="18"/>
              </w:rPr>
              <w:br/>
              <w:t>十、獨立思考與解決問題</w:t>
            </w:r>
          </w:p>
        </w:tc>
      </w:tr>
      <w:tr w:rsidR="0016606E" w:rsidRPr="002F6743" w:rsidTr="00F24527">
        <w:trPr>
          <w:cantSplit/>
          <w:trHeight w:val="113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十八</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12/23</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rPr>
            </w:pPr>
            <w:r>
              <w:rPr>
                <w:rFonts w:ascii="新細明體" w:hAnsi="新細明體" w:hint="eastAsia"/>
                <w:color w:val="000000"/>
                <w:spacing w:val="-10"/>
                <w:sz w:val="16"/>
                <w:szCs w:val="16"/>
              </w:rPr>
              <w:t>12/27</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表演藝術</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鏡頭下的真實世界</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3"/>
                <w:attr w:name="IsLunarDate" w:val="False"/>
                <w:attr w:name="IsROCDate" w:val="False"/>
              </w:smartTagPr>
              <w:r w:rsidRPr="00936D70">
                <w:rPr>
                  <w:rFonts w:ascii="新細明體" w:hAnsi="新細明體"/>
                  <w:bCs/>
                  <w:snapToGrid w:val="0"/>
                  <w:kern w:val="0"/>
                  <w:sz w:val="18"/>
                  <w:szCs w:val="18"/>
                </w:rPr>
                <w:t>1-4-3</w:t>
              </w:r>
            </w:smartTag>
            <w:r w:rsidRPr="00936D70">
              <w:rPr>
                <w:rFonts w:ascii="新細明體" w:hAnsi="新細明體"/>
                <w:bCs/>
                <w:snapToGrid w:val="0"/>
                <w:kern w:val="0"/>
                <w:sz w:val="18"/>
                <w:szCs w:val="18"/>
              </w:rPr>
              <w:t>嘗試各種藝術媒體，探求傳統與非傳統藝術風格的差異。</w:t>
            </w:r>
            <w:r w:rsidRPr="00936D70">
              <w:rPr>
                <w:rFonts w:ascii="新細明體" w:hAnsi="新細明體"/>
                <w:bCs/>
                <w:snapToGrid w:val="0"/>
                <w:kern w:val="0"/>
                <w:sz w:val="18"/>
                <w:szCs w:val="18"/>
              </w:rPr>
              <w:br/>
              <w:t>1-4-4結合藝術與科技媒體，設計製作生活應用及傳達訊息的作品。</w:t>
            </w:r>
            <w:r w:rsidRPr="00936D70">
              <w:rPr>
                <w:rFonts w:ascii="新細明體" w:hAnsi="新細明體"/>
                <w:bCs/>
                <w:snapToGrid w:val="0"/>
                <w:kern w:val="0"/>
                <w:sz w:val="18"/>
                <w:szCs w:val="18"/>
              </w:rPr>
              <w:br/>
              <w:t>2-4-8運用資訊科技，蒐集中外藝術資料，了解當代藝術生活趨勢，增廣對藝術文化的認知範圍。</w:t>
            </w:r>
            <w:r w:rsidRPr="00936D70">
              <w:rPr>
                <w:rFonts w:ascii="新細明體" w:hAnsi="新細明體"/>
                <w:bCs/>
                <w:snapToGrid w:val="0"/>
                <w:kern w:val="0"/>
                <w:sz w:val="18"/>
                <w:szCs w:val="18"/>
              </w:rPr>
              <w:br/>
              <w:t>3-4-10透過有計畫的集體創作與展演活動，表現自動、合作、尊重、秩序、溝通、協調的團隊精神與態度。</w:t>
            </w:r>
            <w:r w:rsidRPr="00936D70">
              <w:rPr>
                <w:rFonts w:ascii="新細明體" w:hAnsi="新細明體"/>
                <w:bCs/>
                <w:snapToGrid w:val="0"/>
                <w:kern w:val="0"/>
                <w:sz w:val="18"/>
                <w:szCs w:val="18"/>
              </w:rPr>
              <w:br/>
              <w:t>3-4-11選擇適合自己的性向、興趣與能力的藝術活動，繼續學習。</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瞭解臺灣紀錄片發展的簡史，並願意對臺灣紀錄片有更多的關注。</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1.瞭解臺灣紀錄片發展簡史。</w:t>
            </w:r>
            <w:r w:rsidRPr="00936D70">
              <w:rPr>
                <w:rFonts w:ascii="新細明體" w:hAnsi="新細明體" w:hint="eastAsia"/>
                <w:bCs/>
                <w:snapToGrid w:val="0"/>
                <w:kern w:val="0"/>
                <w:sz w:val="18"/>
                <w:szCs w:val="18"/>
              </w:rPr>
              <w:br/>
              <w:t>2.藉由觀賞各類臺灣紀錄片片段，能更加關注臺灣土地中的人事物。</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各類臺灣紀錄片影片。</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‧認知部分：</w:t>
            </w:r>
            <w:r w:rsidRPr="00936D70">
              <w:rPr>
                <w:rFonts w:ascii="新細明體" w:hAnsi="新細明體" w:hint="eastAsia"/>
                <w:bCs/>
                <w:snapToGrid w:val="0"/>
                <w:kern w:val="0"/>
                <w:sz w:val="18"/>
                <w:szCs w:val="18"/>
              </w:rPr>
              <w:br/>
              <w:t>瞭解臺灣紀錄片發展的簡史。</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能以多元的觀點欣賞紀錄片，並學習關懷周遭的人事物。</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【生涯發展教育】3-3-1培養正確工作態度及價值觀。</w:t>
            </w:r>
            <w:r w:rsidRPr="00936D70">
              <w:rPr>
                <w:rFonts w:ascii="新細明體" w:hAnsi="新細明體" w:hint="eastAsia"/>
                <w:bCs/>
                <w:snapToGrid w:val="0"/>
                <w:kern w:val="0"/>
                <w:sz w:val="18"/>
                <w:szCs w:val="18"/>
              </w:rPr>
              <w:br/>
              <w:t>【生涯發展教育】3-3-2學習如何尋找並運用工作世界的資料。</w:t>
            </w:r>
            <w:r w:rsidRPr="00936D70">
              <w:rPr>
                <w:rFonts w:ascii="新細明體" w:hAnsi="新細明體" w:hint="eastAsia"/>
                <w:bCs/>
                <w:snapToGrid w:val="0"/>
                <w:kern w:val="0"/>
                <w:sz w:val="18"/>
                <w:szCs w:val="18"/>
              </w:rPr>
              <w:br/>
              <w:t>【性別平等教育】3-4-1運用各種資訊、科技與媒體資源解決問題，不受性別的限制。</w:t>
            </w:r>
            <w:r w:rsidRPr="00936D70">
              <w:rPr>
                <w:rFonts w:ascii="新細明體" w:hAnsi="新細明體" w:hint="eastAsia"/>
                <w:bCs/>
                <w:snapToGrid w:val="0"/>
                <w:kern w:val="0"/>
                <w:sz w:val="18"/>
                <w:szCs w:val="18"/>
              </w:rPr>
              <w:br/>
              <w:t>【性別平等教育】3-4-5探究社會建構下，性別歧視與偏見所造成的困境。</w:t>
            </w:r>
            <w:r w:rsidRPr="00936D70">
              <w:rPr>
                <w:rFonts w:ascii="新細明體" w:hAnsi="新細明體" w:hint="eastAsia"/>
                <w:bCs/>
                <w:snapToGrid w:val="0"/>
                <w:kern w:val="0"/>
                <w:sz w:val="18"/>
                <w:szCs w:val="18"/>
              </w:rPr>
              <w:br/>
              <w:t>【性別平等教育】3-4-7探究多元文化社會中的性別歧視，並尋求改善策略。</w:t>
            </w:r>
            <w:r w:rsidRPr="00936D70">
              <w:rPr>
                <w:rFonts w:ascii="新細明體" w:hAnsi="新細明體" w:hint="eastAsia"/>
                <w:bCs/>
                <w:snapToGrid w:val="0"/>
                <w:kern w:val="0"/>
                <w:sz w:val="18"/>
                <w:szCs w:val="18"/>
              </w:rPr>
              <w:br/>
              <w:t>【家政教育】3-4-6欣賞多元的生活文化，激發創意、美化生活。</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一、了解自我與發展潛能</w:t>
            </w:r>
            <w:r w:rsidRPr="00936D70">
              <w:rPr>
                <w:rFonts w:ascii="新細明體" w:hAnsi="新細明體" w:hint="eastAsia"/>
                <w:bCs/>
                <w:snapToGrid w:val="0"/>
                <w:kern w:val="0"/>
                <w:sz w:val="18"/>
                <w:szCs w:val="18"/>
              </w:rPr>
              <w:b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五、尊重、關懷與團隊合作</w:t>
            </w:r>
            <w:r w:rsidRPr="00936D70">
              <w:rPr>
                <w:rFonts w:ascii="新細明體" w:hAnsi="新細明體" w:hint="eastAsia"/>
                <w:bCs/>
                <w:snapToGrid w:val="0"/>
                <w:kern w:val="0"/>
                <w:sz w:val="18"/>
                <w:szCs w:val="18"/>
              </w:rPr>
              <w:br/>
              <w:t>六、文化學習與國際了解</w:t>
            </w:r>
            <w:r w:rsidRPr="00936D70">
              <w:rPr>
                <w:rFonts w:ascii="新細明體" w:hAnsi="新細明體" w:hint="eastAsia"/>
                <w:bCs/>
                <w:snapToGrid w:val="0"/>
                <w:kern w:val="0"/>
                <w:sz w:val="18"/>
                <w:szCs w:val="18"/>
              </w:rPr>
              <w:br/>
              <w:t>七、規劃、組織與實踐</w:t>
            </w:r>
            <w:r w:rsidRPr="00936D70">
              <w:rPr>
                <w:rFonts w:ascii="新細明體" w:hAnsi="新細明體" w:hint="eastAsia"/>
                <w:bCs/>
                <w:snapToGrid w:val="0"/>
                <w:kern w:val="0"/>
                <w:sz w:val="18"/>
                <w:szCs w:val="18"/>
              </w:rPr>
              <w:br/>
              <w:t>八、運用科技與資訊</w:t>
            </w:r>
            <w:r w:rsidRPr="00936D70">
              <w:rPr>
                <w:rFonts w:ascii="新細明體" w:hAnsi="新細明體" w:hint="eastAsia"/>
                <w:bCs/>
                <w:snapToGrid w:val="0"/>
                <w:kern w:val="0"/>
                <w:sz w:val="18"/>
                <w:szCs w:val="18"/>
              </w:rPr>
              <w:br/>
              <w:t>九、主動探索與研究</w:t>
            </w:r>
            <w:r w:rsidRPr="00936D70">
              <w:rPr>
                <w:rFonts w:ascii="新細明體" w:hAnsi="新細明體" w:hint="eastAsia"/>
                <w:bCs/>
                <w:snapToGrid w:val="0"/>
                <w:kern w:val="0"/>
                <w:sz w:val="18"/>
                <w:szCs w:val="18"/>
              </w:rPr>
              <w:br/>
              <w:t>十、獨立思考與解決問題</w:t>
            </w:r>
          </w:p>
        </w:tc>
      </w:tr>
      <w:tr w:rsidR="0016606E" w:rsidRPr="002F6743" w:rsidTr="00F24527">
        <w:trPr>
          <w:cantSplit/>
          <w:trHeight w:val="113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十八</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12/23</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rPr>
            </w:pPr>
            <w:r>
              <w:rPr>
                <w:rFonts w:ascii="新細明體" w:hAnsi="新細明體" w:hint="eastAsia"/>
                <w:color w:val="000000"/>
                <w:spacing w:val="-10"/>
                <w:sz w:val="16"/>
                <w:szCs w:val="16"/>
              </w:rPr>
              <w:t>12/27</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視覺藝術</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bCs/>
                <w:snapToGrid w:val="0"/>
                <w:kern w:val="0"/>
                <w:sz w:val="18"/>
                <w:szCs w:val="18"/>
              </w:rPr>
              <w:t>3.畫風‧寫景‧優游</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36D70">
                <w:rPr>
                  <w:rFonts w:ascii="新細明體" w:hAnsi="新細明體"/>
                  <w:bCs/>
                  <w:snapToGrid w:val="0"/>
                  <w:kern w:val="0"/>
                  <w:sz w:val="18"/>
                  <w:szCs w:val="18"/>
                </w:rPr>
                <w:t>1-4-1</w:t>
              </w:r>
            </w:smartTag>
            <w:r w:rsidRPr="00936D70">
              <w:rPr>
                <w:rFonts w:ascii="新細明體" w:hAnsi="新細明體"/>
                <w:bCs/>
                <w:snapToGrid w:val="0"/>
                <w:kern w:val="0"/>
                <w:sz w:val="18"/>
                <w:szCs w:val="18"/>
              </w:rPr>
              <w:t>了解藝術創作與社會文化的關係，表現獨立的思考能力，嘗試多元的藝術創作。</w:t>
            </w:r>
            <w:r w:rsidRPr="00936D70">
              <w:rPr>
                <w:rFonts w:ascii="新細明體" w:hAnsi="新細明體"/>
                <w:bCs/>
                <w:snapToGrid w:val="0"/>
                <w:kern w:val="0"/>
                <w:sz w:val="18"/>
                <w:szCs w:val="18"/>
              </w:rPr>
              <w:br/>
              <w:t>1-4-3嘗試各種藝術媒體，探求傳統與非傳統藝術風格的差異。</w:t>
            </w:r>
            <w:r w:rsidRPr="00936D70">
              <w:rPr>
                <w:rFonts w:ascii="新細明體" w:hAnsi="新細明體"/>
                <w:bCs/>
                <w:snapToGrid w:val="0"/>
                <w:kern w:val="0"/>
                <w:sz w:val="18"/>
                <w:szCs w:val="18"/>
              </w:rPr>
              <w:br/>
              <w:t>2-4-5鑑賞各種自然物、人造物與藝術作品，分析其美感與文化特質。</w:t>
            </w:r>
            <w:r w:rsidRPr="00936D70">
              <w:rPr>
                <w:rFonts w:ascii="新細明體" w:hAnsi="新細明體"/>
                <w:bCs/>
                <w:snapToGrid w:val="0"/>
                <w:kern w:val="0"/>
                <w:sz w:val="18"/>
                <w:szCs w:val="18"/>
              </w:rPr>
              <w:br/>
              <w:t>2-4-7感受及識別古典藝術與當代藝術、精緻藝術與大眾藝術風格的差異，體會不同時代、社會的藝術生活與價值觀。</w:t>
            </w:r>
            <w:r w:rsidRPr="00936D70">
              <w:rPr>
                <w:rFonts w:ascii="新細明體" w:hAnsi="新細明體"/>
                <w:bCs/>
                <w:snapToGrid w:val="0"/>
                <w:kern w:val="0"/>
                <w:sz w:val="18"/>
                <w:szCs w:val="18"/>
              </w:rPr>
              <w:br/>
              <w:t>3-4-9養成日常生活中藝術表現與鑑賞的興趣與習慣。</w:t>
            </w:r>
            <w:r w:rsidRPr="00936D70">
              <w:rPr>
                <w:rFonts w:ascii="新細明體" w:hAnsi="新細明體"/>
                <w:bCs/>
                <w:snapToGrid w:val="0"/>
                <w:kern w:val="0"/>
                <w:sz w:val="18"/>
                <w:szCs w:val="18"/>
              </w:rPr>
              <w:br/>
              <w:t>3-4-10透過有計畫的集體創作與展演活動，表現自動、合作、尊重、秩序、溝通、協調的團隊精神與態度。</w:t>
            </w:r>
            <w:r w:rsidRPr="00936D70">
              <w:rPr>
                <w:rFonts w:ascii="新細明體" w:hAnsi="新細明體"/>
                <w:bCs/>
                <w:snapToGrid w:val="0"/>
                <w:kern w:val="0"/>
                <w:sz w:val="18"/>
                <w:szCs w:val="18"/>
              </w:rPr>
              <w:br/>
              <w:t>3-4-11選擇適合自己的性向、</w:t>
            </w:r>
            <w:r w:rsidRPr="00936D70">
              <w:rPr>
                <w:rFonts w:ascii="新細明體" w:hAnsi="新細明體" w:hint="eastAsia"/>
                <w:bCs/>
                <w:snapToGrid w:val="0"/>
                <w:kern w:val="0"/>
                <w:sz w:val="18"/>
                <w:szCs w:val="18"/>
              </w:rPr>
              <w:t>興趣與能力的藝術活動，繼續學習。</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認識中國寫景山水畫、臺灣風景畫及其代表作家。</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1.認識晚明時期之後所盛行的旅遊風氣及中國寫景山水畫的特色、代表畫家。</w:t>
            </w:r>
            <w:r w:rsidRPr="00936D70">
              <w:rPr>
                <w:rFonts w:ascii="新細明體" w:hAnsi="新細明體" w:hint="eastAsia"/>
                <w:bCs/>
                <w:snapToGrid w:val="0"/>
                <w:kern w:val="0"/>
                <w:sz w:val="18"/>
                <w:szCs w:val="18"/>
              </w:rPr>
              <w:br/>
              <w:t>2.認識並欣賞各前輩藝術家筆下的臺灣風情畫。</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1.中國寫生山水畫及臺灣前畫家風景畫之相關資料和作品圖片。</w:t>
            </w:r>
            <w:r w:rsidRPr="00936D70">
              <w:rPr>
                <w:rFonts w:ascii="新細明體" w:hAnsi="新細明體" w:hint="eastAsia"/>
                <w:bCs/>
                <w:snapToGrid w:val="0"/>
                <w:kern w:val="0"/>
                <w:sz w:val="18"/>
                <w:szCs w:val="18"/>
              </w:rPr>
              <w:br/>
              <w:t>2.相關藝術家資料（包括生平、所處時代背景和繪畫風格）。</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（1）學生個人在課堂討論與發表的參與度。</w:t>
            </w:r>
            <w:r w:rsidRPr="00936D70">
              <w:rPr>
                <w:rFonts w:ascii="新細明體" w:hAnsi="新細明體" w:hint="eastAsia"/>
                <w:bCs/>
                <w:snapToGrid w:val="0"/>
                <w:kern w:val="0"/>
                <w:sz w:val="18"/>
                <w:szCs w:val="18"/>
              </w:rPr>
              <w:br/>
              <w:t>（2）隨堂表現記錄（學習熱忱）。</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‧認知部分：能藉由對中國山水寫景畫與臺灣風情畫的鑑賞過程，瞭解其繪畫流派的風格特色。</w:t>
            </w:r>
            <w:r w:rsidRPr="00936D70">
              <w:rPr>
                <w:rFonts w:ascii="新細明體" w:hAnsi="新細明體" w:hint="eastAsia"/>
                <w:bCs/>
                <w:snapToGrid w:val="0"/>
                <w:kern w:val="0"/>
                <w:sz w:val="18"/>
                <w:szCs w:val="18"/>
              </w:rPr>
              <w:br/>
              <w:t>‧技能部分：能描述中國寫景山水畫、臺灣風景畫的風格特色與代表畫家，具備鑑賞與說明的能力。</w:t>
            </w:r>
            <w:r w:rsidRPr="00936D70">
              <w:rPr>
                <w:rFonts w:ascii="新細明體" w:hAnsi="新細明體" w:hint="eastAsia"/>
                <w:bCs/>
                <w:snapToGrid w:val="0"/>
                <w:kern w:val="0"/>
                <w:sz w:val="18"/>
                <w:szCs w:val="18"/>
              </w:rPr>
              <w:br/>
              <w:t>‧情意部分：從對自然風景的觀察與體驗中發掘美感，提升對美的敏銳度，並進而落實於個人生活之美感追求。</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【生涯發展教育】2-2-1培養良好的人際互動能力。</w:t>
            </w:r>
            <w:r w:rsidRPr="00936D70">
              <w:rPr>
                <w:rFonts w:ascii="新細明體" w:hAnsi="新細明體" w:hint="eastAsia"/>
                <w:bCs/>
                <w:snapToGrid w:val="0"/>
                <w:kern w:val="0"/>
                <w:sz w:val="18"/>
                <w:szCs w:val="18"/>
              </w:rPr>
              <w:br/>
              <w:t>【生涯發展教育】3-2-2學習如何解決問題及做決定。</w:t>
            </w:r>
            <w:r w:rsidRPr="00936D70">
              <w:rPr>
                <w:rFonts w:ascii="新細明體" w:hAnsi="新細明體" w:hint="eastAsia"/>
                <w:bCs/>
                <w:snapToGrid w:val="0"/>
                <w:kern w:val="0"/>
                <w:sz w:val="18"/>
                <w:szCs w:val="18"/>
              </w:rPr>
              <w:br/>
              <w:t>【生涯發展教育】3-3-5發展規劃生涯的能力。</w:t>
            </w:r>
            <w:r w:rsidRPr="00936D70">
              <w:rPr>
                <w:rFonts w:ascii="新細明體" w:hAnsi="新細明體" w:hint="eastAsia"/>
                <w:bCs/>
                <w:snapToGrid w:val="0"/>
                <w:kern w:val="0"/>
                <w:sz w:val="18"/>
                <w:szCs w:val="18"/>
              </w:rPr>
              <w:br/>
              <w:t>【家政教育】3-4-6欣賞多元的生活文化，激發創意、美化生活。</w:t>
            </w:r>
            <w:r w:rsidRPr="00936D70">
              <w:rPr>
                <w:rFonts w:ascii="新細明體" w:hAnsi="新細明體" w:hint="eastAsia"/>
                <w:bCs/>
                <w:snapToGrid w:val="0"/>
                <w:kern w:val="0"/>
                <w:sz w:val="18"/>
                <w:szCs w:val="18"/>
              </w:rPr>
              <w:br/>
              <w:t>【資訊教育】4-3-6能利用網路工具分享學習資源與心得。</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一、了解自我與發展潛能</w:t>
            </w:r>
            <w:r w:rsidRPr="00936D70">
              <w:rPr>
                <w:rFonts w:ascii="新細明體" w:hAnsi="新細明體" w:hint="eastAsia"/>
                <w:bCs/>
                <w:snapToGrid w:val="0"/>
                <w:kern w:val="0"/>
                <w:sz w:val="18"/>
                <w:szCs w:val="18"/>
              </w:rPr>
              <w:b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六、文化學習與國際了解</w:t>
            </w:r>
            <w:r w:rsidRPr="00936D70">
              <w:rPr>
                <w:rFonts w:ascii="新細明體" w:hAnsi="新細明體" w:hint="eastAsia"/>
                <w:bCs/>
                <w:snapToGrid w:val="0"/>
                <w:kern w:val="0"/>
                <w:sz w:val="18"/>
                <w:szCs w:val="18"/>
              </w:rPr>
              <w:br/>
              <w:t>七、規劃、組織與實踐</w:t>
            </w:r>
            <w:r w:rsidRPr="00936D70">
              <w:rPr>
                <w:rFonts w:ascii="新細明體" w:hAnsi="新細明體" w:hint="eastAsia"/>
                <w:bCs/>
                <w:snapToGrid w:val="0"/>
                <w:kern w:val="0"/>
                <w:sz w:val="18"/>
                <w:szCs w:val="18"/>
              </w:rPr>
              <w:br/>
              <w:t>九、主動探索與研究</w:t>
            </w:r>
          </w:p>
        </w:tc>
      </w:tr>
      <w:tr w:rsidR="0016606E" w:rsidRPr="002F6743" w:rsidTr="00F24527">
        <w:trPr>
          <w:cantSplit/>
          <w:trHeight w:val="113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十九</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12/30</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rPr>
            </w:pPr>
            <w:r>
              <w:rPr>
                <w:rFonts w:ascii="新細明體" w:hAnsi="新細明體" w:hint="eastAsia"/>
                <w:color w:val="000000"/>
                <w:spacing w:val="-10"/>
                <w:sz w:val="16"/>
                <w:szCs w:val="16"/>
              </w:rPr>
              <w:t>1/3</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音樂</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流行‧脈動</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36D70">
                <w:rPr>
                  <w:rFonts w:ascii="新細明體" w:hAnsi="新細明體"/>
                  <w:bCs/>
                  <w:snapToGrid w:val="0"/>
                  <w:kern w:val="0"/>
                  <w:sz w:val="18"/>
                  <w:szCs w:val="18"/>
                </w:rPr>
                <w:t>1-4-1</w:t>
              </w:r>
            </w:smartTag>
            <w:r w:rsidRPr="00936D70">
              <w:rPr>
                <w:rFonts w:ascii="新細明體" w:hAnsi="新細明體"/>
                <w:bCs/>
                <w:snapToGrid w:val="0"/>
                <w:kern w:val="0"/>
                <w:sz w:val="18"/>
                <w:szCs w:val="18"/>
              </w:rPr>
              <w:t>了解藝術創作與社會文化的關係，表現獨立的思考能力，嘗試多元的藝術創作。</w:t>
            </w:r>
            <w:r w:rsidRPr="00936D70">
              <w:rPr>
                <w:rFonts w:ascii="新細明體" w:hAnsi="新細明體"/>
                <w:bCs/>
                <w:snapToGrid w:val="0"/>
                <w:kern w:val="0"/>
                <w:sz w:val="18"/>
                <w:szCs w:val="18"/>
              </w:rPr>
              <w:br/>
              <w:t>2-4-5鑑賞各種自然物、人造物與藝術作品，分析其美感與文化特質。</w:t>
            </w:r>
            <w:r w:rsidRPr="00936D70">
              <w:rPr>
                <w:rFonts w:ascii="新細明體" w:hAnsi="新細明體"/>
                <w:bCs/>
                <w:snapToGrid w:val="0"/>
                <w:kern w:val="0"/>
                <w:sz w:val="18"/>
                <w:szCs w:val="18"/>
              </w:rPr>
              <w:br/>
              <w:t>2-4-7感受及識別古典藝術與當代藝術、精緻藝術與大眾藝術風格的差異，體會不同時代、社會的藝術生活與價值觀。</w:t>
            </w:r>
            <w:r w:rsidRPr="00936D70">
              <w:rPr>
                <w:rFonts w:ascii="新細明體" w:hAnsi="新細明體"/>
                <w:bCs/>
                <w:snapToGrid w:val="0"/>
                <w:kern w:val="0"/>
                <w:sz w:val="18"/>
                <w:szCs w:val="18"/>
              </w:rPr>
              <w:br/>
              <w:t>2-4-8運用資訊科技，蒐集中外藝術資料，了解當代藝術生活趨勢，增廣對藝術文化的認知範圍。</w:t>
            </w:r>
            <w:r w:rsidRPr="00936D70">
              <w:rPr>
                <w:rFonts w:ascii="新細明體" w:hAnsi="新細明體"/>
                <w:bCs/>
                <w:snapToGrid w:val="0"/>
                <w:kern w:val="0"/>
                <w:sz w:val="18"/>
                <w:szCs w:val="18"/>
              </w:rPr>
              <w:br/>
              <w:t>3-4-9養成日常生活中藝術表現與鑑賞的興趣與習慣。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1.習唱〈美好世界〉。</w:t>
            </w:r>
            <w:r w:rsidRPr="00936D70">
              <w:rPr>
                <w:rFonts w:ascii="新細明體" w:hAnsi="新細明體" w:hint="eastAsia"/>
                <w:bCs/>
                <w:snapToGrid w:val="0"/>
                <w:kern w:val="0"/>
                <w:sz w:val="18"/>
                <w:szCs w:val="18"/>
              </w:rPr>
              <w:br/>
              <w:t>2.認識路易斯‧阿姆斯壯。</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1.習唱〈美好世界〉。</w:t>
            </w:r>
            <w:r w:rsidRPr="00936D70">
              <w:rPr>
                <w:rFonts w:ascii="新細明體" w:hAnsi="新細明體" w:hint="eastAsia"/>
                <w:bCs/>
                <w:snapToGrid w:val="0"/>
                <w:kern w:val="0"/>
                <w:sz w:val="18"/>
                <w:szCs w:val="18"/>
              </w:rPr>
              <w:br/>
              <w:t>2.介紹路易斯‧阿姆斯壯的生平及演出特色。</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1.路易斯‧阿姆斯壯的生平相關資料。</w:t>
            </w:r>
            <w:r w:rsidRPr="00936D70">
              <w:rPr>
                <w:rFonts w:ascii="新細明體" w:hAnsi="新細明體" w:hint="eastAsia"/>
                <w:bCs/>
                <w:snapToGrid w:val="0"/>
                <w:kern w:val="0"/>
                <w:sz w:val="18"/>
                <w:szCs w:val="18"/>
              </w:rPr>
              <w:br/>
              <w:t>2.教學CD及相關播放器材。</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‧技能部分：</w:t>
            </w:r>
            <w:r w:rsidRPr="00936D70">
              <w:rPr>
                <w:rFonts w:ascii="新細明體" w:hAnsi="新細明體" w:hint="eastAsia"/>
                <w:bCs/>
                <w:snapToGrid w:val="0"/>
                <w:kern w:val="0"/>
                <w:sz w:val="18"/>
                <w:szCs w:val="18"/>
              </w:rPr>
              <w:br/>
              <w:t>能習唱〈美好世界〉。</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能從聆賞曲中體會流行樂之美、認識二十世紀後流行音樂的特色及文化精神。</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【生涯發展教育】3-3-2學習如何尋找並運用工作世界的資料。</w:t>
            </w:r>
            <w:r w:rsidRPr="00936D70">
              <w:rPr>
                <w:rFonts w:ascii="新細明體" w:hAnsi="新細明體" w:hint="eastAsia"/>
                <w:bCs/>
                <w:snapToGrid w:val="0"/>
                <w:kern w:val="0"/>
                <w:sz w:val="18"/>
                <w:szCs w:val="18"/>
              </w:rPr>
              <w:br/>
              <w:t>【性別平等教育】1-4-6探求不同性別者追求成就的歷程。</w:t>
            </w:r>
            <w:r w:rsidRPr="00936D70">
              <w:rPr>
                <w:rFonts w:ascii="新細明體" w:hAnsi="新細明體" w:hint="eastAsia"/>
                <w:bCs/>
                <w:snapToGrid w:val="0"/>
                <w:kern w:val="0"/>
                <w:sz w:val="18"/>
                <w:szCs w:val="18"/>
              </w:rPr>
              <w:br/>
              <w:t>【性別平等教育】3-4-1運用各種資訊、科技與媒體資源解決問題，不受性別的限制。</w:t>
            </w:r>
            <w:r w:rsidRPr="00936D70">
              <w:rPr>
                <w:rFonts w:ascii="新細明體" w:hAnsi="新細明體" w:hint="eastAsia"/>
                <w:bCs/>
                <w:snapToGrid w:val="0"/>
                <w:kern w:val="0"/>
                <w:sz w:val="18"/>
                <w:szCs w:val="18"/>
              </w:rPr>
              <w:br/>
              <w:t>【性別平等教育】3-4-5探究社會建構下，性別歧視與偏見所造成的困境。</w:t>
            </w:r>
            <w:r w:rsidRPr="00936D70">
              <w:rPr>
                <w:rFonts w:ascii="新細明體" w:hAnsi="新細明體" w:hint="eastAsia"/>
                <w:bCs/>
                <w:snapToGrid w:val="0"/>
                <w:kern w:val="0"/>
                <w:sz w:val="18"/>
                <w:szCs w:val="18"/>
              </w:rPr>
              <w:br/>
              <w:t>【家政教育】3-4-6欣賞多元的生活文化，激發創意、美化生活。</w:t>
            </w:r>
            <w:r w:rsidRPr="00936D70">
              <w:rPr>
                <w:rFonts w:ascii="新細明體" w:hAnsi="新細明體" w:hint="eastAsia"/>
                <w:bCs/>
                <w:snapToGrid w:val="0"/>
                <w:kern w:val="0"/>
                <w:sz w:val="18"/>
                <w:szCs w:val="18"/>
              </w:rPr>
              <w:br/>
              <w:t>【資訊教育】1-2-1能了解資訊科技在日常生活之應用。</w:t>
            </w:r>
            <w:r w:rsidRPr="00936D70">
              <w:rPr>
                <w:rFonts w:ascii="新細明體" w:hAnsi="新細明體" w:hint="eastAsia"/>
                <w:bCs/>
                <w:snapToGrid w:val="0"/>
                <w:kern w:val="0"/>
                <w:sz w:val="18"/>
                <w:szCs w:val="18"/>
              </w:rPr>
              <w:br/>
              <w:t>【資訊教育】4-3-3能遵守區域網路環境的使用規範。</w:t>
            </w:r>
            <w:r w:rsidRPr="00936D70">
              <w:rPr>
                <w:rFonts w:ascii="新細明體" w:hAnsi="新細明體" w:hint="eastAsia"/>
                <w:bCs/>
                <w:snapToGrid w:val="0"/>
                <w:kern w:val="0"/>
                <w:sz w:val="18"/>
                <w:szCs w:val="18"/>
              </w:rPr>
              <w:br/>
              <w:t>【資訊教育】4-3-5能利用搜尋引擎及搜尋技巧尋找合適的網路資源。</w:t>
            </w:r>
            <w:r w:rsidRPr="00936D70">
              <w:rPr>
                <w:rFonts w:ascii="新細明體" w:hAnsi="新細明體" w:hint="eastAsia"/>
                <w:bCs/>
                <w:snapToGrid w:val="0"/>
                <w:kern w:val="0"/>
                <w:sz w:val="18"/>
                <w:szCs w:val="18"/>
              </w:rPr>
              <w:br/>
              <w:t>【資訊教育】5-4-5能應用資訊及網路科技，培養合作與主動學習的能力。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七、規劃、組織與實踐</w:t>
            </w:r>
            <w:r w:rsidRPr="00936D70">
              <w:rPr>
                <w:rFonts w:ascii="新細明體" w:hAnsi="新細明體" w:hint="eastAsia"/>
                <w:bCs/>
                <w:snapToGrid w:val="0"/>
                <w:kern w:val="0"/>
                <w:sz w:val="18"/>
                <w:szCs w:val="18"/>
              </w:rPr>
              <w:br/>
              <w:t>八、運用科技與資訊</w:t>
            </w:r>
            <w:r w:rsidRPr="00936D70">
              <w:rPr>
                <w:rFonts w:ascii="新細明體" w:hAnsi="新細明體" w:hint="eastAsia"/>
                <w:bCs/>
                <w:snapToGrid w:val="0"/>
                <w:kern w:val="0"/>
                <w:sz w:val="18"/>
                <w:szCs w:val="18"/>
              </w:rPr>
              <w:br/>
              <w:t>九、主動探索與研究</w:t>
            </w:r>
            <w:r w:rsidRPr="00936D70">
              <w:rPr>
                <w:rFonts w:ascii="新細明體" w:hAnsi="新細明體" w:hint="eastAsia"/>
                <w:bCs/>
                <w:snapToGrid w:val="0"/>
                <w:kern w:val="0"/>
                <w:sz w:val="18"/>
                <w:szCs w:val="18"/>
              </w:rPr>
              <w:br/>
              <w:t>十、獨立思考與解決問題</w:t>
            </w:r>
          </w:p>
        </w:tc>
      </w:tr>
      <w:tr w:rsidR="0016606E" w:rsidRPr="002F6743" w:rsidTr="00F24527">
        <w:trPr>
          <w:cantSplit/>
          <w:trHeight w:val="113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十九</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12/30</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rPr>
            </w:pPr>
            <w:r>
              <w:rPr>
                <w:rFonts w:ascii="新細明體" w:hAnsi="新細明體" w:hint="eastAsia"/>
                <w:color w:val="000000"/>
                <w:spacing w:val="-10"/>
                <w:sz w:val="16"/>
                <w:szCs w:val="16"/>
              </w:rPr>
              <w:t>1/3</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表演藝術</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鏡頭下的真實世界</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3"/>
                <w:attr w:name="IsLunarDate" w:val="False"/>
                <w:attr w:name="IsROCDate" w:val="False"/>
              </w:smartTagPr>
              <w:r w:rsidRPr="00936D70">
                <w:rPr>
                  <w:rFonts w:ascii="新細明體" w:hAnsi="新細明體"/>
                  <w:bCs/>
                  <w:snapToGrid w:val="0"/>
                  <w:kern w:val="0"/>
                  <w:sz w:val="18"/>
                  <w:szCs w:val="18"/>
                </w:rPr>
                <w:t>1-4-3</w:t>
              </w:r>
            </w:smartTag>
            <w:r w:rsidRPr="00936D70">
              <w:rPr>
                <w:rFonts w:ascii="新細明體" w:hAnsi="新細明體"/>
                <w:bCs/>
                <w:snapToGrid w:val="0"/>
                <w:kern w:val="0"/>
                <w:sz w:val="18"/>
                <w:szCs w:val="18"/>
              </w:rPr>
              <w:t>嘗試各種藝術媒體，探求傳統與非傳統藝術風格的差異。</w:t>
            </w:r>
            <w:r w:rsidRPr="00936D70">
              <w:rPr>
                <w:rFonts w:ascii="新細明體" w:hAnsi="新細明體"/>
                <w:bCs/>
                <w:snapToGrid w:val="0"/>
                <w:kern w:val="0"/>
                <w:sz w:val="18"/>
                <w:szCs w:val="18"/>
              </w:rPr>
              <w:br/>
              <w:t>1-4-4結合藝術與科技媒體，設計製作生活應用及傳達訊息的作品。</w:t>
            </w:r>
            <w:r w:rsidRPr="00936D70">
              <w:rPr>
                <w:rFonts w:ascii="新細明體" w:hAnsi="新細明體"/>
                <w:bCs/>
                <w:snapToGrid w:val="0"/>
                <w:kern w:val="0"/>
                <w:sz w:val="18"/>
                <w:szCs w:val="18"/>
              </w:rPr>
              <w:br/>
              <w:t>2-4-8運用資訊科技，蒐集中外藝術資料，了解當代藝術生活趨勢，增廣對藝術文化的認知範圍。</w:t>
            </w:r>
            <w:r w:rsidRPr="00936D70">
              <w:rPr>
                <w:rFonts w:ascii="新細明體" w:hAnsi="新細明體"/>
                <w:bCs/>
                <w:snapToGrid w:val="0"/>
                <w:kern w:val="0"/>
                <w:sz w:val="18"/>
                <w:szCs w:val="18"/>
              </w:rPr>
              <w:br/>
              <w:t>3-4-10透過有計畫的集體創作與展演活動，表現自動、合作、尊重、秩序、溝通、協調的團隊精神與態度。</w:t>
            </w:r>
            <w:r w:rsidRPr="00936D70">
              <w:rPr>
                <w:rFonts w:ascii="新細明體" w:hAnsi="新細明體"/>
                <w:bCs/>
                <w:snapToGrid w:val="0"/>
                <w:kern w:val="0"/>
                <w:sz w:val="18"/>
                <w:szCs w:val="18"/>
              </w:rPr>
              <w:br/>
              <w:t>3-4-11選擇適合自己的性向、興趣與能力的藝術活動，繼續學習。</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1.瞭解紀錄片製作須動員眾多的人力及心血方能完成。</w:t>
            </w:r>
            <w:r w:rsidRPr="00936D70">
              <w:rPr>
                <w:rFonts w:ascii="新細明體" w:hAnsi="新細明體" w:hint="eastAsia"/>
                <w:bCs/>
                <w:snapToGrid w:val="0"/>
                <w:kern w:val="0"/>
                <w:sz w:val="18"/>
                <w:szCs w:val="18"/>
              </w:rPr>
              <w:br/>
              <w:t>2.能瞭解紀錄片製作的過程及注意事項。</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1.各組分工討論「紀錄你我他」的工作職務分配及拍攝內容。</w:t>
            </w:r>
            <w:r w:rsidRPr="00936D70">
              <w:rPr>
                <w:rFonts w:ascii="新細明體" w:hAnsi="新細明體" w:hint="eastAsia"/>
                <w:bCs/>
                <w:snapToGrid w:val="0"/>
                <w:kern w:val="0"/>
                <w:sz w:val="18"/>
                <w:szCs w:val="18"/>
              </w:rPr>
              <w:br/>
              <w:t>2.針對拍攝議題，編寫拍攝大綱。</w:t>
            </w:r>
            <w:r w:rsidRPr="00936D70">
              <w:rPr>
                <w:rFonts w:ascii="新細明體" w:hAnsi="新細明體" w:hint="eastAsia"/>
                <w:bCs/>
                <w:snapToGrid w:val="0"/>
                <w:kern w:val="0"/>
                <w:sz w:val="18"/>
                <w:szCs w:val="18"/>
              </w:rPr>
              <w:br/>
              <w:t>3.利用課餘時間進行拍攝作業。</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紀錄片拍攝大綱。</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‧認知部分：</w:t>
            </w:r>
            <w:r w:rsidRPr="00936D70">
              <w:rPr>
                <w:rFonts w:ascii="新細明體" w:hAnsi="新細明體" w:hint="eastAsia"/>
                <w:bCs/>
                <w:snapToGrid w:val="0"/>
                <w:kern w:val="0"/>
                <w:sz w:val="18"/>
                <w:szCs w:val="18"/>
              </w:rPr>
              <w:br/>
              <w:t>瞭解紀錄片的製作流程及注意事項。</w:t>
            </w:r>
            <w:r w:rsidRPr="00936D70">
              <w:rPr>
                <w:rFonts w:ascii="新細明體" w:hAnsi="新細明體" w:hint="eastAsia"/>
                <w:bCs/>
                <w:snapToGrid w:val="0"/>
                <w:kern w:val="0"/>
                <w:sz w:val="18"/>
                <w:szCs w:val="18"/>
              </w:rPr>
              <w:br/>
              <w:t>‧技能部分：</w:t>
            </w:r>
            <w:r w:rsidRPr="00936D70">
              <w:rPr>
                <w:rFonts w:ascii="新細明體" w:hAnsi="新細明體" w:hint="eastAsia"/>
                <w:bCs/>
                <w:snapToGrid w:val="0"/>
                <w:kern w:val="0"/>
                <w:sz w:val="18"/>
                <w:szCs w:val="18"/>
              </w:rPr>
              <w:br/>
              <w:t>（1）瞭解拍攝紀錄片的流程及步驟。</w:t>
            </w:r>
            <w:r w:rsidRPr="00936D70">
              <w:rPr>
                <w:rFonts w:ascii="新細明體" w:hAnsi="新細明體" w:hint="eastAsia"/>
                <w:bCs/>
                <w:snapToGrid w:val="0"/>
                <w:kern w:val="0"/>
                <w:sz w:val="18"/>
                <w:szCs w:val="18"/>
              </w:rPr>
              <w:br/>
              <w:t>（2）能找尋適切拍攝的紀錄片題材並蒐集相關內容資料。</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（1）能以多元的觀點欣賞紀錄片，並學關懷周遭的人事物。</w:t>
            </w:r>
            <w:r w:rsidRPr="00936D70">
              <w:rPr>
                <w:rFonts w:ascii="新細明體" w:hAnsi="新細明體" w:hint="eastAsia"/>
                <w:bCs/>
                <w:snapToGrid w:val="0"/>
                <w:kern w:val="0"/>
                <w:sz w:val="18"/>
                <w:szCs w:val="18"/>
              </w:rPr>
              <w:br/>
              <w:t>（2）能從製作紀錄片的過程中，學習蒐集資料的方法，並建立自己看待事物的角度與觀點。</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【生涯發展教育】3-3-1培養正確工作態度及價值觀。</w:t>
            </w:r>
            <w:r w:rsidRPr="00936D70">
              <w:rPr>
                <w:rFonts w:ascii="新細明體" w:hAnsi="新細明體" w:hint="eastAsia"/>
                <w:bCs/>
                <w:snapToGrid w:val="0"/>
                <w:kern w:val="0"/>
                <w:sz w:val="18"/>
                <w:szCs w:val="18"/>
              </w:rPr>
              <w:br/>
              <w:t>【生涯發展教育】3-3-2學習如何尋找並運用工作世界的資料。</w:t>
            </w:r>
            <w:r w:rsidRPr="00936D70">
              <w:rPr>
                <w:rFonts w:ascii="新細明體" w:hAnsi="新細明體" w:hint="eastAsia"/>
                <w:bCs/>
                <w:snapToGrid w:val="0"/>
                <w:kern w:val="0"/>
                <w:sz w:val="18"/>
                <w:szCs w:val="18"/>
              </w:rPr>
              <w:br/>
              <w:t>【性別平等教育】3-4-1運用各種資訊、科技與媒體資源解決問題，不受性別的限制。</w:t>
            </w:r>
            <w:r w:rsidRPr="00936D70">
              <w:rPr>
                <w:rFonts w:ascii="新細明體" w:hAnsi="新細明體" w:hint="eastAsia"/>
                <w:bCs/>
                <w:snapToGrid w:val="0"/>
                <w:kern w:val="0"/>
                <w:sz w:val="18"/>
                <w:szCs w:val="18"/>
              </w:rPr>
              <w:br/>
              <w:t>【性別平等教育】3-4-5探究社會建構下，性別歧視與偏見所造成的困境。</w:t>
            </w:r>
            <w:r w:rsidRPr="00936D70">
              <w:rPr>
                <w:rFonts w:ascii="新細明體" w:hAnsi="新細明體" w:hint="eastAsia"/>
                <w:bCs/>
                <w:snapToGrid w:val="0"/>
                <w:kern w:val="0"/>
                <w:sz w:val="18"/>
                <w:szCs w:val="18"/>
              </w:rPr>
              <w:br/>
              <w:t>【性別平等教育】3-4-7探究多元文化社會中的性別歧視，並尋求改善策略。</w:t>
            </w:r>
            <w:r w:rsidRPr="00936D70">
              <w:rPr>
                <w:rFonts w:ascii="新細明體" w:hAnsi="新細明體" w:hint="eastAsia"/>
                <w:bCs/>
                <w:snapToGrid w:val="0"/>
                <w:kern w:val="0"/>
                <w:sz w:val="18"/>
                <w:szCs w:val="18"/>
              </w:rPr>
              <w:br/>
              <w:t>【家政教育】3-4-6欣賞多元的生活文化，激發創意、美化生活。</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一、了解自我與發展潛能</w:t>
            </w:r>
            <w:r w:rsidRPr="00936D70">
              <w:rPr>
                <w:rFonts w:ascii="新細明體" w:hAnsi="新細明體" w:hint="eastAsia"/>
                <w:bCs/>
                <w:snapToGrid w:val="0"/>
                <w:kern w:val="0"/>
                <w:sz w:val="18"/>
                <w:szCs w:val="18"/>
              </w:rPr>
              <w:b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五、尊重、關懷與團隊合作</w:t>
            </w:r>
            <w:r w:rsidRPr="00936D70">
              <w:rPr>
                <w:rFonts w:ascii="新細明體" w:hAnsi="新細明體" w:hint="eastAsia"/>
                <w:bCs/>
                <w:snapToGrid w:val="0"/>
                <w:kern w:val="0"/>
                <w:sz w:val="18"/>
                <w:szCs w:val="18"/>
              </w:rPr>
              <w:br/>
              <w:t>六、文化學習與國際了解</w:t>
            </w:r>
            <w:r w:rsidRPr="00936D70">
              <w:rPr>
                <w:rFonts w:ascii="新細明體" w:hAnsi="新細明體" w:hint="eastAsia"/>
                <w:bCs/>
                <w:snapToGrid w:val="0"/>
                <w:kern w:val="0"/>
                <w:sz w:val="18"/>
                <w:szCs w:val="18"/>
              </w:rPr>
              <w:br/>
              <w:t>七、規劃、組織與實踐</w:t>
            </w:r>
            <w:r w:rsidRPr="00936D70">
              <w:rPr>
                <w:rFonts w:ascii="新細明體" w:hAnsi="新細明體" w:hint="eastAsia"/>
                <w:bCs/>
                <w:snapToGrid w:val="0"/>
                <w:kern w:val="0"/>
                <w:sz w:val="18"/>
                <w:szCs w:val="18"/>
              </w:rPr>
              <w:br/>
              <w:t>八、運用科技與資訊</w:t>
            </w:r>
            <w:r w:rsidRPr="00936D70">
              <w:rPr>
                <w:rFonts w:ascii="新細明體" w:hAnsi="新細明體" w:hint="eastAsia"/>
                <w:bCs/>
                <w:snapToGrid w:val="0"/>
                <w:kern w:val="0"/>
                <w:sz w:val="18"/>
                <w:szCs w:val="18"/>
              </w:rPr>
              <w:br/>
              <w:t>九、主動探索與研究</w:t>
            </w:r>
            <w:r w:rsidRPr="00936D70">
              <w:rPr>
                <w:rFonts w:ascii="新細明體" w:hAnsi="新細明體" w:hint="eastAsia"/>
                <w:bCs/>
                <w:snapToGrid w:val="0"/>
                <w:kern w:val="0"/>
                <w:sz w:val="18"/>
                <w:szCs w:val="18"/>
              </w:rPr>
              <w:br/>
              <w:t>十、獨立思考與解決問題</w:t>
            </w:r>
          </w:p>
        </w:tc>
      </w:tr>
      <w:tr w:rsidR="0016606E" w:rsidRPr="002F6743" w:rsidTr="00F24527">
        <w:trPr>
          <w:cantSplit/>
          <w:trHeight w:val="113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十九</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12/30</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rPr>
            </w:pPr>
            <w:r>
              <w:rPr>
                <w:rFonts w:ascii="新細明體" w:hAnsi="新細明體" w:hint="eastAsia"/>
                <w:color w:val="000000"/>
                <w:spacing w:val="-10"/>
                <w:sz w:val="16"/>
                <w:szCs w:val="16"/>
              </w:rPr>
              <w:t>1/3</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視覺藝術</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bCs/>
                <w:snapToGrid w:val="0"/>
                <w:kern w:val="0"/>
                <w:sz w:val="18"/>
                <w:szCs w:val="18"/>
              </w:rPr>
              <w:t>3.畫風‧寫景‧優游</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36D70">
                <w:rPr>
                  <w:rFonts w:ascii="新細明體" w:hAnsi="新細明體"/>
                  <w:bCs/>
                  <w:snapToGrid w:val="0"/>
                  <w:kern w:val="0"/>
                  <w:sz w:val="18"/>
                  <w:szCs w:val="18"/>
                </w:rPr>
                <w:t>1-4-1</w:t>
              </w:r>
            </w:smartTag>
            <w:r w:rsidRPr="00936D70">
              <w:rPr>
                <w:rFonts w:ascii="新細明體" w:hAnsi="新細明體"/>
                <w:bCs/>
                <w:snapToGrid w:val="0"/>
                <w:kern w:val="0"/>
                <w:sz w:val="18"/>
                <w:szCs w:val="18"/>
              </w:rPr>
              <w:t>了解藝術創作與社會文化的關係，表現獨立的思考能力，嘗試多元的藝術創作。</w:t>
            </w:r>
            <w:r w:rsidRPr="00936D70">
              <w:rPr>
                <w:rFonts w:ascii="新細明體" w:hAnsi="新細明體"/>
                <w:bCs/>
                <w:snapToGrid w:val="0"/>
                <w:kern w:val="0"/>
                <w:sz w:val="18"/>
                <w:szCs w:val="18"/>
              </w:rPr>
              <w:br/>
              <w:t>1-4-3嘗試各種藝術媒體，探求傳統與非傳統藝術風格的差異。</w:t>
            </w:r>
            <w:r w:rsidRPr="00936D70">
              <w:rPr>
                <w:rFonts w:ascii="新細明體" w:hAnsi="新細明體"/>
                <w:bCs/>
                <w:snapToGrid w:val="0"/>
                <w:kern w:val="0"/>
                <w:sz w:val="18"/>
                <w:szCs w:val="18"/>
              </w:rPr>
              <w:br/>
              <w:t>2-4-5鑑賞各種自然物、人造物與藝術作品，分析其美感與文化特質。</w:t>
            </w:r>
            <w:r w:rsidRPr="00936D70">
              <w:rPr>
                <w:rFonts w:ascii="新細明體" w:hAnsi="新細明體"/>
                <w:bCs/>
                <w:snapToGrid w:val="0"/>
                <w:kern w:val="0"/>
                <w:sz w:val="18"/>
                <w:szCs w:val="18"/>
              </w:rPr>
              <w:br/>
              <w:t>2-4-7感受及識別古典藝術與當代藝術、精緻藝術與大眾藝術風格的差異，體會不同時代、社會的藝術生活與價值觀。</w:t>
            </w:r>
            <w:r w:rsidRPr="00936D70">
              <w:rPr>
                <w:rFonts w:ascii="新細明體" w:hAnsi="新細明體"/>
                <w:bCs/>
                <w:snapToGrid w:val="0"/>
                <w:kern w:val="0"/>
                <w:sz w:val="18"/>
                <w:szCs w:val="18"/>
              </w:rPr>
              <w:br/>
              <w:t>3-4-9養成日常生活中藝術表現與鑑賞的興趣與習慣。</w:t>
            </w:r>
            <w:r w:rsidRPr="00936D70">
              <w:rPr>
                <w:rFonts w:ascii="新細明體" w:hAnsi="新細明體"/>
                <w:bCs/>
                <w:snapToGrid w:val="0"/>
                <w:kern w:val="0"/>
                <w:sz w:val="18"/>
                <w:szCs w:val="18"/>
              </w:rPr>
              <w:br/>
              <w:t>3-4-10透過有計畫的集體創作與展演活動，表現自動、合作、尊重、秩序、溝通、協調的團隊精神與態度。</w:t>
            </w:r>
            <w:r w:rsidRPr="00936D70">
              <w:rPr>
                <w:rFonts w:ascii="新細明體" w:hAnsi="新細明體"/>
                <w:bCs/>
                <w:snapToGrid w:val="0"/>
                <w:kern w:val="0"/>
                <w:sz w:val="18"/>
                <w:szCs w:val="18"/>
              </w:rPr>
              <w:br/>
              <w:t>3-4-11選擇適合自己的性向、</w:t>
            </w:r>
            <w:r w:rsidRPr="00936D70">
              <w:rPr>
                <w:rFonts w:ascii="新細明體" w:hAnsi="新細明體" w:hint="eastAsia"/>
                <w:bCs/>
                <w:snapToGrid w:val="0"/>
                <w:kern w:val="0"/>
                <w:sz w:val="18"/>
                <w:szCs w:val="18"/>
              </w:rPr>
              <w:t>興趣與能力的藝術活動，繼續學習。</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認識寫生的各類媒材及其運用。</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1.介紹各種寫生的應用媒材與常見的作畫方式，並展示其畫作呈現的效果：以鉛筆速寫、以簽字筆速寫、以水彩寫生、以水墨寫生。</w:t>
            </w:r>
            <w:r w:rsidRPr="00936D70">
              <w:rPr>
                <w:rFonts w:ascii="新細明體" w:hAnsi="新細明體" w:hint="eastAsia"/>
                <w:bCs/>
                <w:snapToGrid w:val="0"/>
                <w:kern w:val="0"/>
                <w:sz w:val="18"/>
                <w:szCs w:val="18"/>
              </w:rPr>
              <w:br/>
              <w:t>2.認識戶外寫生的注意事項：如一切以輕便性為主，體現在畫具攜帶上的考量和選擇。</w:t>
            </w:r>
            <w:r w:rsidRPr="00936D70">
              <w:rPr>
                <w:rFonts w:ascii="新細明體" w:hAnsi="新細明體" w:hint="eastAsia"/>
                <w:bCs/>
                <w:snapToGrid w:val="0"/>
                <w:kern w:val="0"/>
                <w:sz w:val="18"/>
                <w:szCs w:val="18"/>
              </w:rPr>
              <w:br/>
              <w:t>3.引導學生欣賞不同寫生作畫方式的作品及特色，並介紹各代表畫家。</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1.各項風景寫生的工具媒材及課堂上所示範之相關用具。</w:t>
            </w:r>
            <w:r w:rsidRPr="00936D70">
              <w:rPr>
                <w:rFonts w:ascii="新細明體" w:hAnsi="新細明體" w:hint="eastAsia"/>
                <w:bCs/>
                <w:snapToGrid w:val="0"/>
                <w:kern w:val="0"/>
                <w:sz w:val="18"/>
                <w:szCs w:val="18"/>
              </w:rPr>
              <w:br/>
              <w:t>2.蒐集各種不同寫生方式之畫作圖片。</w:t>
            </w:r>
            <w:r w:rsidRPr="00936D70">
              <w:rPr>
                <w:rFonts w:ascii="新細明體" w:hAnsi="新細明體" w:hint="eastAsia"/>
                <w:bCs/>
                <w:snapToGrid w:val="0"/>
                <w:kern w:val="0"/>
                <w:sz w:val="18"/>
                <w:szCs w:val="18"/>
              </w:rPr>
              <w:br/>
              <w:t>3.提醒學生下週攜帶戶外寫生的畫作媒材及各項工具。</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（1）學生個人在課堂討論與發表的參與度。</w:t>
            </w:r>
            <w:r w:rsidRPr="00936D70">
              <w:rPr>
                <w:rFonts w:ascii="新細明體" w:hAnsi="新細明體" w:hint="eastAsia"/>
                <w:bCs/>
                <w:snapToGrid w:val="0"/>
                <w:kern w:val="0"/>
                <w:sz w:val="18"/>
                <w:szCs w:val="18"/>
              </w:rPr>
              <w:br/>
              <w:t>（2）隨堂表現記錄（學習熱忱）。</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‧認知部分：</w:t>
            </w:r>
            <w:r w:rsidRPr="00936D70">
              <w:rPr>
                <w:rFonts w:ascii="新細明體" w:hAnsi="新細明體" w:hint="eastAsia"/>
                <w:bCs/>
                <w:snapToGrid w:val="0"/>
                <w:kern w:val="0"/>
                <w:sz w:val="18"/>
                <w:szCs w:val="18"/>
              </w:rPr>
              <w:br/>
              <w:t>（1）能瞭解各項寫生媒材之功用與繪圖效果。</w:t>
            </w:r>
            <w:r w:rsidRPr="00936D70">
              <w:rPr>
                <w:rFonts w:ascii="新細明體" w:hAnsi="新細明體" w:hint="eastAsia"/>
                <w:bCs/>
                <w:snapToGrid w:val="0"/>
                <w:kern w:val="0"/>
                <w:sz w:val="18"/>
                <w:szCs w:val="18"/>
              </w:rPr>
              <w:br/>
              <w:t>（2）認識不同作畫方式的創作及其代表畫家。</w:t>
            </w:r>
            <w:r w:rsidRPr="00936D70">
              <w:rPr>
                <w:rFonts w:ascii="新細明體" w:hAnsi="新細明體" w:hint="eastAsia"/>
                <w:bCs/>
                <w:snapToGrid w:val="0"/>
                <w:kern w:val="0"/>
                <w:sz w:val="18"/>
                <w:szCs w:val="18"/>
              </w:rPr>
              <w:br/>
              <w:t>‧情意部分：從對自然風景的觀察與體驗中發掘美感，提升對美的敏銳度，並進而落實於個人生活之美感追求。</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【生涯發展教育】3-2-2學習如何解決問題及做決定。</w:t>
            </w:r>
            <w:r w:rsidRPr="00936D70">
              <w:rPr>
                <w:rFonts w:ascii="新細明體" w:hAnsi="新細明體" w:hint="eastAsia"/>
                <w:bCs/>
                <w:snapToGrid w:val="0"/>
                <w:kern w:val="0"/>
                <w:sz w:val="18"/>
                <w:szCs w:val="18"/>
              </w:rPr>
              <w:br/>
              <w:t>【生涯發展教育】3-3-5發展規劃生涯的能力。</w:t>
            </w:r>
            <w:r w:rsidRPr="00936D70">
              <w:rPr>
                <w:rFonts w:ascii="新細明體" w:hAnsi="新細明體" w:hint="eastAsia"/>
                <w:bCs/>
                <w:snapToGrid w:val="0"/>
                <w:kern w:val="0"/>
                <w:sz w:val="18"/>
                <w:szCs w:val="18"/>
              </w:rPr>
              <w:br/>
              <w:t>【家政教育】3-4-6欣賞多元的生活文化，激發創意、美化生活。</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一、了解自我與發展潛能</w:t>
            </w:r>
            <w:r w:rsidRPr="00936D70">
              <w:rPr>
                <w:rFonts w:ascii="新細明體" w:hAnsi="新細明體" w:hint="eastAsia"/>
                <w:bCs/>
                <w:snapToGrid w:val="0"/>
                <w:kern w:val="0"/>
                <w:sz w:val="18"/>
                <w:szCs w:val="18"/>
              </w:rPr>
              <w:b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六、文化學習與國際了解</w:t>
            </w:r>
            <w:r w:rsidRPr="00936D70">
              <w:rPr>
                <w:rFonts w:ascii="新細明體" w:hAnsi="新細明體" w:hint="eastAsia"/>
                <w:bCs/>
                <w:snapToGrid w:val="0"/>
                <w:kern w:val="0"/>
                <w:sz w:val="18"/>
                <w:szCs w:val="18"/>
              </w:rPr>
              <w:br/>
              <w:t>七、規劃、組織與實踐</w:t>
            </w:r>
            <w:r w:rsidRPr="00936D70">
              <w:rPr>
                <w:rFonts w:ascii="新細明體" w:hAnsi="新細明體" w:hint="eastAsia"/>
                <w:bCs/>
                <w:snapToGrid w:val="0"/>
                <w:kern w:val="0"/>
                <w:sz w:val="18"/>
                <w:szCs w:val="18"/>
              </w:rPr>
              <w:br/>
              <w:t>九、主動探索與研究</w:t>
            </w:r>
          </w:p>
        </w:tc>
      </w:tr>
      <w:tr w:rsidR="0016606E" w:rsidRPr="002F6743" w:rsidTr="00F24527">
        <w:trPr>
          <w:cantSplit/>
          <w:trHeight w:val="113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二十</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1/6</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szCs w:val="16"/>
              </w:rPr>
            </w:pPr>
            <w:r>
              <w:rPr>
                <w:rFonts w:ascii="新細明體" w:hAnsi="新細明體" w:hint="eastAsia"/>
                <w:color w:val="000000"/>
                <w:spacing w:val="-10"/>
                <w:sz w:val="16"/>
                <w:szCs w:val="16"/>
              </w:rPr>
              <w:t>1/10</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音樂</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流行‧脈動</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36D70">
                <w:rPr>
                  <w:rFonts w:ascii="新細明體" w:hAnsi="新細明體"/>
                  <w:bCs/>
                  <w:snapToGrid w:val="0"/>
                  <w:kern w:val="0"/>
                  <w:sz w:val="18"/>
                  <w:szCs w:val="18"/>
                </w:rPr>
                <w:t>1-4-1</w:t>
              </w:r>
            </w:smartTag>
            <w:r w:rsidRPr="00936D70">
              <w:rPr>
                <w:rFonts w:ascii="新細明體" w:hAnsi="新細明體"/>
                <w:bCs/>
                <w:snapToGrid w:val="0"/>
                <w:kern w:val="0"/>
                <w:sz w:val="18"/>
                <w:szCs w:val="18"/>
              </w:rPr>
              <w:t>了解藝術創作與社會文化的關係，表現獨立的思考能力，嘗試多元的藝術創作。</w:t>
            </w:r>
            <w:r w:rsidRPr="00936D70">
              <w:rPr>
                <w:rFonts w:ascii="新細明體" w:hAnsi="新細明體"/>
                <w:bCs/>
                <w:snapToGrid w:val="0"/>
                <w:kern w:val="0"/>
                <w:sz w:val="18"/>
                <w:szCs w:val="18"/>
              </w:rPr>
              <w:br/>
              <w:t>2-4-5鑑賞各種自然物、人造物與藝術作品，分析其美感與文化特質。</w:t>
            </w:r>
            <w:r w:rsidRPr="00936D70">
              <w:rPr>
                <w:rFonts w:ascii="新細明體" w:hAnsi="新細明體"/>
                <w:bCs/>
                <w:snapToGrid w:val="0"/>
                <w:kern w:val="0"/>
                <w:sz w:val="18"/>
                <w:szCs w:val="18"/>
              </w:rPr>
              <w:br/>
              <w:t>2-4-7感受及識別古典藝術與當代藝術、精緻藝術與大眾藝術風格的差異，體會不同時代、社會的藝術生活與價值觀。</w:t>
            </w:r>
            <w:r w:rsidRPr="00936D70">
              <w:rPr>
                <w:rFonts w:ascii="新細明體" w:hAnsi="新細明體"/>
                <w:bCs/>
                <w:snapToGrid w:val="0"/>
                <w:kern w:val="0"/>
                <w:sz w:val="18"/>
                <w:szCs w:val="18"/>
              </w:rPr>
              <w:br/>
              <w:t>2-4-8運用資訊科技，蒐集中外藝術資料，了解當代藝術生活趨勢，增廣對藝術文化的認知範圍。</w:t>
            </w:r>
            <w:r w:rsidRPr="00936D70">
              <w:rPr>
                <w:rFonts w:ascii="新細明體" w:hAnsi="新細明體"/>
                <w:bCs/>
                <w:snapToGrid w:val="0"/>
                <w:kern w:val="0"/>
                <w:sz w:val="18"/>
                <w:szCs w:val="18"/>
              </w:rPr>
              <w:br/>
              <w:t>3-4-9養成日常生活中藝術表現與鑑賞的興趣與習慣。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1.認識二十世紀後流行音樂的發展脈絡。</w:t>
            </w:r>
            <w:r w:rsidRPr="00936D70">
              <w:rPr>
                <w:rFonts w:ascii="新細明體" w:hAnsi="新細明體" w:hint="eastAsia"/>
                <w:bCs/>
                <w:snapToGrid w:val="0"/>
                <w:kern w:val="0"/>
                <w:sz w:val="18"/>
                <w:szCs w:val="18"/>
              </w:rPr>
              <w:br/>
              <w:t>2.能認識流行音樂的創作手法。</w:t>
            </w:r>
            <w:r w:rsidRPr="00936D70">
              <w:rPr>
                <w:rFonts w:ascii="新細明體" w:hAnsi="新細明體" w:hint="eastAsia"/>
                <w:bCs/>
                <w:snapToGrid w:val="0"/>
                <w:kern w:val="0"/>
                <w:sz w:val="18"/>
                <w:szCs w:val="18"/>
              </w:rPr>
              <w:br/>
              <w:t>3.能從聆賞曲中體會流行樂之美、認識二十世紀後流行音樂的特色及文化精神。</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1.瞭解搖滾樂的發展背景及樂曲特色。</w:t>
            </w:r>
            <w:r w:rsidRPr="00936D70">
              <w:rPr>
                <w:rFonts w:ascii="新細明體" w:hAnsi="新細明體" w:hint="eastAsia"/>
                <w:bCs/>
                <w:snapToGrid w:val="0"/>
                <w:kern w:val="0"/>
                <w:sz w:val="18"/>
                <w:szCs w:val="18"/>
              </w:rPr>
              <w:br/>
              <w:t>2.瞭解嘻哈的發展背景及樂曲特色。</w:t>
            </w:r>
            <w:r w:rsidRPr="00936D70">
              <w:rPr>
                <w:rFonts w:ascii="新細明體" w:hAnsi="新細明體" w:hint="eastAsia"/>
                <w:bCs/>
                <w:snapToGrid w:val="0"/>
                <w:kern w:val="0"/>
                <w:sz w:val="18"/>
                <w:szCs w:val="18"/>
              </w:rPr>
              <w:br/>
              <w:t>3.瞭解新世紀音樂的發展背景及樂曲特色。</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1.搖滾樂的相關資料。</w:t>
            </w:r>
            <w:r w:rsidRPr="00936D70">
              <w:rPr>
                <w:rFonts w:ascii="新細明體" w:hAnsi="新細明體" w:hint="eastAsia"/>
                <w:bCs/>
                <w:snapToGrid w:val="0"/>
                <w:kern w:val="0"/>
                <w:sz w:val="18"/>
                <w:szCs w:val="18"/>
              </w:rPr>
              <w:br/>
              <w:t>2.嘻哈的相關資料。</w:t>
            </w:r>
            <w:r w:rsidRPr="00936D70">
              <w:rPr>
                <w:rFonts w:ascii="新細明體" w:hAnsi="新細明體" w:hint="eastAsia"/>
                <w:bCs/>
                <w:snapToGrid w:val="0"/>
                <w:kern w:val="0"/>
                <w:sz w:val="18"/>
                <w:szCs w:val="18"/>
              </w:rPr>
              <w:br/>
              <w:t>3.教學CD及相關播放器材。</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‧認知部分：</w:t>
            </w:r>
            <w:r w:rsidRPr="00936D70">
              <w:rPr>
                <w:rFonts w:ascii="新細明體" w:hAnsi="新細明體" w:hint="eastAsia"/>
                <w:bCs/>
                <w:snapToGrid w:val="0"/>
                <w:kern w:val="0"/>
                <w:sz w:val="18"/>
                <w:szCs w:val="18"/>
              </w:rPr>
              <w:br/>
              <w:t>（1）認識二十世紀後流行音樂的發展脈絡。</w:t>
            </w:r>
            <w:r w:rsidRPr="00936D70">
              <w:rPr>
                <w:rFonts w:ascii="新細明體" w:hAnsi="新細明體" w:hint="eastAsia"/>
                <w:bCs/>
                <w:snapToGrid w:val="0"/>
                <w:kern w:val="0"/>
                <w:sz w:val="18"/>
                <w:szCs w:val="18"/>
              </w:rPr>
              <w:br/>
              <w:t>（2）認識流行音樂的創作手法。</w:t>
            </w:r>
            <w:r w:rsidRPr="00936D70">
              <w:rPr>
                <w:rFonts w:ascii="新細明體" w:hAnsi="新細明體" w:hint="eastAsia"/>
                <w:bCs/>
                <w:snapToGrid w:val="0"/>
                <w:kern w:val="0"/>
                <w:sz w:val="18"/>
                <w:szCs w:val="18"/>
              </w:rPr>
              <w:br/>
              <w:t>‧技能部分：</w:t>
            </w:r>
            <w:r w:rsidRPr="00936D70">
              <w:rPr>
                <w:rFonts w:ascii="新細明體" w:hAnsi="新細明體" w:hint="eastAsia"/>
                <w:bCs/>
                <w:snapToGrid w:val="0"/>
                <w:kern w:val="0"/>
                <w:sz w:val="18"/>
                <w:szCs w:val="18"/>
              </w:rPr>
              <w:br/>
              <w:t>透過流行音樂創作手法感受流行音樂語言。</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能從聆賞曲中體會流行樂之美、認識二十世紀後流行音樂的特色及文化精神。</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【生涯發展教育】3-3-2學習如何尋找並運用工作世界的資料。</w:t>
            </w:r>
            <w:r w:rsidRPr="00936D70">
              <w:rPr>
                <w:rFonts w:ascii="新細明體" w:hAnsi="新細明體" w:hint="eastAsia"/>
                <w:bCs/>
                <w:snapToGrid w:val="0"/>
                <w:kern w:val="0"/>
                <w:sz w:val="18"/>
                <w:szCs w:val="18"/>
              </w:rPr>
              <w:br/>
              <w:t>【性別平等教育】1-4-6探求不同性別者追求成就的歷程。</w:t>
            </w:r>
            <w:r w:rsidRPr="00936D70">
              <w:rPr>
                <w:rFonts w:ascii="新細明體" w:hAnsi="新細明體" w:hint="eastAsia"/>
                <w:bCs/>
                <w:snapToGrid w:val="0"/>
                <w:kern w:val="0"/>
                <w:sz w:val="18"/>
                <w:szCs w:val="18"/>
              </w:rPr>
              <w:br/>
              <w:t>【性別平等教育】3-4-1運用各種資訊、科技與媒體資源解決問題，不受性別的限制。</w:t>
            </w:r>
            <w:r w:rsidRPr="00936D70">
              <w:rPr>
                <w:rFonts w:ascii="新細明體" w:hAnsi="新細明體" w:hint="eastAsia"/>
                <w:bCs/>
                <w:snapToGrid w:val="0"/>
                <w:kern w:val="0"/>
                <w:sz w:val="18"/>
                <w:szCs w:val="18"/>
              </w:rPr>
              <w:br/>
              <w:t>【性別平等教育】3-4-5探究社會建構下，性別歧視與偏見所造成的困境。</w:t>
            </w:r>
            <w:r w:rsidRPr="00936D70">
              <w:rPr>
                <w:rFonts w:ascii="新細明體" w:hAnsi="新細明體" w:hint="eastAsia"/>
                <w:bCs/>
                <w:snapToGrid w:val="0"/>
                <w:kern w:val="0"/>
                <w:sz w:val="18"/>
                <w:szCs w:val="18"/>
              </w:rPr>
              <w:br/>
              <w:t>【家政教育】3-4-6欣賞多元的生活文化，激發創意、美化生活。</w:t>
            </w:r>
            <w:r w:rsidRPr="00936D70">
              <w:rPr>
                <w:rFonts w:ascii="新細明體" w:hAnsi="新細明體" w:hint="eastAsia"/>
                <w:bCs/>
                <w:snapToGrid w:val="0"/>
                <w:kern w:val="0"/>
                <w:sz w:val="18"/>
                <w:szCs w:val="18"/>
              </w:rPr>
              <w:br/>
              <w:t>【資訊教育】1-2-1能了解資訊科技在日常生活之應用。</w:t>
            </w:r>
            <w:r w:rsidRPr="00936D70">
              <w:rPr>
                <w:rFonts w:ascii="新細明體" w:hAnsi="新細明體" w:hint="eastAsia"/>
                <w:bCs/>
                <w:snapToGrid w:val="0"/>
                <w:kern w:val="0"/>
                <w:sz w:val="18"/>
                <w:szCs w:val="18"/>
              </w:rPr>
              <w:br/>
              <w:t>【資訊教育】4-3-3能遵守區域網路環境的使用規範。</w:t>
            </w:r>
            <w:r w:rsidRPr="00936D70">
              <w:rPr>
                <w:rFonts w:ascii="新細明體" w:hAnsi="新細明體" w:hint="eastAsia"/>
                <w:bCs/>
                <w:snapToGrid w:val="0"/>
                <w:kern w:val="0"/>
                <w:sz w:val="18"/>
                <w:szCs w:val="18"/>
              </w:rPr>
              <w:br/>
              <w:t>【資訊教育】4-3-5能利用搜尋引擎及搜尋技巧尋找合適的網路資源。</w:t>
            </w:r>
            <w:r w:rsidRPr="00936D70">
              <w:rPr>
                <w:rFonts w:ascii="新細明體" w:hAnsi="新細明體" w:hint="eastAsia"/>
                <w:bCs/>
                <w:snapToGrid w:val="0"/>
                <w:kern w:val="0"/>
                <w:sz w:val="18"/>
                <w:szCs w:val="18"/>
              </w:rPr>
              <w:br/>
              <w:t>【資訊教育】5-4-5能應用資訊及網路科技，培養合作與主動學習的能力。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七、規劃、組織與實踐</w:t>
            </w:r>
            <w:r w:rsidRPr="00936D70">
              <w:rPr>
                <w:rFonts w:ascii="新細明體" w:hAnsi="新細明體" w:hint="eastAsia"/>
                <w:bCs/>
                <w:snapToGrid w:val="0"/>
                <w:kern w:val="0"/>
                <w:sz w:val="18"/>
                <w:szCs w:val="18"/>
              </w:rPr>
              <w:br/>
              <w:t>八、運用科技與資訊</w:t>
            </w:r>
            <w:r w:rsidRPr="00936D70">
              <w:rPr>
                <w:rFonts w:ascii="新細明體" w:hAnsi="新細明體" w:hint="eastAsia"/>
                <w:bCs/>
                <w:snapToGrid w:val="0"/>
                <w:kern w:val="0"/>
                <w:sz w:val="18"/>
                <w:szCs w:val="18"/>
              </w:rPr>
              <w:br/>
              <w:t>九、主動探索與研究</w:t>
            </w:r>
            <w:r w:rsidRPr="00936D70">
              <w:rPr>
                <w:rFonts w:ascii="新細明體" w:hAnsi="新細明體" w:hint="eastAsia"/>
                <w:bCs/>
                <w:snapToGrid w:val="0"/>
                <w:kern w:val="0"/>
                <w:sz w:val="18"/>
                <w:szCs w:val="18"/>
              </w:rPr>
              <w:br/>
              <w:t>十、獨立思考與解決問題</w:t>
            </w:r>
          </w:p>
        </w:tc>
      </w:tr>
      <w:tr w:rsidR="0016606E" w:rsidRPr="002F6743" w:rsidTr="00F24527">
        <w:trPr>
          <w:cantSplit/>
          <w:trHeight w:val="113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二十</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1/6</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szCs w:val="16"/>
              </w:rPr>
            </w:pPr>
            <w:r>
              <w:rPr>
                <w:rFonts w:ascii="新細明體" w:hAnsi="新細明體" w:hint="eastAsia"/>
                <w:color w:val="000000"/>
                <w:spacing w:val="-10"/>
                <w:sz w:val="16"/>
                <w:szCs w:val="16"/>
              </w:rPr>
              <w:t>1/10</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表演藝術</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鏡頭下的真實世界</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3"/>
                <w:attr w:name="IsLunarDate" w:val="False"/>
                <w:attr w:name="IsROCDate" w:val="False"/>
              </w:smartTagPr>
              <w:r w:rsidRPr="00936D70">
                <w:rPr>
                  <w:rFonts w:ascii="新細明體" w:hAnsi="新細明體"/>
                  <w:bCs/>
                  <w:snapToGrid w:val="0"/>
                  <w:kern w:val="0"/>
                  <w:sz w:val="18"/>
                  <w:szCs w:val="18"/>
                </w:rPr>
                <w:t>1-4-3</w:t>
              </w:r>
            </w:smartTag>
            <w:r w:rsidRPr="00936D70">
              <w:rPr>
                <w:rFonts w:ascii="新細明體" w:hAnsi="新細明體"/>
                <w:bCs/>
                <w:snapToGrid w:val="0"/>
                <w:kern w:val="0"/>
                <w:sz w:val="18"/>
                <w:szCs w:val="18"/>
              </w:rPr>
              <w:t>嘗試各種藝術媒體，探求傳統與非傳統藝術風格的差異。</w:t>
            </w:r>
            <w:r w:rsidRPr="00936D70">
              <w:rPr>
                <w:rFonts w:ascii="新細明體" w:hAnsi="新細明體"/>
                <w:bCs/>
                <w:snapToGrid w:val="0"/>
                <w:kern w:val="0"/>
                <w:sz w:val="18"/>
                <w:szCs w:val="18"/>
              </w:rPr>
              <w:br/>
              <w:t>1-4-4結合藝術與科技媒體，設計製作生活應用及傳達訊息的作品。</w:t>
            </w:r>
            <w:r w:rsidRPr="00936D70">
              <w:rPr>
                <w:rFonts w:ascii="新細明體" w:hAnsi="新細明體"/>
                <w:bCs/>
                <w:snapToGrid w:val="0"/>
                <w:kern w:val="0"/>
                <w:sz w:val="18"/>
                <w:szCs w:val="18"/>
              </w:rPr>
              <w:br/>
              <w:t>2-4-8運用資訊科技，蒐集中外藝術資料，了解當代藝術生活趨勢，增廣對藝術文化的認知範圍。</w:t>
            </w:r>
            <w:r w:rsidRPr="00936D70">
              <w:rPr>
                <w:rFonts w:ascii="新細明體" w:hAnsi="新細明體"/>
                <w:bCs/>
                <w:snapToGrid w:val="0"/>
                <w:kern w:val="0"/>
                <w:sz w:val="18"/>
                <w:szCs w:val="18"/>
              </w:rPr>
              <w:br/>
              <w:t>3-4-10透過有計畫的集體創作與展演活動，表現自動、合作、尊重、秩序、溝通、協調的團隊精神與態度。</w:t>
            </w:r>
            <w:r w:rsidRPr="00936D70">
              <w:rPr>
                <w:rFonts w:ascii="新細明體" w:hAnsi="新細明體"/>
                <w:bCs/>
                <w:snapToGrid w:val="0"/>
                <w:kern w:val="0"/>
                <w:sz w:val="18"/>
                <w:szCs w:val="18"/>
              </w:rPr>
              <w:br/>
              <w:t>3-4-11選擇適合自己的性向、興趣與能力的藝術活動，繼續學習。</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1.能瞭解紀錄片製作的過程及注意事項。</w:t>
            </w:r>
            <w:r w:rsidRPr="00936D70">
              <w:rPr>
                <w:rFonts w:ascii="新細明體" w:hAnsi="新細明體" w:hint="eastAsia"/>
                <w:bCs/>
                <w:snapToGrid w:val="0"/>
                <w:kern w:val="0"/>
                <w:sz w:val="18"/>
                <w:szCs w:val="18"/>
              </w:rPr>
              <w:br/>
              <w:t>2.能與同學互助合作完成紀錄片拍攝。</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1.繼續進行紀錄片拍攝。</w:t>
            </w:r>
            <w:r w:rsidRPr="00936D70">
              <w:rPr>
                <w:rFonts w:ascii="新細明體" w:hAnsi="新細明體" w:hint="eastAsia"/>
                <w:bCs/>
                <w:snapToGrid w:val="0"/>
                <w:kern w:val="0"/>
                <w:sz w:val="18"/>
                <w:szCs w:val="18"/>
              </w:rPr>
              <w:br/>
              <w:t>2.對於各組已拍攝之片段，給予指導與建議。</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1.相機。</w:t>
            </w:r>
            <w:r w:rsidRPr="00936D70">
              <w:rPr>
                <w:rFonts w:ascii="新細明體" w:hAnsi="新細明體" w:hint="eastAsia"/>
                <w:bCs/>
                <w:snapToGrid w:val="0"/>
                <w:kern w:val="0"/>
                <w:sz w:val="18"/>
                <w:szCs w:val="18"/>
              </w:rPr>
              <w:br/>
              <w:t>2.紀錄片拍攝相關工具及資料。</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‧認知部分：</w:t>
            </w:r>
            <w:r w:rsidRPr="00936D70">
              <w:rPr>
                <w:rFonts w:ascii="新細明體" w:hAnsi="新細明體" w:hint="eastAsia"/>
                <w:bCs/>
                <w:snapToGrid w:val="0"/>
                <w:kern w:val="0"/>
                <w:sz w:val="18"/>
                <w:szCs w:val="18"/>
              </w:rPr>
              <w:br/>
              <w:t>瞭解紀錄片的製作流程及注意事項。</w:t>
            </w:r>
            <w:r w:rsidRPr="00936D70">
              <w:rPr>
                <w:rFonts w:ascii="新細明體" w:hAnsi="新細明體" w:hint="eastAsia"/>
                <w:bCs/>
                <w:snapToGrid w:val="0"/>
                <w:kern w:val="0"/>
                <w:sz w:val="18"/>
                <w:szCs w:val="18"/>
              </w:rPr>
              <w:br/>
              <w:t>‧技能部分：</w:t>
            </w:r>
            <w:r w:rsidRPr="00936D70">
              <w:rPr>
                <w:rFonts w:ascii="新細明體" w:hAnsi="新細明體" w:hint="eastAsia"/>
                <w:bCs/>
                <w:snapToGrid w:val="0"/>
                <w:kern w:val="0"/>
                <w:sz w:val="18"/>
                <w:szCs w:val="18"/>
              </w:rPr>
              <w:br/>
              <w:t>（1）瞭解拍攝紀錄片的流程及步驟。</w:t>
            </w:r>
            <w:r w:rsidRPr="00936D70">
              <w:rPr>
                <w:rFonts w:ascii="新細明體" w:hAnsi="新細明體" w:hint="eastAsia"/>
                <w:bCs/>
                <w:snapToGrid w:val="0"/>
                <w:kern w:val="0"/>
                <w:sz w:val="18"/>
                <w:szCs w:val="18"/>
              </w:rPr>
              <w:br/>
              <w:t>（2）能找尋適切拍攝的紀錄片題材並蒐集相關內容資料。</w:t>
            </w:r>
            <w:r w:rsidRPr="00936D70">
              <w:rPr>
                <w:rFonts w:ascii="新細明體" w:hAnsi="新細明體" w:hint="eastAsia"/>
                <w:bCs/>
                <w:snapToGrid w:val="0"/>
                <w:kern w:val="0"/>
                <w:sz w:val="18"/>
                <w:szCs w:val="18"/>
              </w:rPr>
              <w:br/>
              <w:t>（3）練習製作出小型紀錄片。</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（1）能以多元的觀點欣賞紀錄片，並學關懷周遭的人事物。</w:t>
            </w:r>
            <w:r w:rsidRPr="00936D70">
              <w:rPr>
                <w:rFonts w:ascii="新細明體" w:hAnsi="新細明體" w:hint="eastAsia"/>
                <w:bCs/>
                <w:snapToGrid w:val="0"/>
                <w:kern w:val="0"/>
                <w:sz w:val="18"/>
                <w:szCs w:val="18"/>
              </w:rPr>
              <w:br/>
              <w:t>（2）能從製作紀錄片的過程中，學習蒐集資料的方法，並建立自己看待事物的角度與觀點。</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【生涯發展教育】3-3-1培養正確工作態度及價值觀。</w:t>
            </w:r>
            <w:r w:rsidRPr="00936D70">
              <w:rPr>
                <w:rFonts w:ascii="新細明體" w:hAnsi="新細明體" w:hint="eastAsia"/>
                <w:bCs/>
                <w:snapToGrid w:val="0"/>
                <w:kern w:val="0"/>
                <w:sz w:val="18"/>
                <w:szCs w:val="18"/>
              </w:rPr>
              <w:br/>
              <w:t>【生涯發展教育】3-3-2學習如何尋找並運用工作世界的資料。</w:t>
            </w:r>
            <w:r w:rsidRPr="00936D70">
              <w:rPr>
                <w:rFonts w:ascii="新細明體" w:hAnsi="新細明體" w:hint="eastAsia"/>
                <w:bCs/>
                <w:snapToGrid w:val="0"/>
                <w:kern w:val="0"/>
                <w:sz w:val="18"/>
                <w:szCs w:val="18"/>
              </w:rPr>
              <w:br/>
              <w:t>【性別平等教育】3-4-1運用各種資訊、科技與媒體資源解決問題，不受性別的限制。</w:t>
            </w:r>
            <w:r w:rsidRPr="00936D70">
              <w:rPr>
                <w:rFonts w:ascii="新細明體" w:hAnsi="新細明體" w:hint="eastAsia"/>
                <w:bCs/>
                <w:snapToGrid w:val="0"/>
                <w:kern w:val="0"/>
                <w:sz w:val="18"/>
                <w:szCs w:val="18"/>
              </w:rPr>
              <w:br/>
              <w:t>【性別平等教育】3-4-5探究社會建構下，性別歧視與偏見所造成的困境。</w:t>
            </w:r>
            <w:r w:rsidRPr="00936D70">
              <w:rPr>
                <w:rFonts w:ascii="新細明體" w:hAnsi="新細明體" w:hint="eastAsia"/>
                <w:bCs/>
                <w:snapToGrid w:val="0"/>
                <w:kern w:val="0"/>
                <w:sz w:val="18"/>
                <w:szCs w:val="18"/>
              </w:rPr>
              <w:br/>
              <w:t>【性別平等教育】3-4-7探究多元文化社會中的性別歧視，並尋求改善策略。</w:t>
            </w:r>
            <w:r w:rsidRPr="00936D70">
              <w:rPr>
                <w:rFonts w:ascii="新細明體" w:hAnsi="新細明體" w:hint="eastAsia"/>
                <w:bCs/>
                <w:snapToGrid w:val="0"/>
                <w:kern w:val="0"/>
                <w:sz w:val="18"/>
                <w:szCs w:val="18"/>
              </w:rPr>
              <w:br/>
              <w:t>【家政教育】3-4-6欣賞多元的生活文化，激發創意、美化生活。</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一、了解自我與發展潛能</w:t>
            </w:r>
            <w:r w:rsidRPr="00936D70">
              <w:rPr>
                <w:rFonts w:ascii="新細明體" w:hAnsi="新細明體" w:hint="eastAsia"/>
                <w:bCs/>
                <w:snapToGrid w:val="0"/>
                <w:kern w:val="0"/>
                <w:sz w:val="18"/>
                <w:szCs w:val="18"/>
              </w:rPr>
              <w:b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五、尊重、關懷與團隊合作</w:t>
            </w:r>
            <w:r w:rsidRPr="00936D70">
              <w:rPr>
                <w:rFonts w:ascii="新細明體" w:hAnsi="新細明體" w:hint="eastAsia"/>
                <w:bCs/>
                <w:snapToGrid w:val="0"/>
                <w:kern w:val="0"/>
                <w:sz w:val="18"/>
                <w:szCs w:val="18"/>
              </w:rPr>
              <w:br/>
              <w:t>六、文化學習與國際了解</w:t>
            </w:r>
            <w:r w:rsidRPr="00936D70">
              <w:rPr>
                <w:rFonts w:ascii="新細明體" w:hAnsi="新細明體" w:hint="eastAsia"/>
                <w:bCs/>
                <w:snapToGrid w:val="0"/>
                <w:kern w:val="0"/>
                <w:sz w:val="18"/>
                <w:szCs w:val="18"/>
              </w:rPr>
              <w:br/>
              <w:t>七、規劃、組織與實踐</w:t>
            </w:r>
            <w:r w:rsidRPr="00936D70">
              <w:rPr>
                <w:rFonts w:ascii="新細明體" w:hAnsi="新細明體" w:hint="eastAsia"/>
                <w:bCs/>
                <w:snapToGrid w:val="0"/>
                <w:kern w:val="0"/>
                <w:sz w:val="18"/>
                <w:szCs w:val="18"/>
              </w:rPr>
              <w:br/>
              <w:t>八、運用科技與資訊</w:t>
            </w:r>
            <w:r w:rsidRPr="00936D70">
              <w:rPr>
                <w:rFonts w:ascii="新細明體" w:hAnsi="新細明體" w:hint="eastAsia"/>
                <w:bCs/>
                <w:snapToGrid w:val="0"/>
                <w:kern w:val="0"/>
                <w:sz w:val="18"/>
                <w:szCs w:val="18"/>
              </w:rPr>
              <w:br/>
              <w:t>九、主動探索與研究</w:t>
            </w:r>
            <w:r w:rsidRPr="00936D70">
              <w:rPr>
                <w:rFonts w:ascii="新細明體" w:hAnsi="新細明體" w:hint="eastAsia"/>
                <w:bCs/>
                <w:snapToGrid w:val="0"/>
                <w:kern w:val="0"/>
                <w:sz w:val="18"/>
                <w:szCs w:val="18"/>
              </w:rPr>
              <w:br/>
              <w:t>十、獨立思考與解決問題</w:t>
            </w:r>
          </w:p>
        </w:tc>
      </w:tr>
      <w:tr w:rsidR="0016606E" w:rsidRPr="002F6743" w:rsidTr="00F24527">
        <w:trPr>
          <w:cantSplit/>
          <w:trHeight w:val="113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Default="0016606E" w:rsidP="00F24527">
            <w:pPr>
              <w:jc w:val="center"/>
              <w:rPr>
                <w:rFonts w:ascii="新細明體" w:hAnsi="新細明體"/>
                <w:w w:val="120"/>
                <w:sz w:val="16"/>
              </w:rPr>
            </w:pPr>
            <w:r>
              <w:rPr>
                <w:rFonts w:ascii="新細明體" w:hAnsi="新細明體" w:hint="eastAsia"/>
                <w:w w:val="120"/>
                <w:sz w:val="16"/>
              </w:rPr>
              <w:t>二十</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1/6</w:t>
            </w:r>
          </w:p>
          <w:p w:rsidR="0016606E" w:rsidRDefault="0016606E" w:rsidP="00F24527">
            <w:pPr>
              <w:ind w:leftChars="10" w:left="24" w:rightChars="10" w:right="24"/>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16606E" w:rsidRDefault="0016606E" w:rsidP="00F24527">
            <w:pPr>
              <w:jc w:val="center"/>
              <w:rPr>
                <w:rFonts w:ascii="新細明體" w:hAnsi="新細明體"/>
                <w:sz w:val="16"/>
                <w:szCs w:val="16"/>
              </w:rPr>
            </w:pPr>
            <w:r>
              <w:rPr>
                <w:rFonts w:ascii="新細明體" w:hAnsi="新細明體" w:hint="eastAsia"/>
                <w:color w:val="000000"/>
                <w:spacing w:val="-10"/>
                <w:sz w:val="16"/>
                <w:szCs w:val="16"/>
              </w:rPr>
              <w:t>1/10</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視覺藝術</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bCs/>
                <w:snapToGrid w:val="0"/>
                <w:kern w:val="0"/>
                <w:sz w:val="18"/>
                <w:szCs w:val="18"/>
              </w:rPr>
              <w:t>3.畫風‧寫景‧優游</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36D70">
                <w:rPr>
                  <w:rFonts w:ascii="新細明體" w:hAnsi="新細明體"/>
                  <w:bCs/>
                  <w:snapToGrid w:val="0"/>
                  <w:kern w:val="0"/>
                  <w:sz w:val="18"/>
                  <w:szCs w:val="18"/>
                </w:rPr>
                <w:t>1-4-1</w:t>
              </w:r>
            </w:smartTag>
            <w:r w:rsidRPr="00936D70">
              <w:rPr>
                <w:rFonts w:ascii="新細明體" w:hAnsi="新細明體"/>
                <w:bCs/>
                <w:snapToGrid w:val="0"/>
                <w:kern w:val="0"/>
                <w:sz w:val="18"/>
                <w:szCs w:val="18"/>
              </w:rPr>
              <w:t>了解藝術創作與社會文化的關係，表現獨立的思考能力，嘗試多元的藝術創作。</w:t>
            </w:r>
            <w:r w:rsidRPr="00936D70">
              <w:rPr>
                <w:rFonts w:ascii="新細明體" w:hAnsi="新細明體"/>
                <w:bCs/>
                <w:snapToGrid w:val="0"/>
                <w:kern w:val="0"/>
                <w:sz w:val="18"/>
                <w:szCs w:val="18"/>
              </w:rPr>
              <w:br/>
              <w:t>1-4-3嘗試各種藝術媒體，探求傳統與非傳統藝術風格的差異。</w:t>
            </w:r>
            <w:r w:rsidRPr="00936D70">
              <w:rPr>
                <w:rFonts w:ascii="新細明體" w:hAnsi="新細明體"/>
                <w:bCs/>
                <w:snapToGrid w:val="0"/>
                <w:kern w:val="0"/>
                <w:sz w:val="18"/>
                <w:szCs w:val="18"/>
              </w:rPr>
              <w:br/>
              <w:t>2-4-5鑑賞各種自然物、人造物與藝術作品，分析其美感與文化特質。</w:t>
            </w:r>
            <w:r w:rsidRPr="00936D70">
              <w:rPr>
                <w:rFonts w:ascii="新細明體" w:hAnsi="新細明體"/>
                <w:bCs/>
                <w:snapToGrid w:val="0"/>
                <w:kern w:val="0"/>
                <w:sz w:val="18"/>
                <w:szCs w:val="18"/>
              </w:rPr>
              <w:br/>
              <w:t>2-4-7感受及識別古典藝術與當代藝術、精緻藝術與大眾藝術風格的差異，體會不同時代、社會的藝術生活與價值觀。</w:t>
            </w:r>
            <w:r w:rsidRPr="00936D70">
              <w:rPr>
                <w:rFonts w:ascii="新細明體" w:hAnsi="新細明體"/>
                <w:bCs/>
                <w:snapToGrid w:val="0"/>
                <w:kern w:val="0"/>
                <w:sz w:val="18"/>
                <w:szCs w:val="18"/>
              </w:rPr>
              <w:br/>
              <w:t>3-4-9養成日常生活中藝術表現與鑑賞的興趣與習慣。</w:t>
            </w:r>
            <w:r w:rsidRPr="00936D70">
              <w:rPr>
                <w:rFonts w:ascii="新細明體" w:hAnsi="新細明體"/>
                <w:bCs/>
                <w:snapToGrid w:val="0"/>
                <w:kern w:val="0"/>
                <w:sz w:val="18"/>
                <w:szCs w:val="18"/>
              </w:rPr>
              <w:br/>
              <w:t>3-4-10透過有計畫的集體創作與展演活動，表現自動、合作、尊重、秩序、溝通、協調的團隊精神與態度。</w:t>
            </w:r>
            <w:r w:rsidRPr="00936D70">
              <w:rPr>
                <w:rFonts w:ascii="新細明體" w:hAnsi="新細明體"/>
                <w:bCs/>
                <w:snapToGrid w:val="0"/>
                <w:kern w:val="0"/>
                <w:sz w:val="18"/>
                <w:szCs w:val="18"/>
              </w:rPr>
              <w:br/>
              <w:t>3-4-11選擇適合自己的性向、</w:t>
            </w:r>
            <w:r w:rsidRPr="00936D70">
              <w:rPr>
                <w:rFonts w:ascii="新細明體" w:hAnsi="新細明體" w:hint="eastAsia"/>
                <w:bCs/>
                <w:snapToGrid w:val="0"/>
                <w:kern w:val="0"/>
                <w:sz w:val="18"/>
                <w:szCs w:val="18"/>
              </w:rPr>
              <w:t>興趣與能力的藝術活動，繼續學習。</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抵達戶外進行風景的寫生創作，體會寫生的樂趣。</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1.進行寫生活動前，小組各自分工，教師說明寫景構圖的基本要領，如：可利用取景框或手指框框，尋找喜歡的景致。</w:t>
            </w:r>
            <w:r w:rsidRPr="00936D70">
              <w:rPr>
                <w:rFonts w:ascii="新細明體" w:hAnsi="新細明體" w:hint="eastAsia"/>
                <w:bCs/>
                <w:snapToGrid w:val="0"/>
                <w:kern w:val="0"/>
                <w:sz w:val="18"/>
                <w:szCs w:val="18"/>
              </w:rPr>
              <w:br/>
              <w:t>2.教師提示學生可自由取捨風景中的元素，甚至發揮創意自行組合，以求構圖。</w:t>
            </w:r>
            <w:r w:rsidRPr="00936D70">
              <w:rPr>
                <w:rFonts w:ascii="新細明體" w:hAnsi="新細明體" w:hint="eastAsia"/>
                <w:bCs/>
                <w:snapToGrid w:val="0"/>
                <w:kern w:val="0"/>
                <w:sz w:val="18"/>
                <w:szCs w:val="18"/>
              </w:rPr>
              <w:br/>
              <w:t>3.教師指定一至二項媒材或由學生自行選擇，事前構想大概的畫作風格。</w:t>
            </w:r>
            <w:r w:rsidRPr="00936D70">
              <w:rPr>
                <w:rFonts w:ascii="新細明體" w:hAnsi="新細明體" w:hint="eastAsia"/>
                <w:bCs/>
                <w:snapToGrid w:val="0"/>
                <w:kern w:val="0"/>
                <w:sz w:val="18"/>
                <w:szCs w:val="18"/>
              </w:rPr>
              <w:br/>
              <w:t>4.進行戶外寫生，讓學生實際置身於戶外光線、色彩之環境氛圍下，體會寫生創作的樂趣。</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1.進行戶外寫生的各項媒材與工具。</w:t>
            </w:r>
            <w:r w:rsidRPr="00936D70">
              <w:rPr>
                <w:rFonts w:ascii="新細明體" w:hAnsi="新細明體" w:hint="eastAsia"/>
                <w:bCs/>
                <w:snapToGrid w:val="0"/>
                <w:kern w:val="0"/>
                <w:sz w:val="18"/>
                <w:szCs w:val="18"/>
              </w:rPr>
              <w:br/>
              <w:t>2.戶外寫生教學的相關安排事宜（行政申請、學生保險、通知單與家長同意書等）。</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1.歷程性評量隨堂表現記錄（創作態度）。</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‧認知部分：能瞭解寫景構圖的基本要領。</w:t>
            </w:r>
            <w:r w:rsidRPr="00936D70">
              <w:rPr>
                <w:rFonts w:ascii="新細明體" w:hAnsi="新細明體" w:hint="eastAsia"/>
                <w:bCs/>
                <w:snapToGrid w:val="0"/>
                <w:kern w:val="0"/>
                <w:sz w:val="18"/>
                <w:szCs w:val="18"/>
              </w:rPr>
              <w:br/>
              <w:t>‧技能部分：能運用一至二項繪畫媒材進行寫生習作。</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（1）從對自然風景的觀察與體驗中發掘美感，提升對美的敏銳度，並進而落實於個人生活之美感追求。</w:t>
            </w:r>
            <w:r w:rsidRPr="00936D70">
              <w:rPr>
                <w:rFonts w:ascii="新細明體" w:hAnsi="新細明體" w:hint="eastAsia"/>
                <w:bCs/>
                <w:snapToGrid w:val="0"/>
                <w:kern w:val="0"/>
                <w:sz w:val="18"/>
                <w:szCs w:val="18"/>
              </w:rPr>
              <w:br/>
              <w:t>（2）體會對景寫生的樂趣和價值，發展個人的創作風格，將藝術落實於個人生活化的體驗之中。</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【生涯發展教育】2-2-1培養良好的人際互動能力。</w:t>
            </w:r>
            <w:r w:rsidRPr="00936D70">
              <w:rPr>
                <w:rFonts w:ascii="新細明體" w:hAnsi="新細明體" w:hint="eastAsia"/>
                <w:bCs/>
                <w:snapToGrid w:val="0"/>
                <w:kern w:val="0"/>
                <w:sz w:val="18"/>
                <w:szCs w:val="18"/>
              </w:rPr>
              <w:br/>
              <w:t>【生涯發展教育】3-2-2學習如何解決問題及做決定。</w:t>
            </w:r>
            <w:r w:rsidRPr="00936D70">
              <w:rPr>
                <w:rFonts w:ascii="新細明體" w:hAnsi="新細明體" w:hint="eastAsia"/>
                <w:bCs/>
                <w:snapToGrid w:val="0"/>
                <w:kern w:val="0"/>
                <w:sz w:val="18"/>
                <w:szCs w:val="18"/>
              </w:rPr>
              <w:br/>
              <w:t>【生涯發展教育】3-3-5發展規劃生涯的能力。</w:t>
            </w:r>
            <w:r w:rsidRPr="00936D70">
              <w:rPr>
                <w:rFonts w:ascii="新細明體" w:hAnsi="新細明體" w:hint="eastAsia"/>
                <w:bCs/>
                <w:snapToGrid w:val="0"/>
                <w:kern w:val="0"/>
                <w:sz w:val="18"/>
                <w:szCs w:val="18"/>
              </w:rPr>
              <w:br/>
              <w:t>【家政教育】3-4-6欣賞多元的生活文化，激發創意、美化生活。</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一、了解自我與發展潛能</w:t>
            </w:r>
            <w:r w:rsidRPr="00936D70">
              <w:rPr>
                <w:rFonts w:ascii="新細明體" w:hAnsi="新細明體" w:hint="eastAsia"/>
                <w:bCs/>
                <w:snapToGrid w:val="0"/>
                <w:kern w:val="0"/>
                <w:sz w:val="18"/>
                <w:szCs w:val="18"/>
              </w:rPr>
              <w:b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六、文化學習與國際了解</w:t>
            </w:r>
            <w:r w:rsidRPr="00936D70">
              <w:rPr>
                <w:rFonts w:ascii="新細明體" w:hAnsi="新細明體" w:hint="eastAsia"/>
                <w:bCs/>
                <w:snapToGrid w:val="0"/>
                <w:kern w:val="0"/>
                <w:sz w:val="18"/>
                <w:szCs w:val="18"/>
              </w:rPr>
              <w:br/>
              <w:t>七、規劃、組織與實踐</w:t>
            </w:r>
            <w:r w:rsidRPr="00936D70">
              <w:rPr>
                <w:rFonts w:ascii="新細明體" w:hAnsi="新細明體" w:hint="eastAsia"/>
                <w:bCs/>
                <w:snapToGrid w:val="0"/>
                <w:kern w:val="0"/>
                <w:sz w:val="18"/>
                <w:szCs w:val="18"/>
              </w:rPr>
              <w:br/>
              <w:t>九、主動探索與研究</w:t>
            </w:r>
          </w:p>
        </w:tc>
      </w:tr>
      <w:tr w:rsidR="0016606E" w:rsidRPr="002F6743" w:rsidTr="00F24527">
        <w:trPr>
          <w:cantSplit/>
          <w:trHeight w:val="1193"/>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C022A7" w:rsidRDefault="0016606E" w:rsidP="00F24527">
            <w:pPr>
              <w:jc w:val="center"/>
              <w:rPr>
                <w:rFonts w:ascii="新細明體" w:hAnsi="新細明體"/>
                <w:color w:val="FF0000"/>
                <w:w w:val="120"/>
                <w:sz w:val="16"/>
              </w:rPr>
            </w:pPr>
            <w:r w:rsidRPr="00C022A7">
              <w:rPr>
                <w:rFonts w:ascii="新細明體" w:hAnsi="新細明體" w:hint="eastAsia"/>
                <w:color w:val="FF0000"/>
                <w:w w:val="120"/>
                <w:sz w:val="16"/>
              </w:rPr>
              <w:t>二十一</w:t>
            </w:r>
            <w:r>
              <w:rPr>
                <w:rFonts w:ascii="新細明體" w:hAnsi="新細明體" w:hint="eastAsia"/>
                <w:color w:val="FF0000"/>
                <w:w w:val="120"/>
                <w:sz w:val="16"/>
              </w:rPr>
              <w:t>(段考)</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C022A7" w:rsidRDefault="0016606E" w:rsidP="00F24527">
            <w:pPr>
              <w:ind w:leftChars="10" w:left="24" w:rightChars="10" w:right="24"/>
              <w:jc w:val="center"/>
              <w:rPr>
                <w:rFonts w:ascii="新細明體" w:hAnsi="新細明體"/>
                <w:color w:val="FF0000"/>
                <w:spacing w:val="-10"/>
                <w:sz w:val="16"/>
                <w:szCs w:val="16"/>
              </w:rPr>
            </w:pPr>
            <w:r w:rsidRPr="00C022A7">
              <w:rPr>
                <w:rFonts w:ascii="新細明體" w:hAnsi="新細明體" w:hint="eastAsia"/>
                <w:color w:val="FF0000"/>
                <w:spacing w:val="-10"/>
                <w:sz w:val="16"/>
                <w:szCs w:val="16"/>
              </w:rPr>
              <w:t>1/13</w:t>
            </w:r>
          </w:p>
          <w:p w:rsidR="0016606E" w:rsidRPr="00C022A7" w:rsidRDefault="0016606E" w:rsidP="00F24527">
            <w:pPr>
              <w:ind w:leftChars="10" w:left="24" w:rightChars="10" w:right="24"/>
              <w:jc w:val="center"/>
              <w:rPr>
                <w:rFonts w:ascii="新細明體" w:hAnsi="新細明體"/>
                <w:color w:val="FF0000"/>
                <w:spacing w:val="-10"/>
                <w:sz w:val="16"/>
                <w:szCs w:val="16"/>
              </w:rPr>
            </w:pPr>
            <w:r w:rsidRPr="00C022A7">
              <w:rPr>
                <w:rFonts w:ascii="新細明體" w:hAnsi="新細明體" w:hint="eastAsia"/>
                <w:color w:val="FF0000"/>
                <w:spacing w:val="-10"/>
                <w:sz w:val="16"/>
                <w:szCs w:val="16"/>
              </w:rPr>
              <w:t>│</w:t>
            </w:r>
          </w:p>
          <w:p w:rsidR="0016606E" w:rsidRPr="00C022A7" w:rsidRDefault="0016606E" w:rsidP="00F24527">
            <w:pPr>
              <w:jc w:val="center"/>
              <w:rPr>
                <w:rFonts w:ascii="新細明體" w:hAnsi="新細明體"/>
                <w:color w:val="FF0000"/>
                <w:sz w:val="16"/>
                <w:szCs w:val="16"/>
              </w:rPr>
            </w:pPr>
            <w:r w:rsidRPr="00C022A7">
              <w:rPr>
                <w:rFonts w:ascii="新細明體" w:hAnsi="新細明體" w:hint="eastAsia"/>
                <w:color w:val="FF0000"/>
                <w:spacing w:val="-10"/>
                <w:sz w:val="16"/>
                <w:szCs w:val="16"/>
              </w:rPr>
              <w:t>1/17</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音樂</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流行‧脈動</w:t>
            </w:r>
          </w:p>
          <w:p w:rsidR="0016606E" w:rsidRDefault="0016606E" w:rsidP="00F24527">
            <w:pPr>
              <w:spacing w:line="0" w:lineRule="atLeast"/>
              <w:jc w:val="both"/>
              <w:rPr>
                <w:rFonts w:ascii="新細明體" w:hAnsi="新細明體"/>
                <w:bCs/>
                <w:snapToGrid w:val="0"/>
                <w:kern w:val="0"/>
                <w:sz w:val="18"/>
                <w:szCs w:val="18"/>
              </w:rPr>
            </w:pPr>
          </w:p>
          <w:p w:rsidR="0016606E" w:rsidRPr="000D5335" w:rsidRDefault="0016606E" w:rsidP="00F24527">
            <w:pPr>
              <w:spacing w:line="0" w:lineRule="atLeast"/>
              <w:jc w:val="both"/>
              <w:rPr>
                <w:color w:val="FF0000"/>
                <w:sz w:val="18"/>
                <w:szCs w:val="18"/>
              </w:rPr>
            </w:pPr>
            <w:r w:rsidRPr="000D5335">
              <w:rPr>
                <w:rFonts w:ascii="新細明體" w:hAnsi="新細明體" w:hint="eastAsia"/>
                <w:bCs/>
                <w:snapToGrid w:val="0"/>
                <w:color w:val="FF0000"/>
                <w:kern w:val="0"/>
                <w:sz w:val="18"/>
                <w:szCs w:val="18"/>
              </w:rPr>
              <w:t>第三次段考</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36D70">
                <w:rPr>
                  <w:rFonts w:ascii="新細明體" w:hAnsi="新細明體"/>
                  <w:bCs/>
                  <w:snapToGrid w:val="0"/>
                  <w:kern w:val="0"/>
                  <w:sz w:val="18"/>
                  <w:szCs w:val="18"/>
                </w:rPr>
                <w:t>1-4-1</w:t>
              </w:r>
            </w:smartTag>
            <w:r w:rsidRPr="00936D70">
              <w:rPr>
                <w:rFonts w:ascii="新細明體" w:hAnsi="新細明體"/>
                <w:bCs/>
                <w:snapToGrid w:val="0"/>
                <w:kern w:val="0"/>
                <w:sz w:val="18"/>
                <w:szCs w:val="18"/>
              </w:rPr>
              <w:t>了解藝術創作與社會文化的關係，表現獨立的思考能力，嘗試多元的藝術創作。</w:t>
            </w:r>
            <w:r w:rsidRPr="00936D70">
              <w:rPr>
                <w:rFonts w:ascii="新細明體" w:hAnsi="新細明體"/>
                <w:bCs/>
                <w:snapToGrid w:val="0"/>
                <w:kern w:val="0"/>
                <w:sz w:val="18"/>
                <w:szCs w:val="18"/>
              </w:rPr>
              <w:br/>
              <w:t>2-4-5鑑賞各種自然物、人造物與藝術作品，分析其美感與文化特質。</w:t>
            </w:r>
            <w:r w:rsidRPr="00936D70">
              <w:rPr>
                <w:rFonts w:ascii="新細明體" w:hAnsi="新細明體"/>
                <w:bCs/>
                <w:snapToGrid w:val="0"/>
                <w:kern w:val="0"/>
                <w:sz w:val="18"/>
                <w:szCs w:val="18"/>
              </w:rPr>
              <w:br/>
              <w:t>2-4-7感受及識別古典藝術與當代藝術、精緻藝術與大眾藝術風格的差異，體會不同時代、社會的藝術生活與價值觀。</w:t>
            </w:r>
            <w:r w:rsidRPr="00936D70">
              <w:rPr>
                <w:rFonts w:ascii="新細明體" w:hAnsi="新細明體"/>
                <w:bCs/>
                <w:snapToGrid w:val="0"/>
                <w:kern w:val="0"/>
                <w:sz w:val="18"/>
                <w:szCs w:val="18"/>
              </w:rPr>
              <w:br/>
              <w:t>2-4-8運用資訊科技，蒐集中外藝術資料，了解當代藝術生活趨勢，增廣對藝術文化的認知範圍。</w:t>
            </w:r>
            <w:r w:rsidRPr="00936D70">
              <w:rPr>
                <w:rFonts w:ascii="新細明體" w:hAnsi="新細明體"/>
                <w:bCs/>
                <w:snapToGrid w:val="0"/>
                <w:kern w:val="0"/>
                <w:sz w:val="18"/>
                <w:szCs w:val="18"/>
              </w:rPr>
              <w:br/>
              <w:t>3-4-9養成日常生活中藝術表現與鑑賞的興趣與習慣。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1.認識二十世紀後流行音樂的發展脈絡。</w:t>
            </w:r>
            <w:r w:rsidRPr="00936D70">
              <w:rPr>
                <w:rFonts w:ascii="新細明體" w:hAnsi="新細明體" w:hint="eastAsia"/>
                <w:bCs/>
                <w:snapToGrid w:val="0"/>
                <w:kern w:val="0"/>
                <w:sz w:val="18"/>
                <w:szCs w:val="18"/>
              </w:rPr>
              <w:br/>
              <w:t>2.能認識流行音樂的創作手法。</w:t>
            </w:r>
            <w:r w:rsidRPr="00936D70">
              <w:rPr>
                <w:rFonts w:ascii="新細明體" w:hAnsi="新細明體" w:hint="eastAsia"/>
                <w:bCs/>
                <w:snapToGrid w:val="0"/>
                <w:kern w:val="0"/>
                <w:sz w:val="18"/>
                <w:szCs w:val="18"/>
              </w:rPr>
              <w:br/>
              <w:t>3.能從聆賞曲中體會流行樂之美、認識二十世紀後流行音樂的特色及文化精神。</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分組依序報告。</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1.各時代西洋流行音樂著名表演者的生平相關資料。</w:t>
            </w:r>
            <w:r w:rsidRPr="00936D70">
              <w:rPr>
                <w:rFonts w:ascii="新細明體" w:hAnsi="新細明體" w:hint="eastAsia"/>
                <w:bCs/>
                <w:snapToGrid w:val="0"/>
                <w:kern w:val="0"/>
                <w:sz w:val="18"/>
                <w:szCs w:val="18"/>
              </w:rPr>
              <w:br/>
              <w:t>2.新世紀音樂相關資料。</w:t>
            </w:r>
            <w:r w:rsidRPr="00936D70">
              <w:rPr>
                <w:rFonts w:ascii="新細明體" w:hAnsi="新細明體" w:hint="eastAsia"/>
                <w:bCs/>
                <w:snapToGrid w:val="0"/>
                <w:kern w:val="0"/>
                <w:sz w:val="18"/>
                <w:szCs w:val="18"/>
              </w:rPr>
              <w:br/>
              <w:t>3.教學CD及相關播放器材。</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‧認知部分：</w:t>
            </w:r>
            <w:r w:rsidRPr="00936D70">
              <w:rPr>
                <w:rFonts w:ascii="新細明體" w:hAnsi="新細明體" w:hint="eastAsia"/>
                <w:bCs/>
                <w:snapToGrid w:val="0"/>
                <w:kern w:val="0"/>
                <w:sz w:val="18"/>
                <w:szCs w:val="18"/>
              </w:rPr>
              <w:br/>
              <w:t>（1）認識二十世紀後流行音樂的發展脈絡。</w:t>
            </w:r>
            <w:r w:rsidRPr="00936D70">
              <w:rPr>
                <w:rFonts w:ascii="新細明體" w:hAnsi="新細明體" w:hint="eastAsia"/>
                <w:bCs/>
                <w:snapToGrid w:val="0"/>
                <w:kern w:val="0"/>
                <w:sz w:val="18"/>
                <w:szCs w:val="18"/>
              </w:rPr>
              <w:br/>
              <w:t>（2）認識流行音樂的創作手法。</w:t>
            </w:r>
            <w:r w:rsidRPr="00936D70">
              <w:rPr>
                <w:rFonts w:ascii="新細明體" w:hAnsi="新細明體" w:hint="eastAsia"/>
                <w:bCs/>
                <w:snapToGrid w:val="0"/>
                <w:kern w:val="0"/>
                <w:sz w:val="18"/>
                <w:szCs w:val="18"/>
              </w:rPr>
              <w:br/>
              <w:t>‧技能部分：</w:t>
            </w:r>
            <w:r w:rsidRPr="00936D70">
              <w:rPr>
                <w:rFonts w:ascii="新細明體" w:hAnsi="新細明體" w:hint="eastAsia"/>
                <w:bCs/>
                <w:snapToGrid w:val="0"/>
                <w:kern w:val="0"/>
                <w:sz w:val="18"/>
                <w:szCs w:val="18"/>
              </w:rPr>
              <w:br/>
              <w:t>能習奏中音直笛曲〈日晷之夢〉。</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能從聆賞曲中體會流行樂之美、認識二十世紀後流行音樂的特色及文化精神。</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【生涯發展教育】3-3-2學習如何尋找並運用工作世界的資料。</w:t>
            </w:r>
            <w:r w:rsidRPr="00936D70">
              <w:rPr>
                <w:rFonts w:ascii="新細明體" w:hAnsi="新細明體" w:hint="eastAsia"/>
                <w:bCs/>
                <w:snapToGrid w:val="0"/>
                <w:kern w:val="0"/>
                <w:sz w:val="18"/>
                <w:szCs w:val="18"/>
              </w:rPr>
              <w:br/>
              <w:t>【性別平等教育】1-4-6探求不同性別者追求成就的歷程。</w:t>
            </w:r>
            <w:r w:rsidRPr="00936D70">
              <w:rPr>
                <w:rFonts w:ascii="新細明體" w:hAnsi="新細明體" w:hint="eastAsia"/>
                <w:bCs/>
                <w:snapToGrid w:val="0"/>
                <w:kern w:val="0"/>
                <w:sz w:val="18"/>
                <w:szCs w:val="18"/>
              </w:rPr>
              <w:br/>
              <w:t>【性別平等教育】3-4-1運用各種資訊、科技與媒體資源解決問題，不受性別的限制。</w:t>
            </w:r>
            <w:r w:rsidRPr="00936D70">
              <w:rPr>
                <w:rFonts w:ascii="新細明體" w:hAnsi="新細明體" w:hint="eastAsia"/>
                <w:bCs/>
                <w:snapToGrid w:val="0"/>
                <w:kern w:val="0"/>
                <w:sz w:val="18"/>
                <w:szCs w:val="18"/>
              </w:rPr>
              <w:br/>
              <w:t>【性別平等教育】3-4-5探究社會建構下，性別歧視與偏見所造成的困境。</w:t>
            </w:r>
            <w:r w:rsidRPr="00936D70">
              <w:rPr>
                <w:rFonts w:ascii="新細明體" w:hAnsi="新細明體" w:hint="eastAsia"/>
                <w:bCs/>
                <w:snapToGrid w:val="0"/>
                <w:kern w:val="0"/>
                <w:sz w:val="18"/>
                <w:szCs w:val="18"/>
              </w:rPr>
              <w:br/>
              <w:t>【家政教育】3-4-6欣賞多元的生活文化，激發創意、美化生活。</w:t>
            </w:r>
            <w:r w:rsidRPr="00936D70">
              <w:rPr>
                <w:rFonts w:ascii="新細明體" w:hAnsi="新細明體" w:hint="eastAsia"/>
                <w:bCs/>
                <w:snapToGrid w:val="0"/>
                <w:kern w:val="0"/>
                <w:sz w:val="18"/>
                <w:szCs w:val="18"/>
              </w:rPr>
              <w:br/>
              <w:t>【資訊教育】1-2-1能了解資訊科技在日常生活之應用。</w:t>
            </w:r>
            <w:r w:rsidRPr="00936D70">
              <w:rPr>
                <w:rFonts w:ascii="新細明體" w:hAnsi="新細明體" w:hint="eastAsia"/>
                <w:bCs/>
                <w:snapToGrid w:val="0"/>
                <w:kern w:val="0"/>
                <w:sz w:val="18"/>
                <w:szCs w:val="18"/>
              </w:rPr>
              <w:br/>
              <w:t>【資訊教育】4-3-3能遵守區域網路環境的使用規範。</w:t>
            </w:r>
            <w:r w:rsidRPr="00936D70">
              <w:rPr>
                <w:rFonts w:ascii="新細明體" w:hAnsi="新細明體" w:hint="eastAsia"/>
                <w:bCs/>
                <w:snapToGrid w:val="0"/>
                <w:kern w:val="0"/>
                <w:sz w:val="18"/>
                <w:szCs w:val="18"/>
              </w:rPr>
              <w:br/>
              <w:t>【資訊教育】4-3-5能利用搜尋引擎及搜尋技巧尋找合適的網路資源。</w:t>
            </w:r>
            <w:r w:rsidRPr="00936D70">
              <w:rPr>
                <w:rFonts w:ascii="新細明體" w:hAnsi="新細明體" w:hint="eastAsia"/>
                <w:bCs/>
                <w:snapToGrid w:val="0"/>
                <w:kern w:val="0"/>
                <w:sz w:val="18"/>
                <w:szCs w:val="18"/>
              </w:rPr>
              <w:br/>
              <w:t>【資訊教育】5-4-5能應用資訊及網路科技，培養合作與主動學習的能力。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七、規劃、組織與實踐</w:t>
            </w:r>
            <w:r w:rsidRPr="00936D70">
              <w:rPr>
                <w:rFonts w:ascii="新細明體" w:hAnsi="新細明體" w:hint="eastAsia"/>
                <w:bCs/>
                <w:snapToGrid w:val="0"/>
                <w:kern w:val="0"/>
                <w:sz w:val="18"/>
                <w:szCs w:val="18"/>
              </w:rPr>
              <w:br/>
              <w:t>八、運用科技與資訊</w:t>
            </w:r>
            <w:r w:rsidRPr="00936D70">
              <w:rPr>
                <w:rFonts w:ascii="新細明體" w:hAnsi="新細明體" w:hint="eastAsia"/>
                <w:bCs/>
                <w:snapToGrid w:val="0"/>
                <w:kern w:val="0"/>
                <w:sz w:val="18"/>
                <w:szCs w:val="18"/>
              </w:rPr>
              <w:br/>
              <w:t>九、主動探索與研究</w:t>
            </w:r>
            <w:r w:rsidRPr="00936D70">
              <w:rPr>
                <w:rFonts w:ascii="新細明體" w:hAnsi="新細明體" w:hint="eastAsia"/>
                <w:bCs/>
                <w:snapToGrid w:val="0"/>
                <w:kern w:val="0"/>
                <w:sz w:val="18"/>
                <w:szCs w:val="18"/>
              </w:rPr>
              <w:br/>
              <w:t>十、獨立思考與解決問題</w:t>
            </w:r>
          </w:p>
        </w:tc>
      </w:tr>
      <w:tr w:rsidR="0016606E" w:rsidRPr="002F6743" w:rsidTr="00F24527">
        <w:trPr>
          <w:cantSplit/>
          <w:trHeight w:val="1193"/>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C022A7" w:rsidRDefault="0016606E" w:rsidP="00F24527">
            <w:pPr>
              <w:jc w:val="center"/>
              <w:rPr>
                <w:rFonts w:ascii="新細明體" w:hAnsi="新細明體"/>
                <w:color w:val="FF0000"/>
                <w:w w:val="120"/>
                <w:sz w:val="16"/>
              </w:rPr>
            </w:pPr>
            <w:r w:rsidRPr="00C022A7">
              <w:rPr>
                <w:rFonts w:ascii="新細明體" w:hAnsi="新細明體" w:hint="eastAsia"/>
                <w:color w:val="FF0000"/>
                <w:w w:val="120"/>
                <w:sz w:val="16"/>
              </w:rPr>
              <w:t>二十一</w:t>
            </w:r>
            <w:r>
              <w:rPr>
                <w:rFonts w:ascii="新細明體" w:hAnsi="新細明體" w:hint="eastAsia"/>
                <w:color w:val="FF0000"/>
                <w:w w:val="120"/>
                <w:sz w:val="16"/>
              </w:rPr>
              <w:t>(段考)</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C022A7" w:rsidRDefault="0016606E" w:rsidP="00F24527">
            <w:pPr>
              <w:ind w:leftChars="10" w:left="24" w:rightChars="10" w:right="24"/>
              <w:jc w:val="center"/>
              <w:rPr>
                <w:rFonts w:ascii="新細明體" w:hAnsi="新細明體"/>
                <w:color w:val="FF0000"/>
                <w:spacing w:val="-10"/>
                <w:sz w:val="16"/>
                <w:szCs w:val="16"/>
              </w:rPr>
            </w:pPr>
            <w:r w:rsidRPr="00C022A7">
              <w:rPr>
                <w:rFonts w:ascii="新細明體" w:hAnsi="新細明體" w:hint="eastAsia"/>
                <w:color w:val="FF0000"/>
                <w:spacing w:val="-10"/>
                <w:sz w:val="16"/>
                <w:szCs w:val="16"/>
              </w:rPr>
              <w:t>1/13</w:t>
            </w:r>
          </w:p>
          <w:p w:rsidR="0016606E" w:rsidRPr="00C022A7" w:rsidRDefault="0016606E" w:rsidP="00F24527">
            <w:pPr>
              <w:ind w:leftChars="10" w:left="24" w:rightChars="10" w:right="24"/>
              <w:jc w:val="center"/>
              <w:rPr>
                <w:rFonts w:ascii="新細明體" w:hAnsi="新細明體"/>
                <w:color w:val="FF0000"/>
                <w:spacing w:val="-10"/>
                <w:sz w:val="16"/>
                <w:szCs w:val="16"/>
              </w:rPr>
            </w:pPr>
            <w:r w:rsidRPr="00C022A7">
              <w:rPr>
                <w:rFonts w:ascii="新細明體" w:hAnsi="新細明體" w:hint="eastAsia"/>
                <w:color w:val="FF0000"/>
                <w:spacing w:val="-10"/>
                <w:sz w:val="16"/>
                <w:szCs w:val="16"/>
              </w:rPr>
              <w:t>│</w:t>
            </w:r>
          </w:p>
          <w:p w:rsidR="0016606E" w:rsidRPr="00C022A7" w:rsidRDefault="0016606E" w:rsidP="00F24527">
            <w:pPr>
              <w:jc w:val="center"/>
              <w:rPr>
                <w:rFonts w:ascii="新細明體" w:hAnsi="新細明體"/>
                <w:color w:val="FF0000"/>
                <w:sz w:val="16"/>
                <w:szCs w:val="16"/>
              </w:rPr>
            </w:pPr>
            <w:r w:rsidRPr="00C022A7">
              <w:rPr>
                <w:rFonts w:ascii="新細明體" w:hAnsi="新細明體" w:hint="eastAsia"/>
                <w:color w:val="FF0000"/>
                <w:spacing w:val="-10"/>
                <w:sz w:val="16"/>
                <w:szCs w:val="16"/>
              </w:rPr>
              <w:t>1/17</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表演藝術</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鏡頭下的真實世界</w:t>
            </w:r>
          </w:p>
          <w:p w:rsidR="0016606E" w:rsidRDefault="0016606E" w:rsidP="00F24527">
            <w:pPr>
              <w:spacing w:line="0" w:lineRule="atLeast"/>
              <w:jc w:val="both"/>
              <w:rPr>
                <w:rFonts w:ascii="新細明體" w:hAnsi="新細明體"/>
                <w:bCs/>
                <w:snapToGrid w:val="0"/>
                <w:kern w:val="0"/>
                <w:sz w:val="18"/>
                <w:szCs w:val="18"/>
              </w:rPr>
            </w:pPr>
          </w:p>
          <w:p w:rsidR="0016606E" w:rsidRPr="000D5335" w:rsidRDefault="0016606E" w:rsidP="00F24527">
            <w:pPr>
              <w:spacing w:line="0" w:lineRule="atLeast"/>
              <w:jc w:val="both"/>
              <w:rPr>
                <w:color w:val="FF0000"/>
                <w:sz w:val="18"/>
                <w:szCs w:val="18"/>
              </w:rPr>
            </w:pPr>
            <w:r w:rsidRPr="000D5335">
              <w:rPr>
                <w:rFonts w:ascii="新細明體" w:hAnsi="新細明體" w:hint="eastAsia"/>
                <w:bCs/>
                <w:snapToGrid w:val="0"/>
                <w:color w:val="FF0000"/>
                <w:kern w:val="0"/>
                <w:sz w:val="18"/>
                <w:szCs w:val="18"/>
              </w:rPr>
              <w:t>第三次段考</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3"/>
                <w:attr w:name="IsLunarDate" w:val="False"/>
                <w:attr w:name="IsROCDate" w:val="False"/>
              </w:smartTagPr>
              <w:r w:rsidRPr="00936D70">
                <w:rPr>
                  <w:rFonts w:ascii="新細明體" w:hAnsi="新細明體"/>
                  <w:bCs/>
                  <w:snapToGrid w:val="0"/>
                  <w:kern w:val="0"/>
                  <w:sz w:val="18"/>
                  <w:szCs w:val="18"/>
                </w:rPr>
                <w:t>1-4-3</w:t>
              </w:r>
            </w:smartTag>
            <w:r w:rsidRPr="00936D70">
              <w:rPr>
                <w:rFonts w:ascii="新細明體" w:hAnsi="新細明體"/>
                <w:bCs/>
                <w:snapToGrid w:val="0"/>
                <w:kern w:val="0"/>
                <w:sz w:val="18"/>
                <w:szCs w:val="18"/>
              </w:rPr>
              <w:t>嘗試各種藝術媒體，探求傳統與非傳統藝術風格的差異。</w:t>
            </w:r>
            <w:r w:rsidRPr="00936D70">
              <w:rPr>
                <w:rFonts w:ascii="新細明體" w:hAnsi="新細明體"/>
                <w:bCs/>
                <w:snapToGrid w:val="0"/>
                <w:kern w:val="0"/>
                <w:sz w:val="18"/>
                <w:szCs w:val="18"/>
              </w:rPr>
              <w:br/>
              <w:t>1-4-4結合藝術與科技媒體，設計製作生活應用及傳達訊息的作品。</w:t>
            </w:r>
            <w:r w:rsidRPr="00936D70">
              <w:rPr>
                <w:rFonts w:ascii="新細明體" w:hAnsi="新細明體"/>
                <w:bCs/>
                <w:snapToGrid w:val="0"/>
                <w:kern w:val="0"/>
                <w:sz w:val="18"/>
                <w:szCs w:val="18"/>
              </w:rPr>
              <w:br/>
              <w:t>2-4-8運用資訊科技，蒐集中外藝術資料，了解當代藝術生活趨勢，增廣對藝術文化的認知範圍。</w:t>
            </w:r>
            <w:r w:rsidRPr="00936D70">
              <w:rPr>
                <w:rFonts w:ascii="新細明體" w:hAnsi="新細明體"/>
                <w:bCs/>
                <w:snapToGrid w:val="0"/>
                <w:kern w:val="0"/>
                <w:sz w:val="18"/>
                <w:szCs w:val="18"/>
              </w:rPr>
              <w:br/>
              <w:t>3-4-10透過有計畫的集體創作與展演活動，表現自動、合作、尊重、秩序、溝通、協調的團隊精神與態度。</w:t>
            </w:r>
            <w:r w:rsidRPr="00936D70">
              <w:rPr>
                <w:rFonts w:ascii="新細明體" w:hAnsi="新細明體"/>
                <w:bCs/>
                <w:snapToGrid w:val="0"/>
                <w:kern w:val="0"/>
                <w:sz w:val="18"/>
                <w:szCs w:val="18"/>
              </w:rPr>
              <w:br/>
              <w:t>3-4-11選擇適合自己的性向、興趣與能力的藝術活動，繼續學習。</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1.能瞭解紀錄片製作的過程及注意事項。</w:t>
            </w:r>
            <w:r w:rsidRPr="00936D70">
              <w:rPr>
                <w:rFonts w:ascii="新細明體" w:hAnsi="新細明體" w:hint="eastAsia"/>
                <w:bCs/>
                <w:snapToGrid w:val="0"/>
                <w:kern w:val="0"/>
                <w:sz w:val="18"/>
                <w:szCs w:val="18"/>
              </w:rPr>
              <w:br/>
              <w:t>2.能與同學互助合作完成紀錄片拍攝。</w:t>
            </w:r>
            <w:r w:rsidRPr="00936D70">
              <w:rPr>
                <w:rFonts w:ascii="新細明體" w:hAnsi="新細明體" w:hint="eastAsia"/>
                <w:bCs/>
                <w:snapToGrid w:val="0"/>
                <w:kern w:val="0"/>
                <w:sz w:val="18"/>
                <w:szCs w:val="18"/>
              </w:rPr>
              <w:br/>
              <w:t>3.學習以更多元的角度欣賞紀錄片。</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1.各組將已拍攝影片剪接後，將作品於課堂上放映呈現。</w:t>
            </w:r>
            <w:r w:rsidRPr="00936D70">
              <w:rPr>
                <w:rFonts w:ascii="新細明體" w:hAnsi="新細明體" w:hint="eastAsia"/>
                <w:bCs/>
                <w:snapToGrid w:val="0"/>
                <w:kern w:val="0"/>
                <w:sz w:val="18"/>
                <w:szCs w:val="18"/>
              </w:rPr>
              <w:br/>
              <w:t>2.根據各組作品內容及拍攝手法分享與討論。</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1.投影布幕、投影機等器材。</w:t>
            </w:r>
            <w:r w:rsidRPr="00936D70">
              <w:rPr>
                <w:rFonts w:ascii="新細明體" w:hAnsi="新細明體" w:hint="eastAsia"/>
                <w:bCs/>
                <w:snapToGrid w:val="0"/>
                <w:kern w:val="0"/>
                <w:sz w:val="18"/>
                <w:szCs w:val="18"/>
              </w:rPr>
              <w:br/>
              <w:t>2.評量影片放映成果的「學習單」。</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‧技能部分：</w:t>
            </w:r>
            <w:r w:rsidRPr="00936D70">
              <w:rPr>
                <w:rFonts w:ascii="新細明體" w:hAnsi="新細明體" w:hint="eastAsia"/>
                <w:bCs/>
                <w:snapToGrid w:val="0"/>
                <w:kern w:val="0"/>
                <w:sz w:val="18"/>
                <w:szCs w:val="18"/>
              </w:rPr>
              <w:br/>
              <w:t>（1）瞭解拍攝紀錄片的流程及步驟。</w:t>
            </w:r>
            <w:r w:rsidRPr="00936D70">
              <w:rPr>
                <w:rFonts w:ascii="新細明體" w:hAnsi="新細明體" w:hint="eastAsia"/>
                <w:bCs/>
                <w:snapToGrid w:val="0"/>
                <w:kern w:val="0"/>
                <w:sz w:val="18"/>
                <w:szCs w:val="18"/>
              </w:rPr>
              <w:br/>
              <w:t>（2）能找尋適切拍攝的紀錄片題材並蒐集相關內容資料。</w:t>
            </w:r>
            <w:r w:rsidRPr="00936D70">
              <w:rPr>
                <w:rFonts w:ascii="新細明體" w:hAnsi="新細明體" w:hint="eastAsia"/>
                <w:bCs/>
                <w:snapToGrid w:val="0"/>
                <w:kern w:val="0"/>
                <w:sz w:val="18"/>
                <w:szCs w:val="18"/>
              </w:rPr>
              <w:br/>
              <w:t>（3）練習製作出小型紀錄片。</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（1）能以多元的觀點欣賞紀錄片，並學關懷周遭的人事物。</w:t>
            </w:r>
            <w:r w:rsidRPr="00936D70">
              <w:rPr>
                <w:rFonts w:ascii="新細明體" w:hAnsi="新細明體" w:hint="eastAsia"/>
                <w:bCs/>
                <w:snapToGrid w:val="0"/>
                <w:kern w:val="0"/>
                <w:sz w:val="18"/>
                <w:szCs w:val="18"/>
              </w:rPr>
              <w:br/>
              <w:t>（2）能從製作紀錄片的過程中，學習蒐集資料的方法，並建立自己看待事物的角度與觀點。</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【生涯發展教育】3-3-1培養正確工作態度及價值觀。</w:t>
            </w:r>
            <w:r w:rsidRPr="00936D70">
              <w:rPr>
                <w:rFonts w:ascii="新細明體" w:hAnsi="新細明體" w:hint="eastAsia"/>
                <w:bCs/>
                <w:snapToGrid w:val="0"/>
                <w:kern w:val="0"/>
                <w:sz w:val="18"/>
                <w:szCs w:val="18"/>
              </w:rPr>
              <w:br/>
              <w:t>【生涯發展教育】3-3-2學習如何尋找並運用工作世界的資料。</w:t>
            </w:r>
            <w:r w:rsidRPr="00936D70">
              <w:rPr>
                <w:rFonts w:ascii="新細明體" w:hAnsi="新細明體" w:hint="eastAsia"/>
                <w:bCs/>
                <w:snapToGrid w:val="0"/>
                <w:kern w:val="0"/>
                <w:sz w:val="18"/>
                <w:szCs w:val="18"/>
              </w:rPr>
              <w:br/>
              <w:t>【性別平等教育】3-4-1運用各種資訊、科技與媒體資源解決問題，不受性別的限制。</w:t>
            </w:r>
            <w:r w:rsidRPr="00936D70">
              <w:rPr>
                <w:rFonts w:ascii="新細明體" w:hAnsi="新細明體" w:hint="eastAsia"/>
                <w:bCs/>
                <w:snapToGrid w:val="0"/>
                <w:kern w:val="0"/>
                <w:sz w:val="18"/>
                <w:szCs w:val="18"/>
              </w:rPr>
              <w:br/>
              <w:t>【性別平等教育】3-4-5探究社會建構下，性別歧視與偏見所造成的困境。</w:t>
            </w:r>
            <w:r w:rsidRPr="00936D70">
              <w:rPr>
                <w:rFonts w:ascii="新細明體" w:hAnsi="新細明體" w:hint="eastAsia"/>
                <w:bCs/>
                <w:snapToGrid w:val="0"/>
                <w:kern w:val="0"/>
                <w:sz w:val="18"/>
                <w:szCs w:val="18"/>
              </w:rPr>
              <w:br/>
              <w:t>【性別平等教育】3-4-7探究多元文化社會中的性別歧視，並尋求改善策略。</w:t>
            </w:r>
            <w:r w:rsidRPr="00936D70">
              <w:rPr>
                <w:rFonts w:ascii="新細明體" w:hAnsi="新細明體" w:hint="eastAsia"/>
                <w:bCs/>
                <w:snapToGrid w:val="0"/>
                <w:kern w:val="0"/>
                <w:sz w:val="18"/>
                <w:szCs w:val="18"/>
              </w:rPr>
              <w:br/>
              <w:t>【家政教育】3-4-6欣賞多元的生活文化，激發創意、美化生活。</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一、了解自我與發展潛能</w:t>
            </w:r>
            <w:r w:rsidRPr="00936D70">
              <w:rPr>
                <w:rFonts w:ascii="新細明體" w:hAnsi="新細明體" w:hint="eastAsia"/>
                <w:bCs/>
                <w:snapToGrid w:val="0"/>
                <w:kern w:val="0"/>
                <w:sz w:val="18"/>
                <w:szCs w:val="18"/>
              </w:rPr>
              <w:b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五、尊重、關懷與團隊合作</w:t>
            </w:r>
            <w:r w:rsidRPr="00936D70">
              <w:rPr>
                <w:rFonts w:ascii="新細明體" w:hAnsi="新細明體" w:hint="eastAsia"/>
                <w:bCs/>
                <w:snapToGrid w:val="0"/>
                <w:kern w:val="0"/>
                <w:sz w:val="18"/>
                <w:szCs w:val="18"/>
              </w:rPr>
              <w:br/>
              <w:t>六、文化學習與國際了解</w:t>
            </w:r>
            <w:r w:rsidRPr="00936D70">
              <w:rPr>
                <w:rFonts w:ascii="新細明體" w:hAnsi="新細明體" w:hint="eastAsia"/>
                <w:bCs/>
                <w:snapToGrid w:val="0"/>
                <w:kern w:val="0"/>
                <w:sz w:val="18"/>
                <w:szCs w:val="18"/>
              </w:rPr>
              <w:br/>
              <w:t>七、規劃、組織與實踐</w:t>
            </w:r>
            <w:r w:rsidRPr="00936D70">
              <w:rPr>
                <w:rFonts w:ascii="新細明體" w:hAnsi="新細明體" w:hint="eastAsia"/>
                <w:bCs/>
                <w:snapToGrid w:val="0"/>
                <w:kern w:val="0"/>
                <w:sz w:val="18"/>
                <w:szCs w:val="18"/>
              </w:rPr>
              <w:br/>
              <w:t>八、運用科技與資訊</w:t>
            </w:r>
            <w:r w:rsidRPr="00936D70">
              <w:rPr>
                <w:rFonts w:ascii="新細明體" w:hAnsi="新細明體" w:hint="eastAsia"/>
                <w:bCs/>
                <w:snapToGrid w:val="0"/>
                <w:kern w:val="0"/>
                <w:sz w:val="18"/>
                <w:szCs w:val="18"/>
              </w:rPr>
              <w:br/>
              <w:t>九、主動探索與研究</w:t>
            </w:r>
            <w:r w:rsidRPr="00936D70">
              <w:rPr>
                <w:rFonts w:ascii="新細明體" w:hAnsi="新細明體" w:hint="eastAsia"/>
                <w:bCs/>
                <w:snapToGrid w:val="0"/>
                <w:kern w:val="0"/>
                <w:sz w:val="18"/>
                <w:szCs w:val="18"/>
              </w:rPr>
              <w:br/>
              <w:t>十、獨立思考與解決問題</w:t>
            </w:r>
          </w:p>
        </w:tc>
      </w:tr>
      <w:tr w:rsidR="0016606E" w:rsidRPr="002F6743" w:rsidTr="00F24527">
        <w:trPr>
          <w:cantSplit/>
          <w:trHeight w:val="1193"/>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C022A7" w:rsidRDefault="0016606E" w:rsidP="00F24527">
            <w:pPr>
              <w:jc w:val="center"/>
              <w:rPr>
                <w:rFonts w:ascii="新細明體" w:hAnsi="新細明體"/>
                <w:color w:val="FF0000"/>
                <w:w w:val="120"/>
                <w:sz w:val="16"/>
              </w:rPr>
            </w:pPr>
            <w:r w:rsidRPr="00C022A7">
              <w:rPr>
                <w:rFonts w:ascii="新細明體" w:hAnsi="新細明體" w:hint="eastAsia"/>
                <w:color w:val="FF0000"/>
                <w:w w:val="120"/>
                <w:sz w:val="16"/>
              </w:rPr>
              <w:t>二十一</w:t>
            </w:r>
            <w:r>
              <w:rPr>
                <w:rFonts w:ascii="新細明體" w:hAnsi="新細明體" w:hint="eastAsia"/>
                <w:color w:val="FF0000"/>
                <w:w w:val="120"/>
                <w:sz w:val="16"/>
              </w:rPr>
              <w:t>(段考)</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C022A7" w:rsidRDefault="0016606E" w:rsidP="00F24527">
            <w:pPr>
              <w:ind w:leftChars="10" w:left="24" w:rightChars="10" w:right="24"/>
              <w:jc w:val="center"/>
              <w:rPr>
                <w:rFonts w:ascii="新細明體" w:hAnsi="新細明體"/>
                <w:color w:val="FF0000"/>
                <w:spacing w:val="-10"/>
                <w:sz w:val="16"/>
                <w:szCs w:val="16"/>
              </w:rPr>
            </w:pPr>
            <w:r w:rsidRPr="00C022A7">
              <w:rPr>
                <w:rFonts w:ascii="新細明體" w:hAnsi="新細明體" w:hint="eastAsia"/>
                <w:color w:val="FF0000"/>
                <w:spacing w:val="-10"/>
                <w:sz w:val="16"/>
                <w:szCs w:val="16"/>
              </w:rPr>
              <w:t>1/13</w:t>
            </w:r>
          </w:p>
          <w:p w:rsidR="0016606E" w:rsidRPr="00C022A7" w:rsidRDefault="0016606E" w:rsidP="00F24527">
            <w:pPr>
              <w:ind w:leftChars="10" w:left="24" w:rightChars="10" w:right="24"/>
              <w:jc w:val="center"/>
              <w:rPr>
                <w:rFonts w:ascii="新細明體" w:hAnsi="新細明體"/>
                <w:color w:val="FF0000"/>
                <w:spacing w:val="-10"/>
                <w:sz w:val="16"/>
                <w:szCs w:val="16"/>
              </w:rPr>
            </w:pPr>
            <w:r w:rsidRPr="00C022A7">
              <w:rPr>
                <w:rFonts w:ascii="新細明體" w:hAnsi="新細明體" w:hint="eastAsia"/>
                <w:color w:val="FF0000"/>
                <w:spacing w:val="-10"/>
                <w:sz w:val="16"/>
                <w:szCs w:val="16"/>
              </w:rPr>
              <w:t>│</w:t>
            </w:r>
          </w:p>
          <w:p w:rsidR="0016606E" w:rsidRPr="00C022A7" w:rsidRDefault="0016606E" w:rsidP="00F24527">
            <w:pPr>
              <w:jc w:val="center"/>
              <w:rPr>
                <w:rFonts w:ascii="新細明體" w:hAnsi="新細明體"/>
                <w:color w:val="FF0000"/>
                <w:sz w:val="16"/>
                <w:szCs w:val="16"/>
              </w:rPr>
            </w:pPr>
            <w:r w:rsidRPr="00C022A7">
              <w:rPr>
                <w:rFonts w:ascii="新細明體" w:hAnsi="新細明體" w:hint="eastAsia"/>
                <w:color w:val="FF0000"/>
                <w:spacing w:val="-10"/>
                <w:sz w:val="16"/>
                <w:szCs w:val="16"/>
              </w:rPr>
              <w:t>1/17</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Pr="00936D70"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視覺藝術</w:t>
            </w:r>
          </w:p>
          <w:p w:rsidR="0016606E" w:rsidRDefault="0016606E" w:rsidP="00F24527">
            <w:pPr>
              <w:spacing w:line="0" w:lineRule="atLeast"/>
              <w:jc w:val="both"/>
              <w:rPr>
                <w:rFonts w:ascii="新細明體" w:hAnsi="新細明體"/>
                <w:bCs/>
                <w:snapToGrid w:val="0"/>
                <w:kern w:val="0"/>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bCs/>
                <w:snapToGrid w:val="0"/>
                <w:kern w:val="0"/>
                <w:sz w:val="18"/>
                <w:szCs w:val="18"/>
              </w:rPr>
              <w:t>3.畫風‧寫景‧優游</w:t>
            </w:r>
          </w:p>
          <w:p w:rsidR="0016606E" w:rsidRDefault="0016606E" w:rsidP="00F24527">
            <w:pPr>
              <w:spacing w:line="0" w:lineRule="atLeast"/>
              <w:jc w:val="both"/>
              <w:rPr>
                <w:rFonts w:ascii="新細明體" w:hAnsi="新細明體"/>
                <w:bCs/>
                <w:snapToGrid w:val="0"/>
                <w:kern w:val="0"/>
                <w:sz w:val="18"/>
                <w:szCs w:val="18"/>
              </w:rPr>
            </w:pPr>
          </w:p>
          <w:p w:rsidR="0016606E" w:rsidRPr="000D5335" w:rsidRDefault="0016606E" w:rsidP="00F24527">
            <w:pPr>
              <w:spacing w:line="0" w:lineRule="atLeast"/>
              <w:jc w:val="both"/>
              <w:rPr>
                <w:color w:val="FF0000"/>
                <w:sz w:val="18"/>
                <w:szCs w:val="18"/>
              </w:rPr>
            </w:pPr>
            <w:r w:rsidRPr="000D5335">
              <w:rPr>
                <w:rFonts w:ascii="新細明體" w:hAnsi="新細明體" w:hint="eastAsia"/>
                <w:bCs/>
                <w:snapToGrid w:val="0"/>
                <w:color w:val="FF0000"/>
                <w:kern w:val="0"/>
                <w:sz w:val="18"/>
                <w:szCs w:val="18"/>
              </w:rPr>
              <w:t>第三次段考</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36D70">
                <w:rPr>
                  <w:rFonts w:ascii="新細明體" w:hAnsi="新細明體"/>
                  <w:bCs/>
                  <w:snapToGrid w:val="0"/>
                  <w:kern w:val="0"/>
                  <w:sz w:val="18"/>
                  <w:szCs w:val="18"/>
                </w:rPr>
                <w:t>1-4-1</w:t>
              </w:r>
            </w:smartTag>
            <w:r w:rsidRPr="00936D70">
              <w:rPr>
                <w:rFonts w:ascii="新細明體" w:hAnsi="新細明體"/>
                <w:bCs/>
                <w:snapToGrid w:val="0"/>
                <w:kern w:val="0"/>
                <w:sz w:val="18"/>
                <w:szCs w:val="18"/>
              </w:rPr>
              <w:t>了解藝術創作與社會文化的關係，表現獨立的思考能力，嘗試多元的藝術創作。</w:t>
            </w:r>
            <w:r w:rsidRPr="00936D70">
              <w:rPr>
                <w:rFonts w:ascii="新細明體" w:hAnsi="新細明體"/>
                <w:bCs/>
                <w:snapToGrid w:val="0"/>
                <w:kern w:val="0"/>
                <w:sz w:val="18"/>
                <w:szCs w:val="18"/>
              </w:rPr>
              <w:br/>
              <w:t>1-4-3嘗試各種藝術媒體，探求傳統與非傳統藝術風格的差異。</w:t>
            </w:r>
            <w:r w:rsidRPr="00936D70">
              <w:rPr>
                <w:rFonts w:ascii="新細明體" w:hAnsi="新細明體"/>
                <w:bCs/>
                <w:snapToGrid w:val="0"/>
                <w:kern w:val="0"/>
                <w:sz w:val="18"/>
                <w:szCs w:val="18"/>
              </w:rPr>
              <w:br/>
              <w:t>2-4-5鑑賞各種自然物、人造物與藝術作品，分析其美感與文化特質。</w:t>
            </w:r>
            <w:r w:rsidRPr="00936D70">
              <w:rPr>
                <w:rFonts w:ascii="新細明體" w:hAnsi="新細明體"/>
                <w:bCs/>
                <w:snapToGrid w:val="0"/>
                <w:kern w:val="0"/>
                <w:sz w:val="18"/>
                <w:szCs w:val="18"/>
              </w:rPr>
              <w:br/>
              <w:t>2-4-7感受及識別古典藝術與當代藝術、精緻藝術與大眾藝術風格的差異，體會不同時代、社會的藝術生活與價值觀。</w:t>
            </w:r>
            <w:r w:rsidRPr="00936D70">
              <w:rPr>
                <w:rFonts w:ascii="新細明體" w:hAnsi="新細明體"/>
                <w:bCs/>
                <w:snapToGrid w:val="0"/>
                <w:kern w:val="0"/>
                <w:sz w:val="18"/>
                <w:szCs w:val="18"/>
              </w:rPr>
              <w:br/>
              <w:t>3-4-9養成日常生活中藝術表現與鑑賞的興趣與習慣。</w:t>
            </w:r>
            <w:r w:rsidRPr="00936D70">
              <w:rPr>
                <w:rFonts w:ascii="新細明體" w:hAnsi="新細明體"/>
                <w:bCs/>
                <w:snapToGrid w:val="0"/>
                <w:kern w:val="0"/>
                <w:sz w:val="18"/>
                <w:szCs w:val="18"/>
              </w:rPr>
              <w:br/>
              <w:t>3-4-10透過有計畫的集體創作與展演活動，表現自動、合作、尊重、秩序、溝通、協調的團隊精神與態度。</w:t>
            </w:r>
            <w:r w:rsidRPr="00936D70">
              <w:rPr>
                <w:rFonts w:ascii="新細明體" w:hAnsi="新細明體"/>
                <w:bCs/>
                <w:snapToGrid w:val="0"/>
                <w:kern w:val="0"/>
                <w:sz w:val="18"/>
                <w:szCs w:val="18"/>
              </w:rPr>
              <w:br/>
              <w:t>3-4-11選擇適合自己的性向、</w:t>
            </w:r>
            <w:r w:rsidRPr="00936D70">
              <w:rPr>
                <w:rFonts w:ascii="新細明體" w:hAnsi="新細明體" w:hint="eastAsia"/>
                <w:bCs/>
                <w:snapToGrid w:val="0"/>
                <w:kern w:val="0"/>
                <w:sz w:val="18"/>
                <w:szCs w:val="18"/>
              </w:rPr>
              <w:t>興趣與能力的藝術活動，繼續學習。</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抵達戶外進行風景的寫生創作，體會寫生的樂趣。</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1.接連上一週的課程，繼續進行戶外寫生，讓學生實際置身於戶外光線、色彩之環境氛圍下，體會寫生創作的樂趣。</w:t>
            </w:r>
            <w:r w:rsidRPr="00936D70">
              <w:rPr>
                <w:rFonts w:ascii="新細明體" w:hAnsi="新細明體" w:hint="eastAsia"/>
                <w:bCs/>
                <w:snapToGrid w:val="0"/>
                <w:kern w:val="0"/>
                <w:sz w:val="18"/>
                <w:szCs w:val="18"/>
              </w:rPr>
              <w:br/>
              <w:t>2.教師鼓勵繪出優秀寫生作品的學生，並將之展示張貼於公開的區域讓學生們彼此欣賞及給予回饋。</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進行戶外寫生的各項媒材與工具。</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1.歷程性評量隨堂表現記錄（創作態度）。</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‧認知部分：能瞭解寫景構圖的基本要領。</w:t>
            </w:r>
            <w:r w:rsidRPr="00936D70">
              <w:rPr>
                <w:rFonts w:ascii="新細明體" w:hAnsi="新細明體" w:hint="eastAsia"/>
                <w:bCs/>
                <w:snapToGrid w:val="0"/>
                <w:kern w:val="0"/>
                <w:sz w:val="18"/>
                <w:szCs w:val="18"/>
              </w:rPr>
              <w:br/>
              <w:t>‧技能部分：能運用一至二項繪畫媒材進行寫生習作。</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（1）從對自然風景的觀察與體驗中發掘美感，提升對美的敏銳度，並進而落實於個人生活之美感追求。</w:t>
            </w:r>
            <w:r w:rsidRPr="00936D70">
              <w:rPr>
                <w:rFonts w:ascii="新細明體" w:hAnsi="新細明體" w:hint="eastAsia"/>
                <w:bCs/>
                <w:snapToGrid w:val="0"/>
                <w:kern w:val="0"/>
                <w:sz w:val="18"/>
                <w:szCs w:val="18"/>
              </w:rPr>
              <w:br/>
              <w:t>（2）體會對景寫生的樂趣和價值，發展個人的創作風格，將藝術落實於個人生活化的體驗之中。</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【生涯發展教育】2-2-1培養良好的人際互動能力。</w:t>
            </w:r>
            <w:r w:rsidRPr="00936D70">
              <w:rPr>
                <w:rFonts w:ascii="新細明體" w:hAnsi="新細明體" w:hint="eastAsia"/>
                <w:bCs/>
                <w:snapToGrid w:val="0"/>
                <w:kern w:val="0"/>
                <w:sz w:val="18"/>
                <w:szCs w:val="18"/>
              </w:rPr>
              <w:br/>
              <w:t>【生涯發展教育】3-2-2學習如何解決問題及做決定。</w:t>
            </w:r>
            <w:r w:rsidRPr="00936D70">
              <w:rPr>
                <w:rFonts w:ascii="新細明體" w:hAnsi="新細明體" w:hint="eastAsia"/>
                <w:bCs/>
                <w:snapToGrid w:val="0"/>
                <w:kern w:val="0"/>
                <w:sz w:val="18"/>
                <w:szCs w:val="18"/>
              </w:rPr>
              <w:br/>
              <w:t>【生涯發展教育】3-3-5發展規劃生涯的能力。</w:t>
            </w:r>
            <w:r w:rsidRPr="00936D70">
              <w:rPr>
                <w:rFonts w:ascii="新細明體" w:hAnsi="新細明體" w:hint="eastAsia"/>
                <w:bCs/>
                <w:snapToGrid w:val="0"/>
                <w:kern w:val="0"/>
                <w:sz w:val="18"/>
                <w:szCs w:val="18"/>
              </w:rPr>
              <w:br/>
              <w:t>【家政教育】3-4-6欣賞多元的生活文化，激發創意、美化生活。</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一、了解自我與發展潛能</w:t>
            </w:r>
            <w:r w:rsidRPr="00936D70">
              <w:rPr>
                <w:rFonts w:ascii="新細明體" w:hAnsi="新細明體" w:hint="eastAsia"/>
                <w:bCs/>
                <w:snapToGrid w:val="0"/>
                <w:kern w:val="0"/>
                <w:sz w:val="18"/>
                <w:szCs w:val="18"/>
              </w:rPr>
              <w:b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六、文化學習與國際了解</w:t>
            </w:r>
            <w:r w:rsidRPr="00936D70">
              <w:rPr>
                <w:rFonts w:ascii="新細明體" w:hAnsi="新細明體" w:hint="eastAsia"/>
                <w:bCs/>
                <w:snapToGrid w:val="0"/>
                <w:kern w:val="0"/>
                <w:sz w:val="18"/>
                <w:szCs w:val="18"/>
              </w:rPr>
              <w:br/>
              <w:t>七、規劃、組織與實踐</w:t>
            </w:r>
            <w:r w:rsidRPr="00936D70">
              <w:rPr>
                <w:rFonts w:ascii="新細明體" w:hAnsi="新細明體" w:hint="eastAsia"/>
                <w:bCs/>
                <w:snapToGrid w:val="0"/>
                <w:kern w:val="0"/>
                <w:sz w:val="18"/>
                <w:szCs w:val="18"/>
              </w:rPr>
              <w:br/>
              <w:t>九、主動探索與研究</w:t>
            </w:r>
          </w:p>
        </w:tc>
      </w:tr>
      <w:tr w:rsidR="0016606E" w:rsidRPr="002F6743" w:rsidTr="00F24527">
        <w:trPr>
          <w:cantSplit/>
          <w:trHeight w:val="1409"/>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C022A7" w:rsidRDefault="0016606E" w:rsidP="00F24527">
            <w:pPr>
              <w:jc w:val="center"/>
              <w:rPr>
                <w:rFonts w:ascii="新細明體" w:hAnsi="新細明體"/>
                <w:color w:val="FF0000"/>
                <w:w w:val="120"/>
                <w:sz w:val="16"/>
              </w:rPr>
            </w:pPr>
            <w:r w:rsidRPr="00C022A7">
              <w:rPr>
                <w:rFonts w:ascii="新細明體" w:hAnsi="新細明體" w:hint="eastAsia"/>
                <w:color w:val="FF0000"/>
                <w:w w:val="120"/>
                <w:sz w:val="16"/>
              </w:rPr>
              <w:t>二十二</w:t>
            </w:r>
            <w:r>
              <w:rPr>
                <w:rFonts w:ascii="新細明體" w:hAnsi="新細明體" w:hint="eastAsia"/>
                <w:color w:val="FF0000"/>
                <w:w w:val="120"/>
                <w:sz w:val="16"/>
              </w:rPr>
              <w:t>(段考)</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C022A7" w:rsidRDefault="0016606E" w:rsidP="00F24527">
            <w:pPr>
              <w:ind w:leftChars="10" w:left="24" w:rightChars="10" w:right="24"/>
              <w:jc w:val="center"/>
              <w:rPr>
                <w:rFonts w:ascii="新細明體" w:hAnsi="新細明體"/>
                <w:color w:val="FF0000"/>
                <w:spacing w:val="-10"/>
                <w:sz w:val="16"/>
                <w:szCs w:val="16"/>
              </w:rPr>
            </w:pPr>
            <w:r w:rsidRPr="00C022A7">
              <w:rPr>
                <w:rFonts w:ascii="新細明體" w:hAnsi="新細明體" w:hint="eastAsia"/>
                <w:color w:val="FF0000"/>
                <w:spacing w:val="-10"/>
                <w:sz w:val="16"/>
                <w:szCs w:val="16"/>
              </w:rPr>
              <w:t>1/20</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音樂</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流行‧脈動</w:t>
            </w:r>
          </w:p>
          <w:p w:rsidR="0016606E" w:rsidRDefault="0016606E" w:rsidP="00F24527">
            <w:pPr>
              <w:spacing w:line="0" w:lineRule="atLeast"/>
              <w:jc w:val="both"/>
              <w:rPr>
                <w:rFonts w:ascii="新細明體" w:hAnsi="新細明體"/>
                <w:bCs/>
                <w:snapToGrid w:val="0"/>
                <w:kern w:val="0"/>
                <w:sz w:val="18"/>
                <w:szCs w:val="18"/>
              </w:rPr>
            </w:pPr>
          </w:p>
          <w:p w:rsidR="0016606E" w:rsidRPr="000D5335" w:rsidRDefault="0016606E" w:rsidP="00F24527">
            <w:pPr>
              <w:spacing w:line="0" w:lineRule="atLeast"/>
              <w:jc w:val="both"/>
              <w:rPr>
                <w:color w:val="FF0000"/>
                <w:sz w:val="18"/>
                <w:szCs w:val="18"/>
              </w:rPr>
            </w:pPr>
            <w:r w:rsidRPr="000D5335">
              <w:rPr>
                <w:rFonts w:ascii="新細明體" w:hAnsi="新細明體" w:hint="eastAsia"/>
                <w:bCs/>
                <w:snapToGrid w:val="0"/>
                <w:color w:val="FF0000"/>
                <w:kern w:val="0"/>
                <w:sz w:val="18"/>
                <w:szCs w:val="18"/>
              </w:rPr>
              <w:t>第三次段考</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936D70">
                <w:rPr>
                  <w:rFonts w:ascii="新細明體" w:hAnsi="新細明體"/>
                  <w:bCs/>
                  <w:snapToGrid w:val="0"/>
                  <w:kern w:val="0"/>
                  <w:sz w:val="18"/>
                  <w:szCs w:val="18"/>
                </w:rPr>
                <w:t>1-4-1</w:t>
              </w:r>
            </w:smartTag>
            <w:r w:rsidRPr="00936D70">
              <w:rPr>
                <w:rFonts w:ascii="新細明體" w:hAnsi="新細明體"/>
                <w:bCs/>
                <w:snapToGrid w:val="0"/>
                <w:kern w:val="0"/>
                <w:sz w:val="18"/>
                <w:szCs w:val="18"/>
              </w:rPr>
              <w:t>了解藝術創作與社會文化的關係，表現獨立的思考能力，嘗試多元的藝術創作。</w:t>
            </w:r>
            <w:r w:rsidRPr="00936D70">
              <w:rPr>
                <w:rFonts w:ascii="新細明體" w:hAnsi="新細明體"/>
                <w:bCs/>
                <w:snapToGrid w:val="0"/>
                <w:kern w:val="0"/>
                <w:sz w:val="18"/>
                <w:szCs w:val="18"/>
              </w:rPr>
              <w:br/>
              <w:t>2-4-5鑑賞各種自然物、人造物與藝術作品，分析其美感與文化特質。</w:t>
            </w:r>
            <w:r w:rsidRPr="00936D70">
              <w:rPr>
                <w:rFonts w:ascii="新細明體" w:hAnsi="新細明體"/>
                <w:bCs/>
                <w:snapToGrid w:val="0"/>
                <w:kern w:val="0"/>
                <w:sz w:val="18"/>
                <w:szCs w:val="18"/>
              </w:rPr>
              <w:br/>
              <w:t>2-4-7感受及識別古典藝術與當代藝術、精緻藝術與大眾藝術風格的差異，體會不同時代、社會的藝術生活與價值觀。</w:t>
            </w:r>
            <w:r w:rsidRPr="00936D70">
              <w:rPr>
                <w:rFonts w:ascii="新細明體" w:hAnsi="新細明體"/>
                <w:bCs/>
                <w:snapToGrid w:val="0"/>
                <w:kern w:val="0"/>
                <w:sz w:val="18"/>
                <w:szCs w:val="18"/>
              </w:rPr>
              <w:br/>
              <w:t>2-4-8運用資訊科技，蒐集中外藝術資料，了解當代藝術生活趨勢，增廣對藝術文化的認知範圍。</w:t>
            </w:r>
            <w:r w:rsidRPr="00936D70">
              <w:rPr>
                <w:rFonts w:ascii="新細明體" w:hAnsi="新細明體"/>
                <w:bCs/>
                <w:snapToGrid w:val="0"/>
                <w:kern w:val="0"/>
                <w:sz w:val="18"/>
                <w:szCs w:val="18"/>
              </w:rPr>
              <w:br/>
              <w:t>3-4-9養成日常生活中藝術表現與鑑賞的興趣與習慣。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習奏中音直笛曲〈日晷之夢〉。</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1.複習中音直笛指法。</w:t>
            </w:r>
            <w:r w:rsidRPr="00936D70">
              <w:rPr>
                <w:rFonts w:ascii="新細明體" w:hAnsi="新細明體" w:hint="eastAsia"/>
                <w:bCs/>
                <w:snapToGrid w:val="0"/>
                <w:kern w:val="0"/>
                <w:sz w:val="18"/>
                <w:szCs w:val="18"/>
              </w:rPr>
              <w:br/>
              <w:t>2.習奏中音直笛曲〈日晷之夢〉。</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1.各時代西洋流行音樂著名表演者的生平相關資料。</w:t>
            </w:r>
            <w:r w:rsidRPr="00936D70">
              <w:rPr>
                <w:rFonts w:ascii="新細明體" w:hAnsi="新細明體" w:hint="eastAsia"/>
                <w:bCs/>
                <w:snapToGrid w:val="0"/>
                <w:kern w:val="0"/>
                <w:sz w:val="18"/>
                <w:szCs w:val="18"/>
              </w:rPr>
              <w:br/>
              <w:t>2.新世紀音樂相關資料。</w:t>
            </w:r>
            <w:r w:rsidRPr="00936D70">
              <w:rPr>
                <w:rFonts w:ascii="新細明體" w:hAnsi="新細明體" w:hint="eastAsia"/>
                <w:bCs/>
                <w:snapToGrid w:val="0"/>
                <w:kern w:val="0"/>
                <w:sz w:val="18"/>
                <w:szCs w:val="18"/>
              </w:rPr>
              <w:br/>
              <w:t>3.教學CD及相關播放器材。</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‧認知部分：</w:t>
            </w:r>
            <w:r w:rsidRPr="00936D70">
              <w:rPr>
                <w:rFonts w:ascii="新細明體" w:hAnsi="新細明體" w:hint="eastAsia"/>
                <w:bCs/>
                <w:snapToGrid w:val="0"/>
                <w:kern w:val="0"/>
                <w:sz w:val="18"/>
                <w:szCs w:val="18"/>
              </w:rPr>
              <w:br/>
              <w:t>（1）認識二十世紀後流行音樂的發展脈絡。</w:t>
            </w:r>
            <w:r w:rsidRPr="00936D70">
              <w:rPr>
                <w:rFonts w:ascii="新細明體" w:hAnsi="新細明體" w:hint="eastAsia"/>
                <w:bCs/>
                <w:snapToGrid w:val="0"/>
                <w:kern w:val="0"/>
                <w:sz w:val="18"/>
                <w:szCs w:val="18"/>
              </w:rPr>
              <w:br/>
              <w:t>（2）認識流行音樂的創作手法。</w:t>
            </w:r>
            <w:r w:rsidRPr="00936D70">
              <w:rPr>
                <w:rFonts w:ascii="新細明體" w:hAnsi="新細明體" w:hint="eastAsia"/>
                <w:bCs/>
                <w:snapToGrid w:val="0"/>
                <w:kern w:val="0"/>
                <w:sz w:val="18"/>
                <w:szCs w:val="18"/>
              </w:rPr>
              <w:br/>
              <w:t>‧技能部分：</w:t>
            </w:r>
            <w:r w:rsidRPr="00936D70">
              <w:rPr>
                <w:rFonts w:ascii="新細明體" w:hAnsi="新細明體" w:hint="eastAsia"/>
                <w:bCs/>
                <w:snapToGrid w:val="0"/>
                <w:kern w:val="0"/>
                <w:sz w:val="18"/>
                <w:szCs w:val="18"/>
              </w:rPr>
              <w:br/>
              <w:t>能習奏中音直笛曲〈日晷之夢〉。</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能從聆賞曲中體會流行樂之美、認識二十世紀後流行音樂的特色及文化精神。</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【生涯發展教育】3-3-2學習如何尋找並運用工作世界的資料。</w:t>
            </w:r>
            <w:r w:rsidRPr="00936D70">
              <w:rPr>
                <w:rFonts w:ascii="新細明體" w:hAnsi="新細明體" w:hint="eastAsia"/>
                <w:bCs/>
                <w:snapToGrid w:val="0"/>
                <w:kern w:val="0"/>
                <w:sz w:val="18"/>
                <w:szCs w:val="18"/>
              </w:rPr>
              <w:br/>
              <w:t>【性別平等教育】1-4-6探求不同性別者追求成就的歷程。</w:t>
            </w:r>
            <w:r w:rsidRPr="00936D70">
              <w:rPr>
                <w:rFonts w:ascii="新細明體" w:hAnsi="新細明體" w:hint="eastAsia"/>
                <w:bCs/>
                <w:snapToGrid w:val="0"/>
                <w:kern w:val="0"/>
                <w:sz w:val="18"/>
                <w:szCs w:val="18"/>
              </w:rPr>
              <w:br/>
              <w:t>【性別平等教育】3-4-1運用各種資訊、科技與媒體資源解決問題，不受性別的限制。</w:t>
            </w:r>
            <w:r w:rsidRPr="00936D70">
              <w:rPr>
                <w:rFonts w:ascii="新細明體" w:hAnsi="新細明體" w:hint="eastAsia"/>
                <w:bCs/>
                <w:snapToGrid w:val="0"/>
                <w:kern w:val="0"/>
                <w:sz w:val="18"/>
                <w:szCs w:val="18"/>
              </w:rPr>
              <w:br/>
              <w:t>【性別平等教育】3-4-5探究社會建構下，性別歧視與偏見所造成的困境。</w:t>
            </w:r>
            <w:r w:rsidRPr="00936D70">
              <w:rPr>
                <w:rFonts w:ascii="新細明體" w:hAnsi="新細明體" w:hint="eastAsia"/>
                <w:bCs/>
                <w:snapToGrid w:val="0"/>
                <w:kern w:val="0"/>
                <w:sz w:val="18"/>
                <w:szCs w:val="18"/>
              </w:rPr>
              <w:br/>
              <w:t>【家政教育】3-4-6欣賞多元的生活文化，激發創意、美化生活。</w:t>
            </w:r>
            <w:r w:rsidRPr="00936D70">
              <w:rPr>
                <w:rFonts w:ascii="新細明體" w:hAnsi="新細明體" w:hint="eastAsia"/>
                <w:bCs/>
                <w:snapToGrid w:val="0"/>
                <w:kern w:val="0"/>
                <w:sz w:val="18"/>
                <w:szCs w:val="18"/>
              </w:rPr>
              <w:br/>
              <w:t>【資訊教育】1-2-1能了解資訊科技在日常生活之應用。</w:t>
            </w:r>
            <w:r w:rsidRPr="00936D70">
              <w:rPr>
                <w:rFonts w:ascii="新細明體" w:hAnsi="新細明體" w:hint="eastAsia"/>
                <w:bCs/>
                <w:snapToGrid w:val="0"/>
                <w:kern w:val="0"/>
                <w:sz w:val="18"/>
                <w:szCs w:val="18"/>
              </w:rPr>
              <w:br/>
              <w:t>【資訊教育】4-3-3能遵守區域網路環境的使用規範。</w:t>
            </w:r>
            <w:r w:rsidRPr="00936D70">
              <w:rPr>
                <w:rFonts w:ascii="新細明體" w:hAnsi="新細明體" w:hint="eastAsia"/>
                <w:bCs/>
                <w:snapToGrid w:val="0"/>
                <w:kern w:val="0"/>
                <w:sz w:val="18"/>
                <w:szCs w:val="18"/>
              </w:rPr>
              <w:br/>
              <w:t>【資訊教育】4-3-5能利用搜尋引擎及搜尋技巧尋找合適的網路資源。</w:t>
            </w:r>
            <w:r w:rsidRPr="00936D70">
              <w:rPr>
                <w:rFonts w:ascii="新細明體" w:hAnsi="新細明體" w:hint="eastAsia"/>
                <w:bCs/>
                <w:snapToGrid w:val="0"/>
                <w:kern w:val="0"/>
                <w:sz w:val="18"/>
                <w:szCs w:val="18"/>
              </w:rPr>
              <w:br/>
              <w:t>【資訊教育】5-4-5能應用資訊及網路科技，培養合作與主動學習的能力。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七、規劃、組織與實踐</w:t>
            </w:r>
            <w:r w:rsidRPr="00936D70">
              <w:rPr>
                <w:rFonts w:ascii="新細明體" w:hAnsi="新細明體" w:hint="eastAsia"/>
                <w:bCs/>
                <w:snapToGrid w:val="0"/>
                <w:kern w:val="0"/>
                <w:sz w:val="18"/>
                <w:szCs w:val="18"/>
              </w:rPr>
              <w:br/>
              <w:t>八、運用科技與資訊</w:t>
            </w:r>
            <w:r w:rsidRPr="00936D70">
              <w:rPr>
                <w:rFonts w:ascii="新細明體" w:hAnsi="新細明體" w:hint="eastAsia"/>
                <w:bCs/>
                <w:snapToGrid w:val="0"/>
                <w:kern w:val="0"/>
                <w:sz w:val="18"/>
                <w:szCs w:val="18"/>
              </w:rPr>
              <w:br/>
              <w:t>九、主動探索與研究</w:t>
            </w:r>
            <w:r w:rsidRPr="00936D70">
              <w:rPr>
                <w:rFonts w:ascii="新細明體" w:hAnsi="新細明體" w:hint="eastAsia"/>
                <w:bCs/>
                <w:snapToGrid w:val="0"/>
                <w:kern w:val="0"/>
                <w:sz w:val="18"/>
                <w:szCs w:val="18"/>
              </w:rPr>
              <w:br/>
              <w:t>十、獨立思考與解決問題</w:t>
            </w:r>
          </w:p>
        </w:tc>
      </w:tr>
      <w:tr w:rsidR="0016606E" w:rsidRPr="002F6743" w:rsidTr="00F24527">
        <w:trPr>
          <w:cantSplit/>
          <w:trHeight w:val="1409"/>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C022A7" w:rsidRDefault="0016606E" w:rsidP="00F24527">
            <w:pPr>
              <w:jc w:val="center"/>
              <w:rPr>
                <w:rFonts w:ascii="新細明體" w:hAnsi="新細明體"/>
                <w:color w:val="FF0000"/>
                <w:w w:val="120"/>
                <w:sz w:val="16"/>
              </w:rPr>
            </w:pPr>
            <w:r w:rsidRPr="00C022A7">
              <w:rPr>
                <w:rFonts w:ascii="新細明體" w:hAnsi="新細明體" w:hint="eastAsia"/>
                <w:color w:val="FF0000"/>
                <w:w w:val="120"/>
                <w:sz w:val="16"/>
              </w:rPr>
              <w:t>二十二</w:t>
            </w:r>
            <w:r>
              <w:rPr>
                <w:rFonts w:ascii="新細明體" w:hAnsi="新細明體" w:hint="eastAsia"/>
                <w:color w:val="FF0000"/>
                <w:w w:val="120"/>
                <w:sz w:val="16"/>
              </w:rPr>
              <w:t>(段考)</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C022A7" w:rsidRDefault="0016606E" w:rsidP="00F24527">
            <w:pPr>
              <w:ind w:leftChars="10" w:left="24" w:rightChars="10" w:right="24"/>
              <w:jc w:val="center"/>
              <w:rPr>
                <w:rFonts w:ascii="新細明體" w:hAnsi="新細明體"/>
                <w:color w:val="FF0000"/>
                <w:spacing w:val="-10"/>
                <w:sz w:val="16"/>
                <w:szCs w:val="16"/>
              </w:rPr>
            </w:pPr>
            <w:r w:rsidRPr="00C022A7">
              <w:rPr>
                <w:rFonts w:ascii="新細明體" w:hAnsi="新細明體" w:hint="eastAsia"/>
                <w:color w:val="FF0000"/>
                <w:spacing w:val="-10"/>
                <w:sz w:val="16"/>
                <w:szCs w:val="16"/>
              </w:rPr>
              <w:t>1/20</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表演藝術</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鏡頭下的真實世界</w:t>
            </w:r>
          </w:p>
          <w:p w:rsidR="0016606E" w:rsidRDefault="0016606E" w:rsidP="00F24527">
            <w:pPr>
              <w:spacing w:line="0" w:lineRule="atLeast"/>
              <w:jc w:val="both"/>
              <w:rPr>
                <w:rFonts w:ascii="新細明體" w:hAnsi="新細明體"/>
                <w:bCs/>
                <w:snapToGrid w:val="0"/>
                <w:kern w:val="0"/>
                <w:sz w:val="18"/>
                <w:szCs w:val="18"/>
              </w:rPr>
            </w:pPr>
          </w:p>
          <w:p w:rsidR="0016606E" w:rsidRPr="000D5335" w:rsidRDefault="0016606E" w:rsidP="00F24527">
            <w:pPr>
              <w:spacing w:line="0" w:lineRule="atLeast"/>
              <w:jc w:val="both"/>
              <w:rPr>
                <w:color w:val="FF0000"/>
                <w:sz w:val="18"/>
                <w:szCs w:val="18"/>
              </w:rPr>
            </w:pPr>
            <w:r w:rsidRPr="000D5335">
              <w:rPr>
                <w:rFonts w:ascii="新細明體" w:hAnsi="新細明體" w:hint="eastAsia"/>
                <w:bCs/>
                <w:snapToGrid w:val="0"/>
                <w:color w:val="FF0000"/>
                <w:kern w:val="0"/>
                <w:sz w:val="18"/>
                <w:szCs w:val="18"/>
              </w:rPr>
              <w:t>第三次段考</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3"/>
                <w:attr w:name="IsLunarDate" w:val="False"/>
                <w:attr w:name="IsROCDate" w:val="False"/>
              </w:smartTagPr>
              <w:r w:rsidRPr="00936D70">
                <w:rPr>
                  <w:rFonts w:ascii="新細明體" w:hAnsi="新細明體"/>
                  <w:bCs/>
                  <w:snapToGrid w:val="0"/>
                  <w:kern w:val="0"/>
                  <w:sz w:val="18"/>
                  <w:szCs w:val="18"/>
                </w:rPr>
                <w:t>1-4-3</w:t>
              </w:r>
            </w:smartTag>
            <w:r w:rsidRPr="00936D70">
              <w:rPr>
                <w:rFonts w:ascii="新細明體" w:hAnsi="新細明體"/>
                <w:bCs/>
                <w:snapToGrid w:val="0"/>
                <w:kern w:val="0"/>
                <w:sz w:val="18"/>
                <w:szCs w:val="18"/>
              </w:rPr>
              <w:t>嘗試各種藝術媒體，探求傳統與非傳統藝術風格的差異。</w:t>
            </w:r>
            <w:r w:rsidRPr="00936D70">
              <w:rPr>
                <w:rFonts w:ascii="新細明體" w:hAnsi="新細明體"/>
                <w:bCs/>
                <w:snapToGrid w:val="0"/>
                <w:kern w:val="0"/>
                <w:sz w:val="18"/>
                <w:szCs w:val="18"/>
              </w:rPr>
              <w:br/>
              <w:t>1-4-4結合藝術與科技媒體，設計製作生活應用及傳達訊息的作品。</w:t>
            </w:r>
            <w:r w:rsidRPr="00936D70">
              <w:rPr>
                <w:rFonts w:ascii="新細明體" w:hAnsi="新細明體"/>
                <w:bCs/>
                <w:snapToGrid w:val="0"/>
                <w:kern w:val="0"/>
                <w:sz w:val="18"/>
                <w:szCs w:val="18"/>
              </w:rPr>
              <w:br/>
              <w:t>2-4-8運用資訊科技，蒐集中外藝術資料，了解當代藝術生活趨勢，增廣對藝術文化的認知範圍。</w:t>
            </w:r>
            <w:r w:rsidRPr="00936D70">
              <w:rPr>
                <w:rFonts w:ascii="新細明體" w:hAnsi="新細明體"/>
                <w:bCs/>
                <w:snapToGrid w:val="0"/>
                <w:kern w:val="0"/>
                <w:sz w:val="18"/>
                <w:szCs w:val="18"/>
              </w:rPr>
              <w:br/>
              <w:t>3-4-10透過有計畫的集體創作與展演活動，表現自動、合作、尊重、秩序、溝通、協調的團隊精神與態度。</w:t>
            </w:r>
            <w:r w:rsidRPr="00936D70">
              <w:rPr>
                <w:rFonts w:ascii="新細明體" w:hAnsi="新細明體"/>
                <w:bCs/>
                <w:snapToGrid w:val="0"/>
                <w:kern w:val="0"/>
                <w:sz w:val="18"/>
                <w:szCs w:val="18"/>
              </w:rPr>
              <w:br/>
              <w:t>3-4-11選擇適合自己的性向、興趣與能力的藝術活動，繼續學習。</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1.能瞭解紀錄片製作的過程及注意事項。</w:t>
            </w:r>
            <w:r w:rsidRPr="00936D70">
              <w:rPr>
                <w:rFonts w:ascii="新細明體" w:hAnsi="新細明體" w:hint="eastAsia"/>
                <w:bCs/>
                <w:snapToGrid w:val="0"/>
                <w:kern w:val="0"/>
                <w:sz w:val="18"/>
                <w:szCs w:val="18"/>
              </w:rPr>
              <w:br/>
              <w:t>2.能與同學互助合作完成紀錄片拍攝。</w:t>
            </w:r>
            <w:r w:rsidRPr="00936D70">
              <w:rPr>
                <w:rFonts w:ascii="新細明體" w:hAnsi="新細明體" w:hint="eastAsia"/>
                <w:bCs/>
                <w:snapToGrid w:val="0"/>
                <w:kern w:val="0"/>
                <w:sz w:val="18"/>
                <w:szCs w:val="18"/>
              </w:rPr>
              <w:br/>
              <w:t>3.學習以更多元的角度欣賞紀錄片。</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1.各組將已拍攝影片剪接後，將作品於課堂上放映呈現。</w:t>
            </w:r>
            <w:r w:rsidRPr="00936D70">
              <w:rPr>
                <w:rFonts w:ascii="新細明體" w:hAnsi="新細明體" w:hint="eastAsia"/>
                <w:bCs/>
                <w:snapToGrid w:val="0"/>
                <w:kern w:val="0"/>
                <w:sz w:val="18"/>
                <w:szCs w:val="18"/>
              </w:rPr>
              <w:br/>
              <w:t>2.根據各組作品內容及拍攝手法分享與討論。</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1.投影布幕、投影機等器材。</w:t>
            </w:r>
            <w:r w:rsidRPr="00936D70">
              <w:rPr>
                <w:rFonts w:ascii="新細明體" w:hAnsi="新細明體" w:hint="eastAsia"/>
                <w:bCs/>
                <w:snapToGrid w:val="0"/>
                <w:kern w:val="0"/>
                <w:sz w:val="18"/>
                <w:szCs w:val="18"/>
              </w:rPr>
              <w:br/>
              <w:t>2.評量影片放映成果的「學習單」。</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w:t>
            </w:r>
            <w:r w:rsidRPr="00936D70">
              <w:rPr>
                <w:rFonts w:ascii="新細明體" w:hAnsi="新細明體" w:hint="eastAsia"/>
                <w:bCs/>
                <w:snapToGrid w:val="0"/>
                <w:kern w:val="0"/>
                <w:sz w:val="18"/>
                <w:szCs w:val="18"/>
              </w:rPr>
              <w:br/>
              <w:t>（1）學生課堂參與度。</w:t>
            </w:r>
            <w:r w:rsidRPr="00936D70">
              <w:rPr>
                <w:rFonts w:ascii="新細明體" w:hAnsi="新細明體" w:hint="eastAsia"/>
                <w:bCs/>
                <w:snapToGrid w:val="0"/>
                <w:kern w:val="0"/>
                <w:sz w:val="18"/>
                <w:szCs w:val="18"/>
              </w:rPr>
              <w:br/>
              <w:t>（2）單元學習活動。</w:t>
            </w:r>
            <w:r w:rsidRPr="00936D70">
              <w:rPr>
                <w:rFonts w:ascii="新細明體" w:hAnsi="新細明體" w:hint="eastAsia"/>
                <w:bCs/>
                <w:snapToGrid w:val="0"/>
                <w:kern w:val="0"/>
                <w:sz w:val="18"/>
                <w:szCs w:val="18"/>
              </w:rPr>
              <w:br/>
              <w:t>（3）分組合作程度。</w:t>
            </w:r>
            <w:r w:rsidRPr="00936D70">
              <w:rPr>
                <w:rFonts w:ascii="新細明體" w:hAnsi="新細明體" w:hint="eastAsia"/>
                <w:bCs/>
                <w:snapToGrid w:val="0"/>
                <w:kern w:val="0"/>
                <w:sz w:val="18"/>
                <w:szCs w:val="18"/>
              </w:rPr>
              <w:br/>
              <w:t>（4）隨堂表現紀錄。</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‧技能部分：</w:t>
            </w:r>
            <w:r w:rsidRPr="00936D70">
              <w:rPr>
                <w:rFonts w:ascii="新細明體" w:hAnsi="新細明體" w:hint="eastAsia"/>
                <w:bCs/>
                <w:snapToGrid w:val="0"/>
                <w:kern w:val="0"/>
                <w:sz w:val="18"/>
                <w:szCs w:val="18"/>
              </w:rPr>
              <w:br/>
              <w:t>（1）瞭解拍攝紀錄片的流程及步驟。</w:t>
            </w:r>
            <w:r w:rsidRPr="00936D70">
              <w:rPr>
                <w:rFonts w:ascii="新細明體" w:hAnsi="新細明體" w:hint="eastAsia"/>
                <w:bCs/>
                <w:snapToGrid w:val="0"/>
                <w:kern w:val="0"/>
                <w:sz w:val="18"/>
                <w:szCs w:val="18"/>
              </w:rPr>
              <w:br/>
              <w:t>（2）能找尋適切拍攝的紀錄片題材並蒐集相關內容資料。</w:t>
            </w:r>
            <w:r w:rsidRPr="00936D70">
              <w:rPr>
                <w:rFonts w:ascii="新細明體" w:hAnsi="新細明體" w:hint="eastAsia"/>
                <w:bCs/>
                <w:snapToGrid w:val="0"/>
                <w:kern w:val="0"/>
                <w:sz w:val="18"/>
                <w:szCs w:val="18"/>
              </w:rPr>
              <w:br/>
              <w:t>（3）練習製作出小型紀錄片。</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（1）能以多元的觀點欣賞紀錄片，並學習關懷周遭的人事物。</w:t>
            </w:r>
            <w:r w:rsidRPr="00936D70">
              <w:rPr>
                <w:rFonts w:ascii="新細明體" w:hAnsi="新細明體" w:hint="eastAsia"/>
                <w:bCs/>
                <w:snapToGrid w:val="0"/>
                <w:kern w:val="0"/>
                <w:sz w:val="18"/>
                <w:szCs w:val="18"/>
              </w:rPr>
              <w:br/>
              <w:t>（2）能從製作紀錄片的過程中，學習蒐集資料的方法，並建立自己看待事物的角度與觀點。</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【生涯發展教育】3-3-1培養正確工作態度及價值觀。</w:t>
            </w:r>
            <w:r w:rsidRPr="00936D70">
              <w:rPr>
                <w:rFonts w:ascii="新細明體" w:hAnsi="新細明體" w:hint="eastAsia"/>
                <w:bCs/>
                <w:snapToGrid w:val="0"/>
                <w:kern w:val="0"/>
                <w:sz w:val="18"/>
                <w:szCs w:val="18"/>
              </w:rPr>
              <w:br/>
              <w:t>【生涯發展教育】3-3-2學習如何尋找並運用工作世界的資料。</w:t>
            </w:r>
            <w:r w:rsidRPr="00936D70">
              <w:rPr>
                <w:rFonts w:ascii="新細明體" w:hAnsi="新細明體" w:hint="eastAsia"/>
                <w:bCs/>
                <w:snapToGrid w:val="0"/>
                <w:kern w:val="0"/>
                <w:sz w:val="18"/>
                <w:szCs w:val="18"/>
              </w:rPr>
              <w:br/>
              <w:t>【性別平等教育】3-4-1運用各種資訊、科技與媒體資源解決問題，不受性別的限制。</w:t>
            </w:r>
            <w:r w:rsidRPr="00936D70">
              <w:rPr>
                <w:rFonts w:ascii="新細明體" w:hAnsi="新細明體" w:hint="eastAsia"/>
                <w:bCs/>
                <w:snapToGrid w:val="0"/>
                <w:kern w:val="0"/>
                <w:sz w:val="18"/>
                <w:szCs w:val="18"/>
              </w:rPr>
              <w:br/>
              <w:t>【性別平等教育】3-4-5探究社會建構下，性別歧視與偏見所造成的困境。</w:t>
            </w:r>
            <w:r w:rsidRPr="00936D70">
              <w:rPr>
                <w:rFonts w:ascii="新細明體" w:hAnsi="新細明體" w:hint="eastAsia"/>
                <w:bCs/>
                <w:snapToGrid w:val="0"/>
                <w:kern w:val="0"/>
                <w:sz w:val="18"/>
                <w:szCs w:val="18"/>
              </w:rPr>
              <w:br/>
              <w:t>【性別平等教育】3-4-7探究多元文化社會中的性別歧視，並尋求改善策略。</w:t>
            </w:r>
            <w:r w:rsidRPr="00936D70">
              <w:rPr>
                <w:rFonts w:ascii="新細明體" w:hAnsi="新細明體" w:hint="eastAsia"/>
                <w:bCs/>
                <w:snapToGrid w:val="0"/>
                <w:kern w:val="0"/>
                <w:sz w:val="18"/>
                <w:szCs w:val="18"/>
              </w:rPr>
              <w:br/>
              <w:t>【家政教育】3-4-6欣賞多元的生活文化，激發創意、美化生活。</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一、了解自我與發展潛能</w:t>
            </w:r>
            <w:r w:rsidRPr="00936D70">
              <w:rPr>
                <w:rFonts w:ascii="新細明體" w:hAnsi="新細明體" w:hint="eastAsia"/>
                <w:bCs/>
                <w:snapToGrid w:val="0"/>
                <w:kern w:val="0"/>
                <w:sz w:val="18"/>
                <w:szCs w:val="18"/>
              </w:rPr>
              <w:b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五、尊重、關懷與團隊合作</w:t>
            </w:r>
            <w:r w:rsidRPr="00936D70">
              <w:rPr>
                <w:rFonts w:ascii="新細明體" w:hAnsi="新細明體" w:hint="eastAsia"/>
                <w:bCs/>
                <w:snapToGrid w:val="0"/>
                <w:kern w:val="0"/>
                <w:sz w:val="18"/>
                <w:szCs w:val="18"/>
              </w:rPr>
              <w:br/>
              <w:t>六、文化學習與國際了解</w:t>
            </w:r>
            <w:r w:rsidRPr="00936D70">
              <w:rPr>
                <w:rFonts w:ascii="新細明體" w:hAnsi="新細明體" w:hint="eastAsia"/>
                <w:bCs/>
                <w:snapToGrid w:val="0"/>
                <w:kern w:val="0"/>
                <w:sz w:val="18"/>
                <w:szCs w:val="18"/>
              </w:rPr>
              <w:br/>
              <w:t>七、規劃、組織與實踐</w:t>
            </w:r>
            <w:r w:rsidRPr="00936D70">
              <w:rPr>
                <w:rFonts w:ascii="新細明體" w:hAnsi="新細明體" w:hint="eastAsia"/>
                <w:bCs/>
                <w:snapToGrid w:val="0"/>
                <w:kern w:val="0"/>
                <w:sz w:val="18"/>
                <w:szCs w:val="18"/>
              </w:rPr>
              <w:br/>
              <w:t>八、運用科技與資訊</w:t>
            </w:r>
            <w:r w:rsidRPr="00936D70">
              <w:rPr>
                <w:rFonts w:ascii="新細明體" w:hAnsi="新細明體" w:hint="eastAsia"/>
                <w:bCs/>
                <w:snapToGrid w:val="0"/>
                <w:kern w:val="0"/>
                <w:sz w:val="18"/>
                <w:szCs w:val="18"/>
              </w:rPr>
              <w:br/>
              <w:t>九、主動探索與研究</w:t>
            </w:r>
            <w:r w:rsidRPr="00936D70">
              <w:rPr>
                <w:rFonts w:ascii="新細明體" w:hAnsi="新細明體" w:hint="eastAsia"/>
                <w:bCs/>
                <w:snapToGrid w:val="0"/>
                <w:kern w:val="0"/>
                <w:sz w:val="18"/>
                <w:szCs w:val="18"/>
              </w:rPr>
              <w:br/>
              <w:t>十、獨立思考與解決問題</w:t>
            </w:r>
          </w:p>
        </w:tc>
      </w:tr>
      <w:tr w:rsidR="0016606E" w:rsidRPr="002F6743" w:rsidTr="00F24527">
        <w:trPr>
          <w:cantSplit/>
          <w:trHeight w:val="1409"/>
        </w:trPr>
        <w:tc>
          <w:tcPr>
            <w:tcW w:w="448" w:type="dxa"/>
            <w:tcBorders>
              <w:top w:val="single" w:sz="4" w:space="0" w:color="auto"/>
              <w:left w:val="single" w:sz="12" w:space="0" w:color="auto"/>
              <w:bottom w:val="single" w:sz="12" w:space="0" w:color="auto"/>
              <w:right w:val="single" w:sz="4" w:space="0" w:color="auto"/>
            </w:tcBorders>
            <w:textDirection w:val="tbRlV"/>
            <w:vAlign w:val="center"/>
          </w:tcPr>
          <w:p w:rsidR="0016606E" w:rsidRPr="00C022A7" w:rsidRDefault="0016606E" w:rsidP="00F24527">
            <w:pPr>
              <w:jc w:val="center"/>
              <w:rPr>
                <w:rFonts w:ascii="新細明體" w:hAnsi="新細明體"/>
                <w:color w:val="FF0000"/>
                <w:w w:val="120"/>
                <w:sz w:val="16"/>
              </w:rPr>
            </w:pPr>
            <w:r w:rsidRPr="00C022A7">
              <w:rPr>
                <w:rFonts w:ascii="新細明體" w:hAnsi="新細明體" w:hint="eastAsia"/>
                <w:color w:val="FF0000"/>
                <w:w w:val="120"/>
                <w:sz w:val="16"/>
              </w:rPr>
              <w:t>二十二</w:t>
            </w:r>
            <w:r>
              <w:rPr>
                <w:rFonts w:ascii="新細明體" w:hAnsi="新細明體" w:hint="eastAsia"/>
                <w:color w:val="FF0000"/>
                <w:w w:val="120"/>
                <w:sz w:val="16"/>
              </w:rPr>
              <w:t>(段考)</w:t>
            </w:r>
          </w:p>
        </w:tc>
        <w:tc>
          <w:tcPr>
            <w:tcW w:w="540" w:type="dxa"/>
            <w:tcBorders>
              <w:top w:val="single" w:sz="4" w:space="0" w:color="auto"/>
              <w:left w:val="single" w:sz="4" w:space="0" w:color="auto"/>
              <w:bottom w:val="single" w:sz="12" w:space="0" w:color="auto"/>
              <w:right w:val="single" w:sz="4" w:space="0" w:color="auto"/>
            </w:tcBorders>
            <w:vAlign w:val="center"/>
          </w:tcPr>
          <w:p w:rsidR="0016606E" w:rsidRPr="00C022A7" w:rsidRDefault="0016606E" w:rsidP="00F24527">
            <w:pPr>
              <w:ind w:leftChars="10" w:left="24" w:rightChars="10" w:right="24"/>
              <w:jc w:val="center"/>
              <w:rPr>
                <w:rFonts w:ascii="新細明體" w:hAnsi="新細明體"/>
                <w:color w:val="FF0000"/>
                <w:spacing w:val="-10"/>
                <w:sz w:val="16"/>
                <w:szCs w:val="16"/>
              </w:rPr>
            </w:pPr>
            <w:r w:rsidRPr="00C022A7">
              <w:rPr>
                <w:rFonts w:ascii="新細明體" w:hAnsi="新細明體" w:hint="eastAsia"/>
                <w:color w:val="FF0000"/>
                <w:spacing w:val="-10"/>
                <w:sz w:val="16"/>
                <w:szCs w:val="16"/>
              </w:rPr>
              <w:t>1/20</w:t>
            </w:r>
          </w:p>
        </w:tc>
        <w:tc>
          <w:tcPr>
            <w:tcW w:w="316" w:type="dxa"/>
            <w:tcBorders>
              <w:top w:val="single" w:sz="4" w:space="0" w:color="auto"/>
              <w:left w:val="single" w:sz="4" w:space="0" w:color="auto"/>
              <w:bottom w:val="single" w:sz="12" w:space="0" w:color="auto"/>
              <w:right w:val="single" w:sz="4" w:space="0" w:color="auto"/>
            </w:tcBorders>
            <w:vAlign w:val="center"/>
          </w:tcPr>
          <w:p w:rsidR="0016606E" w:rsidRPr="00936D70"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hint="eastAsia"/>
                <w:bCs/>
                <w:snapToGrid w:val="0"/>
                <w:kern w:val="0"/>
                <w:sz w:val="18"/>
                <w:szCs w:val="18"/>
              </w:rPr>
              <w:t>視覺藝術</w:t>
            </w:r>
          </w:p>
          <w:p w:rsidR="0016606E" w:rsidRDefault="0016606E" w:rsidP="00F24527">
            <w:pPr>
              <w:spacing w:line="0" w:lineRule="atLeast"/>
              <w:jc w:val="both"/>
              <w:rPr>
                <w:rFonts w:ascii="新細明體" w:hAnsi="新細明體"/>
                <w:bCs/>
                <w:snapToGrid w:val="0"/>
                <w:kern w:val="0"/>
                <w:sz w:val="18"/>
                <w:szCs w:val="18"/>
              </w:rPr>
            </w:pPr>
          </w:p>
        </w:tc>
        <w:tc>
          <w:tcPr>
            <w:tcW w:w="284" w:type="dxa"/>
            <w:tcBorders>
              <w:top w:val="single" w:sz="4" w:space="0" w:color="auto"/>
              <w:left w:val="single" w:sz="4" w:space="0" w:color="auto"/>
              <w:bottom w:val="single" w:sz="12"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936D70">
              <w:rPr>
                <w:rFonts w:ascii="新細明體" w:hAnsi="新細明體"/>
                <w:bCs/>
                <w:snapToGrid w:val="0"/>
                <w:kern w:val="0"/>
                <w:sz w:val="18"/>
                <w:szCs w:val="18"/>
              </w:rPr>
              <w:t>3.畫風‧寫景‧優游</w:t>
            </w:r>
          </w:p>
          <w:p w:rsidR="0016606E" w:rsidRDefault="0016606E" w:rsidP="00F24527">
            <w:pPr>
              <w:spacing w:line="0" w:lineRule="atLeast"/>
              <w:jc w:val="both"/>
              <w:rPr>
                <w:rFonts w:ascii="新細明體" w:hAnsi="新細明體"/>
                <w:bCs/>
                <w:snapToGrid w:val="0"/>
                <w:kern w:val="0"/>
                <w:sz w:val="18"/>
                <w:szCs w:val="18"/>
              </w:rPr>
            </w:pPr>
          </w:p>
          <w:p w:rsidR="0016606E" w:rsidRPr="000D5335" w:rsidRDefault="0016606E" w:rsidP="00F24527">
            <w:pPr>
              <w:spacing w:line="0" w:lineRule="atLeast"/>
              <w:jc w:val="both"/>
              <w:rPr>
                <w:color w:val="FF0000"/>
                <w:sz w:val="18"/>
                <w:szCs w:val="18"/>
              </w:rPr>
            </w:pPr>
            <w:r w:rsidRPr="000D5335">
              <w:rPr>
                <w:rFonts w:ascii="新細明體" w:hAnsi="新細明體" w:hint="eastAsia"/>
                <w:bCs/>
                <w:snapToGrid w:val="0"/>
                <w:color w:val="FF0000"/>
                <w:kern w:val="0"/>
                <w:sz w:val="18"/>
                <w:szCs w:val="18"/>
              </w:rPr>
              <w:t>第三次段考</w:t>
            </w:r>
          </w:p>
        </w:tc>
        <w:tc>
          <w:tcPr>
            <w:tcW w:w="2040" w:type="dxa"/>
            <w:tcBorders>
              <w:top w:val="single" w:sz="4" w:space="0" w:color="auto"/>
              <w:left w:val="single" w:sz="4" w:space="0" w:color="auto"/>
              <w:bottom w:val="single" w:sz="12" w:space="0" w:color="auto"/>
              <w:right w:val="single" w:sz="4" w:space="0" w:color="auto"/>
            </w:tcBorders>
          </w:tcPr>
          <w:p w:rsidR="0016606E" w:rsidRPr="002F6743" w:rsidRDefault="0016606E" w:rsidP="00F24527">
            <w:pPr>
              <w:spacing w:line="0" w:lineRule="atLeast"/>
              <w:ind w:left="57" w:right="57"/>
              <w:rPr>
                <w:rFonts w:ascii="新細明體" w:hAnsi="新細明體"/>
                <w:b/>
                <w:color w:val="000000"/>
                <w:sz w:val="20"/>
                <w:szCs w:val="20"/>
              </w:rPr>
            </w:pPr>
            <w:smartTag w:uri="urn:schemas-microsoft-com:office:smarttags" w:element="chsdate">
              <w:smartTagPr>
                <w:attr w:name="Year" w:val="2001"/>
                <w:attr w:name="Month" w:val="4"/>
                <w:attr w:name="Day" w:val="1"/>
                <w:attr w:name="IsLunarDate" w:val="False"/>
                <w:attr w:name="IsROCDate" w:val="False"/>
              </w:smartTagPr>
              <w:r w:rsidRPr="00936D70">
                <w:rPr>
                  <w:rFonts w:ascii="新細明體" w:hAnsi="新細明體"/>
                  <w:bCs/>
                  <w:snapToGrid w:val="0"/>
                  <w:kern w:val="0"/>
                  <w:sz w:val="18"/>
                  <w:szCs w:val="18"/>
                </w:rPr>
                <w:t>1-4-1</w:t>
              </w:r>
            </w:smartTag>
            <w:r w:rsidRPr="00936D70">
              <w:rPr>
                <w:rFonts w:ascii="新細明體" w:hAnsi="新細明體"/>
                <w:bCs/>
                <w:snapToGrid w:val="0"/>
                <w:kern w:val="0"/>
                <w:sz w:val="18"/>
                <w:szCs w:val="18"/>
              </w:rPr>
              <w:t>了解藝術創作與社會文化的關係，表現獨立的思考能力，嘗試多元的藝術創作。</w:t>
            </w:r>
            <w:r w:rsidRPr="00936D70">
              <w:rPr>
                <w:rFonts w:ascii="新細明體" w:hAnsi="新細明體"/>
                <w:bCs/>
                <w:snapToGrid w:val="0"/>
                <w:kern w:val="0"/>
                <w:sz w:val="18"/>
                <w:szCs w:val="18"/>
              </w:rPr>
              <w:br/>
              <w:t>1-4-3嘗試各種藝術媒體，探求傳統與非傳統藝術風格的差異。</w:t>
            </w:r>
            <w:r w:rsidRPr="00936D70">
              <w:rPr>
                <w:rFonts w:ascii="新細明體" w:hAnsi="新細明體"/>
                <w:bCs/>
                <w:snapToGrid w:val="0"/>
                <w:kern w:val="0"/>
                <w:sz w:val="18"/>
                <w:szCs w:val="18"/>
              </w:rPr>
              <w:br/>
              <w:t>2-4-5鑑賞各種自然物、人造物與藝術作品，分析其美感與文化特質。</w:t>
            </w:r>
            <w:r w:rsidRPr="00936D70">
              <w:rPr>
                <w:rFonts w:ascii="新細明體" w:hAnsi="新細明體"/>
                <w:bCs/>
                <w:snapToGrid w:val="0"/>
                <w:kern w:val="0"/>
                <w:sz w:val="18"/>
                <w:szCs w:val="18"/>
              </w:rPr>
              <w:br/>
              <w:t>2-4-7感受及識別古典藝術與當代藝術、精緻藝術與大眾藝術風格的差異，體會不同時代、社會的藝術生活與價值觀。</w:t>
            </w:r>
            <w:r w:rsidRPr="00936D70">
              <w:rPr>
                <w:rFonts w:ascii="新細明體" w:hAnsi="新細明體"/>
                <w:bCs/>
                <w:snapToGrid w:val="0"/>
                <w:kern w:val="0"/>
                <w:sz w:val="18"/>
                <w:szCs w:val="18"/>
              </w:rPr>
              <w:br/>
              <w:t>3-4-9養成日常生活中藝術表現與鑑賞的興趣與習慣。</w:t>
            </w:r>
            <w:r w:rsidRPr="00936D70">
              <w:rPr>
                <w:rFonts w:ascii="新細明體" w:hAnsi="新細明體"/>
                <w:bCs/>
                <w:snapToGrid w:val="0"/>
                <w:kern w:val="0"/>
                <w:sz w:val="18"/>
                <w:szCs w:val="18"/>
              </w:rPr>
              <w:br/>
              <w:t>3-4-10透過有計畫的集體創作與展演活動，表現自動、合作、尊重、秩序、溝通、協調的團隊精神與態度。</w:t>
            </w:r>
            <w:r w:rsidRPr="00936D70">
              <w:rPr>
                <w:rFonts w:ascii="新細明體" w:hAnsi="新細明體"/>
                <w:bCs/>
                <w:snapToGrid w:val="0"/>
                <w:kern w:val="0"/>
                <w:sz w:val="18"/>
                <w:szCs w:val="18"/>
              </w:rPr>
              <w:br/>
              <w:t>3-4-11選擇適合自己的性向、</w:t>
            </w:r>
            <w:r w:rsidRPr="00936D70">
              <w:rPr>
                <w:rFonts w:ascii="新細明體" w:hAnsi="新細明體" w:hint="eastAsia"/>
                <w:bCs/>
                <w:snapToGrid w:val="0"/>
                <w:kern w:val="0"/>
                <w:sz w:val="18"/>
                <w:szCs w:val="18"/>
              </w:rPr>
              <w:t>興趣與能力的藝術活動，繼續學習。</w:t>
            </w:r>
          </w:p>
        </w:tc>
        <w:tc>
          <w:tcPr>
            <w:tcW w:w="1080" w:type="dxa"/>
            <w:tcBorders>
              <w:top w:val="single" w:sz="4" w:space="0" w:color="auto"/>
              <w:left w:val="single" w:sz="4" w:space="0" w:color="auto"/>
              <w:bottom w:val="single" w:sz="12" w:space="0" w:color="auto"/>
              <w:right w:val="single" w:sz="4" w:space="0" w:color="auto"/>
            </w:tcBorders>
          </w:tcPr>
          <w:p w:rsidR="0016606E" w:rsidRPr="002F6743" w:rsidRDefault="0016606E" w:rsidP="00F24527">
            <w:pPr>
              <w:spacing w:line="0" w:lineRule="atLeast"/>
              <w:ind w:leftChars="10" w:left="24" w:rightChars="10" w:right="24"/>
              <w:rPr>
                <w:rFonts w:ascii="DFMingStd-W5" w:eastAsia="DFMingStd-W5" w:hAnsi="Times New Roman"/>
                <w:kern w:val="0"/>
                <w:sz w:val="20"/>
                <w:szCs w:val="20"/>
              </w:rPr>
            </w:pPr>
            <w:r w:rsidRPr="00936D70">
              <w:rPr>
                <w:rFonts w:ascii="新細明體" w:hAnsi="新細明體" w:hint="eastAsia"/>
                <w:bCs/>
                <w:snapToGrid w:val="0"/>
                <w:kern w:val="0"/>
                <w:sz w:val="18"/>
                <w:szCs w:val="18"/>
              </w:rPr>
              <w:t>抵達戶外進行風景的寫生創作，體會寫生的樂趣。</w:t>
            </w:r>
          </w:p>
        </w:tc>
        <w:tc>
          <w:tcPr>
            <w:tcW w:w="1680" w:type="dxa"/>
            <w:tcBorders>
              <w:top w:val="single" w:sz="4" w:space="0" w:color="auto"/>
              <w:left w:val="single" w:sz="4" w:space="0" w:color="auto"/>
              <w:bottom w:val="single" w:sz="12" w:space="0" w:color="auto"/>
              <w:right w:val="single" w:sz="4" w:space="0" w:color="auto"/>
            </w:tcBorders>
          </w:tcPr>
          <w:p w:rsidR="0016606E" w:rsidRPr="002F6743" w:rsidRDefault="0016606E" w:rsidP="00F24527">
            <w:pPr>
              <w:autoSpaceDE w:val="0"/>
              <w:autoSpaceDN w:val="0"/>
              <w:adjustRightInd w:val="0"/>
              <w:spacing w:line="0" w:lineRule="atLeast"/>
              <w:ind w:left="57" w:right="57"/>
              <w:rPr>
                <w:rFonts w:ascii="新細明體" w:hAnsi="新細明體"/>
                <w:color w:val="000000"/>
                <w:sz w:val="16"/>
                <w:szCs w:val="16"/>
              </w:rPr>
            </w:pPr>
            <w:r w:rsidRPr="00936D70">
              <w:rPr>
                <w:rFonts w:ascii="新細明體" w:hAnsi="新細明體" w:hint="eastAsia"/>
                <w:bCs/>
                <w:snapToGrid w:val="0"/>
                <w:kern w:val="0"/>
                <w:sz w:val="18"/>
                <w:szCs w:val="18"/>
              </w:rPr>
              <w:t>1.接連上一週的課程，繼續進行戶外寫生，讓學生實際置身於戶外光線、色彩之環境氛圍下，體會寫生創作的樂趣。</w:t>
            </w:r>
            <w:r w:rsidRPr="00936D70">
              <w:rPr>
                <w:rFonts w:ascii="新細明體" w:hAnsi="新細明體" w:hint="eastAsia"/>
                <w:bCs/>
                <w:snapToGrid w:val="0"/>
                <w:kern w:val="0"/>
                <w:sz w:val="18"/>
                <w:szCs w:val="18"/>
              </w:rPr>
              <w:br/>
              <w:t>2.教師鼓勵繪出優秀寫生作品的學生，並將之展示張貼於公開的區域讓學生們彼此欣賞及給予回饋。</w:t>
            </w:r>
          </w:p>
        </w:tc>
        <w:tc>
          <w:tcPr>
            <w:tcW w:w="360" w:type="dxa"/>
            <w:tcBorders>
              <w:top w:val="single" w:sz="4" w:space="0" w:color="auto"/>
              <w:left w:val="single" w:sz="4" w:space="0" w:color="auto"/>
              <w:bottom w:val="single" w:sz="12"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936D70">
              <w:rPr>
                <w:rFonts w:ascii="新細明體" w:hAnsi="新細明體"/>
                <w:bCs/>
                <w:snapToGrid w:val="0"/>
                <w:kern w:val="0"/>
                <w:sz w:val="18"/>
                <w:szCs w:val="18"/>
              </w:rPr>
              <w:t>1</w:t>
            </w:r>
          </w:p>
        </w:tc>
        <w:tc>
          <w:tcPr>
            <w:tcW w:w="960" w:type="dxa"/>
            <w:tcBorders>
              <w:top w:val="single" w:sz="4" w:space="0" w:color="auto"/>
              <w:left w:val="single" w:sz="4" w:space="0" w:color="auto"/>
              <w:bottom w:val="single" w:sz="12"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進行戶外寫生的各項媒材與工具。</w:t>
            </w:r>
          </w:p>
        </w:tc>
        <w:tc>
          <w:tcPr>
            <w:tcW w:w="960" w:type="dxa"/>
            <w:tcBorders>
              <w:top w:val="single" w:sz="4" w:space="0" w:color="auto"/>
              <w:left w:val="single" w:sz="4" w:space="0" w:color="auto"/>
              <w:bottom w:val="single" w:sz="12"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1.歷程性評量隨堂表現記錄（創作態度）。</w:t>
            </w:r>
            <w:r w:rsidRPr="00936D70">
              <w:rPr>
                <w:rFonts w:ascii="新細明體" w:hAnsi="新細明體" w:hint="eastAsia"/>
                <w:bCs/>
                <w:snapToGrid w:val="0"/>
                <w:kern w:val="0"/>
                <w:sz w:val="18"/>
                <w:szCs w:val="18"/>
              </w:rPr>
              <w:br/>
              <w:t>2.總結性評量</w:t>
            </w:r>
            <w:r w:rsidRPr="00936D70">
              <w:rPr>
                <w:rFonts w:ascii="新細明體" w:hAnsi="新細明體" w:hint="eastAsia"/>
                <w:bCs/>
                <w:snapToGrid w:val="0"/>
                <w:kern w:val="0"/>
                <w:sz w:val="18"/>
                <w:szCs w:val="18"/>
              </w:rPr>
              <w:br/>
              <w:t>‧認知部分：能瞭解寫景構圖的基本要領。</w:t>
            </w:r>
            <w:r w:rsidRPr="00936D70">
              <w:rPr>
                <w:rFonts w:ascii="新細明體" w:hAnsi="新細明體" w:hint="eastAsia"/>
                <w:bCs/>
                <w:snapToGrid w:val="0"/>
                <w:kern w:val="0"/>
                <w:sz w:val="18"/>
                <w:szCs w:val="18"/>
              </w:rPr>
              <w:br/>
              <w:t>‧技能部分：能運用一至二項繪畫媒材進行寫生習作。</w:t>
            </w:r>
            <w:r w:rsidRPr="00936D70">
              <w:rPr>
                <w:rFonts w:ascii="新細明體" w:hAnsi="新細明體" w:hint="eastAsia"/>
                <w:bCs/>
                <w:snapToGrid w:val="0"/>
                <w:kern w:val="0"/>
                <w:sz w:val="18"/>
                <w:szCs w:val="18"/>
              </w:rPr>
              <w:br/>
              <w:t>‧情意部分：</w:t>
            </w:r>
            <w:r w:rsidRPr="00936D70">
              <w:rPr>
                <w:rFonts w:ascii="新細明體" w:hAnsi="新細明體" w:hint="eastAsia"/>
                <w:bCs/>
                <w:snapToGrid w:val="0"/>
                <w:kern w:val="0"/>
                <w:sz w:val="18"/>
                <w:szCs w:val="18"/>
              </w:rPr>
              <w:br/>
              <w:t>（1）從對自然風景的觀察與體驗中發掘美感，提升對美的敏銳度，並進而落實於個人生活之美感追求。</w:t>
            </w:r>
            <w:r w:rsidRPr="00936D70">
              <w:rPr>
                <w:rFonts w:ascii="新細明體" w:hAnsi="新細明體" w:hint="eastAsia"/>
                <w:bCs/>
                <w:snapToGrid w:val="0"/>
                <w:kern w:val="0"/>
                <w:sz w:val="18"/>
                <w:szCs w:val="18"/>
              </w:rPr>
              <w:br/>
              <w:t>（2）體會對景寫生的樂趣和價值，發展個人的創作風格，將藝術落實於個人生活化的體驗之中。</w:t>
            </w:r>
          </w:p>
        </w:tc>
        <w:tc>
          <w:tcPr>
            <w:tcW w:w="1320" w:type="dxa"/>
            <w:tcBorders>
              <w:top w:val="single" w:sz="4" w:space="0" w:color="auto"/>
              <w:left w:val="single" w:sz="4" w:space="0" w:color="auto"/>
              <w:bottom w:val="single" w:sz="12" w:space="0" w:color="auto"/>
              <w:right w:val="single" w:sz="4"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【人權教育】</w:t>
            </w:r>
            <w:smartTag w:uri="urn:schemas-microsoft-com:office:smarttags" w:element="chsdate">
              <w:smartTagPr>
                <w:attr w:name="IsROCDate" w:val="False"/>
                <w:attr w:name="IsLunarDate" w:val="False"/>
                <w:attr w:name="Day" w:val="1"/>
                <w:attr w:name="Month" w:val="4"/>
                <w:attr w:name="Year" w:val="2002"/>
              </w:smartTagPr>
              <w:r w:rsidRPr="00936D70">
                <w:rPr>
                  <w:rFonts w:ascii="新細明體" w:hAnsi="新細明體" w:hint="eastAsia"/>
                  <w:bCs/>
                  <w:snapToGrid w:val="0"/>
                  <w:kern w:val="0"/>
                  <w:sz w:val="18"/>
                  <w:szCs w:val="18"/>
                </w:rPr>
                <w:t>2-4-1</w:t>
              </w:r>
            </w:smartTag>
            <w:r w:rsidRPr="00936D70">
              <w:rPr>
                <w:rFonts w:ascii="新細明體" w:hAnsi="新細明體" w:hint="eastAsia"/>
                <w:bCs/>
                <w:snapToGrid w:val="0"/>
                <w:kern w:val="0"/>
                <w:sz w:val="18"/>
                <w:szCs w:val="18"/>
              </w:rPr>
              <w:t>了解文化權並能欣賞、包容文化差異。</w:t>
            </w:r>
            <w:r w:rsidRPr="00936D70">
              <w:rPr>
                <w:rFonts w:ascii="新細明體" w:hAnsi="新細明體" w:hint="eastAsia"/>
                <w:bCs/>
                <w:snapToGrid w:val="0"/>
                <w:kern w:val="0"/>
                <w:sz w:val="18"/>
                <w:szCs w:val="18"/>
              </w:rPr>
              <w:br/>
              <w:t>【生涯發展教育】2-2-1培養良好的人際互動能力。</w:t>
            </w:r>
            <w:r w:rsidRPr="00936D70">
              <w:rPr>
                <w:rFonts w:ascii="新細明體" w:hAnsi="新細明體" w:hint="eastAsia"/>
                <w:bCs/>
                <w:snapToGrid w:val="0"/>
                <w:kern w:val="0"/>
                <w:sz w:val="18"/>
                <w:szCs w:val="18"/>
              </w:rPr>
              <w:br/>
              <w:t>【生涯發展教育】3-2-2學習如何解決問題及做決定。</w:t>
            </w:r>
            <w:r w:rsidRPr="00936D70">
              <w:rPr>
                <w:rFonts w:ascii="新細明體" w:hAnsi="新細明體" w:hint="eastAsia"/>
                <w:bCs/>
                <w:snapToGrid w:val="0"/>
                <w:kern w:val="0"/>
                <w:sz w:val="18"/>
                <w:szCs w:val="18"/>
              </w:rPr>
              <w:br/>
              <w:t>【生涯發展教育】3-3-5發展規劃生涯的能力。</w:t>
            </w:r>
            <w:r w:rsidRPr="00936D70">
              <w:rPr>
                <w:rFonts w:ascii="新細明體" w:hAnsi="新細明體" w:hint="eastAsia"/>
                <w:bCs/>
                <w:snapToGrid w:val="0"/>
                <w:kern w:val="0"/>
                <w:sz w:val="18"/>
                <w:szCs w:val="18"/>
              </w:rPr>
              <w:br/>
              <w:t>【家政教育】3-4-6欣賞多元的生活文化，激發創意、美化生活。</w:t>
            </w:r>
          </w:p>
        </w:tc>
        <w:tc>
          <w:tcPr>
            <w:tcW w:w="840" w:type="dxa"/>
            <w:tcBorders>
              <w:top w:val="single" w:sz="4" w:space="0" w:color="auto"/>
              <w:left w:val="single" w:sz="4" w:space="0" w:color="auto"/>
              <w:bottom w:val="single" w:sz="12" w:space="0" w:color="auto"/>
              <w:right w:val="single" w:sz="12" w:space="0" w:color="auto"/>
            </w:tcBorders>
            <w:vAlign w:val="center"/>
          </w:tcPr>
          <w:p w:rsidR="0016606E" w:rsidRDefault="0016606E" w:rsidP="00F24527">
            <w:pPr>
              <w:spacing w:line="0" w:lineRule="atLeast"/>
              <w:jc w:val="both"/>
              <w:rPr>
                <w:sz w:val="18"/>
                <w:szCs w:val="18"/>
              </w:rPr>
            </w:pPr>
            <w:r w:rsidRPr="00936D70">
              <w:rPr>
                <w:rFonts w:ascii="新細明體" w:hAnsi="新細明體" w:hint="eastAsia"/>
                <w:bCs/>
                <w:snapToGrid w:val="0"/>
                <w:kern w:val="0"/>
                <w:sz w:val="18"/>
                <w:szCs w:val="18"/>
              </w:rPr>
              <w:t>一、了解自我與發展潛能</w:t>
            </w:r>
            <w:r w:rsidRPr="00936D70">
              <w:rPr>
                <w:rFonts w:ascii="新細明體" w:hAnsi="新細明體" w:hint="eastAsia"/>
                <w:bCs/>
                <w:snapToGrid w:val="0"/>
                <w:kern w:val="0"/>
                <w:sz w:val="18"/>
                <w:szCs w:val="18"/>
              </w:rPr>
              <w:br/>
              <w:t>二、欣賞、表現與創新</w:t>
            </w:r>
            <w:r w:rsidRPr="00936D70">
              <w:rPr>
                <w:rFonts w:ascii="新細明體" w:hAnsi="新細明體" w:hint="eastAsia"/>
                <w:bCs/>
                <w:snapToGrid w:val="0"/>
                <w:kern w:val="0"/>
                <w:sz w:val="18"/>
                <w:szCs w:val="18"/>
              </w:rPr>
              <w:br/>
              <w:t>四、表達、溝通與分享</w:t>
            </w:r>
            <w:r w:rsidRPr="00936D70">
              <w:rPr>
                <w:rFonts w:ascii="新細明體" w:hAnsi="新細明體" w:hint="eastAsia"/>
                <w:bCs/>
                <w:snapToGrid w:val="0"/>
                <w:kern w:val="0"/>
                <w:sz w:val="18"/>
                <w:szCs w:val="18"/>
              </w:rPr>
              <w:br/>
              <w:t>六、文化學習與國際了解</w:t>
            </w:r>
            <w:r w:rsidRPr="00936D70">
              <w:rPr>
                <w:rFonts w:ascii="新細明體" w:hAnsi="新細明體" w:hint="eastAsia"/>
                <w:bCs/>
                <w:snapToGrid w:val="0"/>
                <w:kern w:val="0"/>
                <w:sz w:val="18"/>
                <w:szCs w:val="18"/>
              </w:rPr>
              <w:br/>
              <w:t>七、規劃、組織與實踐</w:t>
            </w:r>
            <w:r w:rsidRPr="00936D70">
              <w:rPr>
                <w:rFonts w:ascii="新細明體" w:hAnsi="新細明體" w:hint="eastAsia"/>
                <w:bCs/>
                <w:snapToGrid w:val="0"/>
                <w:kern w:val="0"/>
                <w:sz w:val="18"/>
                <w:szCs w:val="18"/>
              </w:rPr>
              <w:br/>
              <w:t>九、主動探索與研究</w:t>
            </w:r>
          </w:p>
        </w:tc>
      </w:tr>
    </w:tbl>
    <w:p w:rsidR="0016606E" w:rsidRDefault="0016606E" w:rsidP="0016606E">
      <w:pPr>
        <w:spacing w:line="200" w:lineRule="exact"/>
        <w:rPr>
          <w:rFonts w:ascii="標楷體" w:eastAsia="標楷體" w:hAnsi="標楷體"/>
        </w:rPr>
      </w:pPr>
    </w:p>
    <w:p w:rsidR="0016606E" w:rsidRDefault="0016606E" w:rsidP="0016606E">
      <w:pPr>
        <w:spacing w:line="200" w:lineRule="exact"/>
        <w:rPr>
          <w:rFonts w:ascii="標楷體" w:eastAsia="標楷體" w:hAnsi="標楷體"/>
        </w:rPr>
      </w:pPr>
    </w:p>
    <w:p w:rsidR="0016606E" w:rsidRDefault="0016606E" w:rsidP="0016606E">
      <w:pPr>
        <w:spacing w:line="200" w:lineRule="exact"/>
        <w:rPr>
          <w:rFonts w:ascii="標楷體" w:eastAsia="標楷體" w:hAnsi="標楷體"/>
        </w:rPr>
      </w:pPr>
    </w:p>
    <w:p w:rsidR="0016606E" w:rsidRPr="00ED2522" w:rsidRDefault="0016606E" w:rsidP="0016606E">
      <w:pPr>
        <w:jc w:val="center"/>
        <w:rPr>
          <w:rFonts w:ascii="標楷體" w:eastAsia="標楷體" w:hAnsi="標楷體"/>
          <w:b/>
          <w:bCs/>
          <w:color w:val="000000"/>
          <w:sz w:val="28"/>
        </w:rPr>
      </w:pPr>
      <w:r w:rsidRPr="00ED2522">
        <w:rPr>
          <w:rFonts w:ascii="標楷體" w:eastAsia="標楷體" w:hAnsi="標楷體" w:hint="eastAsia"/>
          <w:b/>
          <w:color w:val="000000"/>
          <w:sz w:val="28"/>
        </w:rPr>
        <w:t>桃園市楊明國民中學 108學年度第</w:t>
      </w:r>
      <w:r w:rsidRPr="001A1151">
        <w:rPr>
          <w:rFonts w:ascii="標楷體" w:eastAsia="標楷體" w:hAnsi="標楷體" w:hint="eastAsia"/>
          <w:b/>
          <w:color w:val="FF0000"/>
          <w:sz w:val="28"/>
        </w:rPr>
        <w:t>二</w:t>
      </w:r>
      <w:r w:rsidRPr="00ED2522">
        <w:rPr>
          <w:rFonts w:ascii="標楷體" w:eastAsia="標楷體" w:hAnsi="標楷體" w:hint="eastAsia"/>
          <w:b/>
          <w:color w:val="000000"/>
          <w:sz w:val="28"/>
        </w:rPr>
        <w:t>學期</w:t>
      </w:r>
      <w:r w:rsidRPr="001A1151">
        <w:rPr>
          <w:rFonts w:ascii="標楷體" w:eastAsia="標楷體" w:hAnsi="標楷體" w:hint="eastAsia"/>
          <w:b/>
          <w:color w:val="FF0000"/>
          <w:sz w:val="28"/>
        </w:rPr>
        <w:t>九</w:t>
      </w:r>
      <w:r w:rsidRPr="00ED2522">
        <w:rPr>
          <w:rFonts w:ascii="標楷體" w:eastAsia="標楷體" w:hAnsi="標楷體" w:hint="eastAsia"/>
          <w:b/>
          <w:color w:val="000000"/>
          <w:sz w:val="28"/>
        </w:rPr>
        <w:t>年級</w:t>
      </w:r>
      <w:r w:rsidRPr="00ED2522">
        <w:rPr>
          <w:rFonts w:ascii="標楷體" w:eastAsia="標楷體" w:hAnsi="標楷體" w:hint="eastAsia"/>
          <w:b/>
          <w:color w:val="000000"/>
          <w:sz w:val="28"/>
          <w:u w:val="single"/>
        </w:rPr>
        <w:t xml:space="preserve"> </w:t>
      </w:r>
      <w:r>
        <w:rPr>
          <w:rFonts w:ascii="標楷體" w:eastAsia="標楷體" w:hAnsi="標楷體" w:hint="eastAsia"/>
          <w:b/>
          <w:color w:val="000000"/>
          <w:sz w:val="28"/>
          <w:u w:val="single"/>
        </w:rPr>
        <w:t>藝術</w:t>
      </w:r>
      <w:r w:rsidRPr="00ED2522">
        <w:rPr>
          <w:rFonts w:ascii="標楷體" w:eastAsia="標楷體" w:hAnsi="標楷體" w:hint="eastAsia"/>
          <w:b/>
          <w:color w:val="000000"/>
          <w:sz w:val="28"/>
        </w:rPr>
        <w:t xml:space="preserve">領域課程計畫 </w:t>
      </w:r>
      <w:r w:rsidRPr="00ED2522">
        <w:rPr>
          <w:rFonts w:ascii="標楷體" w:eastAsia="標楷體" w:hAnsi="標楷體" w:hint="eastAsia"/>
          <w:b/>
          <w:bCs/>
          <w:color w:val="000000"/>
          <w:sz w:val="28"/>
        </w:rPr>
        <w:t xml:space="preserve"> </w:t>
      </w:r>
      <w:r>
        <w:rPr>
          <w:rFonts w:ascii="標楷體" w:eastAsia="標楷體" w:hAnsi="標楷體" w:hint="eastAsia"/>
          <w:b/>
          <w:bCs/>
          <w:color w:val="000000"/>
          <w:sz w:val="28"/>
          <w:u w:val="single"/>
        </w:rPr>
        <w:t>翰林</w:t>
      </w:r>
      <w:r w:rsidRPr="00ED2522">
        <w:rPr>
          <w:rFonts w:ascii="標楷體" w:eastAsia="標楷體" w:hAnsi="標楷體" w:hint="eastAsia"/>
          <w:b/>
          <w:bCs/>
          <w:color w:val="000000"/>
          <w:sz w:val="28"/>
        </w:rPr>
        <w:t>版第</w:t>
      </w:r>
      <w:r>
        <w:rPr>
          <w:rFonts w:ascii="標楷體" w:eastAsia="標楷體" w:hAnsi="標楷體" w:hint="eastAsia"/>
          <w:b/>
          <w:bCs/>
          <w:color w:val="000000"/>
          <w:sz w:val="28"/>
          <w:u w:val="single"/>
        </w:rPr>
        <w:t>六</w:t>
      </w:r>
      <w:r w:rsidRPr="00ED2522">
        <w:rPr>
          <w:rFonts w:ascii="標楷體" w:eastAsia="標楷體" w:hAnsi="標楷體" w:hint="eastAsia"/>
          <w:b/>
          <w:bCs/>
          <w:color w:val="000000"/>
          <w:sz w:val="28"/>
        </w:rPr>
        <w:t>冊</w:t>
      </w:r>
    </w:p>
    <w:p w:rsidR="0016606E" w:rsidRPr="00ED2522" w:rsidRDefault="0016606E" w:rsidP="0016606E">
      <w:pPr>
        <w:jc w:val="center"/>
        <w:rPr>
          <w:rFonts w:ascii="標楷體" w:eastAsia="標楷體" w:hAnsi="標楷體"/>
          <w:b/>
          <w:color w:val="000000"/>
          <w:sz w:val="28"/>
        </w:rPr>
      </w:pPr>
      <w:r w:rsidRPr="00ED2522">
        <w:rPr>
          <w:rFonts w:ascii="標楷體" w:eastAsia="標楷體" w:hAnsi="標楷體" w:hint="eastAsia"/>
          <w:b/>
          <w:color w:val="000000"/>
          <w:sz w:val="28"/>
        </w:rPr>
        <w:t>設計者：</w:t>
      </w:r>
      <w:r>
        <w:rPr>
          <w:rFonts w:ascii="標楷體" w:eastAsia="標楷體" w:hAnsi="標楷體" w:hint="eastAsia"/>
          <w:b/>
          <w:color w:val="000000"/>
          <w:sz w:val="28"/>
          <w:u w:val="single"/>
        </w:rPr>
        <w:t>九年級藝術</w:t>
      </w:r>
      <w:r w:rsidRPr="00ED2522">
        <w:rPr>
          <w:rFonts w:ascii="標楷體" w:eastAsia="標楷體" w:hAnsi="標楷體" w:hint="eastAsia"/>
          <w:b/>
          <w:color w:val="000000"/>
          <w:sz w:val="28"/>
        </w:rPr>
        <w:t>領域教師</w:t>
      </w:r>
    </w:p>
    <w:p w:rsidR="0016606E" w:rsidRPr="00ED2522" w:rsidRDefault="0016606E" w:rsidP="0016606E">
      <w:pPr>
        <w:ind w:firstLine="5"/>
        <w:jc w:val="both"/>
        <w:rPr>
          <w:rFonts w:ascii="標楷體" w:eastAsia="標楷體" w:hAnsi="標楷體"/>
          <w:color w:val="000000"/>
        </w:rPr>
      </w:pPr>
      <w:r w:rsidRPr="00ED2522">
        <w:rPr>
          <w:rFonts w:ascii="標楷體" w:eastAsia="標楷體" w:hAnsi="標楷體" w:hint="eastAsia"/>
          <w:color w:val="000000"/>
        </w:rPr>
        <w:t xml:space="preserve">一、本領域每週學習節數： </w:t>
      </w:r>
      <w:r w:rsidRPr="00ED2522">
        <w:rPr>
          <w:rFonts w:ascii="標楷體" w:eastAsia="標楷體" w:hAnsi="標楷體" w:hint="eastAsia"/>
          <w:color w:val="000000"/>
          <w:u w:val="single"/>
        </w:rPr>
        <w:t xml:space="preserve"> </w:t>
      </w:r>
      <w:r>
        <w:rPr>
          <w:rFonts w:ascii="標楷體" w:eastAsia="標楷體" w:hAnsi="標楷體" w:hint="eastAsia"/>
          <w:color w:val="000000"/>
          <w:u w:val="single"/>
        </w:rPr>
        <w:t>3</w:t>
      </w:r>
      <w:r w:rsidRPr="00ED2522">
        <w:rPr>
          <w:rFonts w:ascii="標楷體" w:eastAsia="標楷體" w:hAnsi="標楷體" w:hint="eastAsia"/>
          <w:color w:val="000000"/>
          <w:u w:val="single"/>
        </w:rPr>
        <w:t xml:space="preserve"> </w:t>
      </w:r>
      <w:r w:rsidRPr="00ED2522">
        <w:rPr>
          <w:rFonts w:ascii="標楷體" w:eastAsia="標楷體" w:hAnsi="標楷體" w:hint="eastAsia"/>
          <w:color w:val="000000"/>
        </w:rPr>
        <w:t xml:space="preserve">節 </w:t>
      </w:r>
    </w:p>
    <w:p w:rsidR="0016606E" w:rsidRDefault="0016606E" w:rsidP="0016606E">
      <w:pPr>
        <w:spacing w:line="0" w:lineRule="atLeast"/>
        <w:jc w:val="both"/>
        <w:rPr>
          <w:rFonts w:ascii="標楷體" w:eastAsia="標楷體" w:hAnsi="標楷體"/>
          <w:color w:val="000000"/>
        </w:rPr>
      </w:pPr>
      <w:r w:rsidRPr="00ED2522">
        <w:rPr>
          <w:rFonts w:ascii="標楷體" w:eastAsia="標楷體" w:hAnsi="標楷體" w:hint="eastAsia"/>
          <w:color w:val="000000"/>
        </w:rPr>
        <w:t>二、本學期學習總目標：</w:t>
      </w:r>
    </w:p>
    <w:p w:rsidR="0016606E" w:rsidRPr="007308FB" w:rsidRDefault="0016606E" w:rsidP="0016606E">
      <w:pPr>
        <w:jc w:val="both"/>
        <w:rPr>
          <w:rFonts w:ascii="標楷體" w:eastAsia="標楷體" w:hAnsi="標楷體"/>
          <w:snapToGrid w:val="0"/>
          <w:kern w:val="0"/>
        </w:rPr>
      </w:pPr>
      <w:r w:rsidRPr="007308FB">
        <w:rPr>
          <w:rFonts w:ascii="標楷體" w:eastAsia="標楷體" w:hAnsi="標楷體"/>
          <w:snapToGrid w:val="0"/>
          <w:kern w:val="0"/>
        </w:rPr>
        <w:t>1.認識各宗教藝術表現在建築、壁畫、雕刻上的媒材運用、風格與特色。</w:t>
      </w:r>
    </w:p>
    <w:p w:rsidR="0016606E" w:rsidRPr="007308FB" w:rsidRDefault="0016606E" w:rsidP="0016606E">
      <w:pPr>
        <w:jc w:val="both"/>
        <w:rPr>
          <w:rFonts w:ascii="標楷體" w:eastAsia="標楷體" w:hAnsi="標楷體"/>
          <w:snapToGrid w:val="0"/>
          <w:kern w:val="0"/>
        </w:rPr>
      </w:pPr>
      <w:r w:rsidRPr="007308FB">
        <w:rPr>
          <w:rFonts w:ascii="標楷體" w:eastAsia="標楷體" w:hAnsi="標楷體" w:hint="eastAsia"/>
          <w:snapToGrid w:val="0"/>
          <w:kern w:val="0"/>
        </w:rPr>
        <w:t>2</w:t>
      </w:r>
      <w:r w:rsidRPr="007308FB">
        <w:rPr>
          <w:rFonts w:ascii="標楷體" w:eastAsia="標楷體" w:hAnsi="標楷體"/>
          <w:snapToGrid w:val="0"/>
          <w:kern w:val="0"/>
        </w:rPr>
        <w:t>.藉由對各宗教的認識與宗教藝術的鑑賞經驗，引發對不同文化與信仰的尊重。</w:t>
      </w:r>
    </w:p>
    <w:p w:rsidR="0016606E" w:rsidRPr="007308FB" w:rsidRDefault="0016606E" w:rsidP="0016606E">
      <w:pPr>
        <w:jc w:val="both"/>
        <w:rPr>
          <w:rFonts w:ascii="標楷體" w:eastAsia="標楷體" w:hAnsi="標楷體"/>
          <w:snapToGrid w:val="0"/>
          <w:kern w:val="0"/>
        </w:rPr>
      </w:pPr>
      <w:r w:rsidRPr="007308FB">
        <w:rPr>
          <w:rFonts w:ascii="標楷體" w:eastAsia="標楷體" w:hAnsi="標楷體" w:hint="eastAsia"/>
          <w:snapToGrid w:val="0"/>
          <w:kern w:val="0"/>
        </w:rPr>
        <w:t>3</w:t>
      </w:r>
      <w:r w:rsidRPr="007308FB">
        <w:rPr>
          <w:rFonts w:ascii="標楷體" w:eastAsia="標楷體" w:hAnsi="標楷體"/>
          <w:snapToGrid w:val="0"/>
          <w:kern w:val="0"/>
        </w:rPr>
        <w:t>.探索各種宗教音樂之源流與特色。</w:t>
      </w:r>
    </w:p>
    <w:p w:rsidR="0016606E" w:rsidRPr="007308FB" w:rsidRDefault="0016606E" w:rsidP="0016606E">
      <w:pPr>
        <w:jc w:val="both"/>
        <w:rPr>
          <w:rFonts w:ascii="標楷體" w:eastAsia="標楷體" w:hAnsi="標楷體"/>
          <w:snapToGrid w:val="0"/>
          <w:kern w:val="0"/>
        </w:rPr>
      </w:pPr>
      <w:r w:rsidRPr="007308FB">
        <w:rPr>
          <w:rFonts w:ascii="標楷體" w:eastAsia="標楷體" w:hAnsi="標楷體" w:hint="eastAsia"/>
          <w:snapToGrid w:val="0"/>
          <w:kern w:val="0"/>
        </w:rPr>
        <w:t>4</w:t>
      </w:r>
      <w:r w:rsidRPr="007308FB">
        <w:rPr>
          <w:rFonts w:ascii="標楷體" w:eastAsia="標楷體" w:hAnsi="標楷體"/>
          <w:snapToGrid w:val="0"/>
          <w:kern w:val="0"/>
        </w:rPr>
        <w:t>.能演唱歌曲〈你鼓舞了我〉。</w:t>
      </w:r>
    </w:p>
    <w:p w:rsidR="0016606E" w:rsidRPr="007308FB" w:rsidRDefault="0016606E" w:rsidP="0016606E">
      <w:pPr>
        <w:jc w:val="both"/>
        <w:rPr>
          <w:rFonts w:ascii="標楷體" w:eastAsia="標楷體" w:hAnsi="標楷體"/>
          <w:snapToGrid w:val="0"/>
          <w:kern w:val="0"/>
        </w:rPr>
      </w:pPr>
      <w:r w:rsidRPr="007308FB">
        <w:rPr>
          <w:rFonts w:ascii="標楷體" w:eastAsia="標楷體" w:hAnsi="標楷體" w:hint="eastAsia"/>
          <w:snapToGrid w:val="0"/>
          <w:kern w:val="0"/>
        </w:rPr>
        <w:t>5</w:t>
      </w:r>
      <w:r w:rsidRPr="007308FB">
        <w:rPr>
          <w:rFonts w:ascii="標楷體" w:eastAsia="標楷體" w:hAnsi="標楷體"/>
          <w:snapToGrid w:val="0"/>
          <w:kern w:val="0"/>
        </w:rPr>
        <w:t>.能認識宗教合唱音樂所用的譜表與譜號。</w:t>
      </w:r>
    </w:p>
    <w:p w:rsidR="0016606E" w:rsidRPr="007308FB" w:rsidRDefault="0016606E" w:rsidP="0016606E">
      <w:pPr>
        <w:jc w:val="both"/>
        <w:rPr>
          <w:rFonts w:ascii="標楷體" w:eastAsia="標楷體" w:hAnsi="標楷體"/>
          <w:snapToGrid w:val="0"/>
          <w:kern w:val="0"/>
        </w:rPr>
      </w:pPr>
      <w:r w:rsidRPr="007308FB">
        <w:rPr>
          <w:rFonts w:ascii="標楷體" w:eastAsia="標楷體" w:hAnsi="標楷體" w:hint="eastAsia"/>
          <w:snapToGrid w:val="0"/>
          <w:kern w:val="0"/>
        </w:rPr>
        <w:t>6</w:t>
      </w:r>
      <w:r w:rsidRPr="007308FB">
        <w:rPr>
          <w:rFonts w:ascii="標楷體" w:eastAsia="標楷體" w:hAnsi="標楷體"/>
          <w:snapToGrid w:val="0"/>
          <w:kern w:val="0"/>
        </w:rPr>
        <w:t>.能主動蒐集各式宗教藝術與音樂之素材資料，進一步作為欣賞陶冶之用。</w:t>
      </w:r>
    </w:p>
    <w:p w:rsidR="0016606E" w:rsidRPr="007308FB" w:rsidRDefault="0016606E" w:rsidP="0016606E">
      <w:pPr>
        <w:jc w:val="both"/>
        <w:rPr>
          <w:rFonts w:ascii="標楷體" w:eastAsia="標楷體" w:hAnsi="標楷體"/>
          <w:snapToGrid w:val="0"/>
          <w:kern w:val="0"/>
        </w:rPr>
      </w:pPr>
      <w:r w:rsidRPr="007308FB">
        <w:rPr>
          <w:rFonts w:ascii="標楷體" w:eastAsia="標楷體" w:hAnsi="標楷體" w:hint="eastAsia"/>
          <w:snapToGrid w:val="0"/>
          <w:kern w:val="0"/>
        </w:rPr>
        <w:t>7</w:t>
      </w:r>
      <w:r w:rsidRPr="007308FB">
        <w:rPr>
          <w:rFonts w:ascii="標楷體" w:eastAsia="標楷體" w:hAnsi="標楷體"/>
          <w:snapToGrid w:val="0"/>
          <w:kern w:val="0"/>
        </w:rPr>
        <w:t>.瞭解古代希臘人在敬天畏神的觀念影響下，進而發展出戲劇活動的歷程。</w:t>
      </w:r>
    </w:p>
    <w:p w:rsidR="0016606E" w:rsidRPr="007308FB" w:rsidRDefault="0016606E" w:rsidP="0016606E">
      <w:pPr>
        <w:jc w:val="both"/>
        <w:rPr>
          <w:rFonts w:ascii="標楷體" w:eastAsia="標楷體" w:hAnsi="標楷體"/>
          <w:snapToGrid w:val="0"/>
          <w:kern w:val="0"/>
        </w:rPr>
      </w:pPr>
      <w:r w:rsidRPr="007308FB">
        <w:rPr>
          <w:rFonts w:ascii="標楷體" w:eastAsia="標楷體" w:hAnsi="標楷體" w:hint="eastAsia"/>
          <w:snapToGrid w:val="0"/>
          <w:kern w:val="0"/>
        </w:rPr>
        <w:t>8</w:t>
      </w:r>
      <w:r w:rsidRPr="007308FB">
        <w:rPr>
          <w:rFonts w:ascii="標楷體" w:eastAsia="標楷體" w:hAnsi="標楷體"/>
          <w:snapToGrid w:val="0"/>
          <w:kern w:val="0"/>
        </w:rPr>
        <w:t>.培養對</w:t>
      </w:r>
      <w:r w:rsidRPr="007308FB">
        <w:rPr>
          <w:rFonts w:ascii="標楷體" w:eastAsia="標楷體" w:hAnsi="標楷體" w:hint="eastAsia"/>
          <w:snapToGrid w:val="0"/>
          <w:kern w:val="0"/>
        </w:rPr>
        <w:t>臺</w:t>
      </w:r>
      <w:r w:rsidRPr="007308FB">
        <w:rPr>
          <w:rFonts w:ascii="標楷體" w:eastAsia="標楷體" w:hAnsi="標楷體"/>
          <w:snapToGrid w:val="0"/>
          <w:kern w:val="0"/>
        </w:rPr>
        <w:t>灣傳統藝術活動的深刻認識與體驗。</w:t>
      </w:r>
    </w:p>
    <w:p w:rsidR="0016606E" w:rsidRPr="007308FB" w:rsidRDefault="0016606E" w:rsidP="0016606E">
      <w:pPr>
        <w:jc w:val="both"/>
        <w:rPr>
          <w:rFonts w:ascii="標楷體" w:eastAsia="標楷體" w:hAnsi="標楷體"/>
          <w:snapToGrid w:val="0"/>
          <w:kern w:val="0"/>
        </w:rPr>
      </w:pPr>
      <w:r w:rsidRPr="007308FB">
        <w:rPr>
          <w:rFonts w:ascii="標楷體" w:eastAsia="標楷體" w:hAnsi="標楷體" w:hint="eastAsia"/>
          <w:snapToGrid w:val="0"/>
          <w:kern w:val="0"/>
        </w:rPr>
        <w:t>9</w:t>
      </w:r>
      <w:r w:rsidRPr="007308FB">
        <w:rPr>
          <w:rFonts w:ascii="標楷體" w:eastAsia="標楷體" w:hAnsi="標楷體"/>
          <w:snapToGrid w:val="0"/>
          <w:kern w:val="0"/>
        </w:rPr>
        <w:t>.開闊個人心胸及視野，以不同媒介來面對及表達溝通。</w:t>
      </w:r>
    </w:p>
    <w:p w:rsidR="0016606E" w:rsidRPr="007308FB" w:rsidRDefault="0016606E" w:rsidP="0016606E">
      <w:pPr>
        <w:jc w:val="both"/>
        <w:rPr>
          <w:rFonts w:ascii="標楷體" w:eastAsia="標楷體" w:hAnsi="標楷體"/>
          <w:snapToGrid w:val="0"/>
          <w:kern w:val="0"/>
        </w:rPr>
      </w:pPr>
      <w:r w:rsidRPr="007308FB">
        <w:rPr>
          <w:rFonts w:ascii="標楷體" w:eastAsia="標楷體" w:hAnsi="標楷體" w:hint="eastAsia"/>
          <w:snapToGrid w:val="0"/>
          <w:kern w:val="0"/>
        </w:rPr>
        <w:t>10</w:t>
      </w:r>
      <w:r w:rsidRPr="007308FB">
        <w:rPr>
          <w:rFonts w:ascii="標楷體" w:eastAsia="標楷體" w:hAnsi="標楷體"/>
          <w:snapToGrid w:val="0"/>
          <w:kern w:val="0"/>
        </w:rPr>
        <w:t>.透過藝術家的作品讓學生瞭解藝術與生活的關係。</w:t>
      </w:r>
    </w:p>
    <w:p w:rsidR="0016606E" w:rsidRPr="007308FB" w:rsidRDefault="0016606E" w:rsidP="0016606E">
      <w:pPr>
        <w:jc w:val="both"/>
        <w:rPr>
          <w:rFonts w:ascii="標楷體" w:eastAsia="標楷體" w:hAnsi="標楷體"/>
          <w:snapToGrid w:val="0"/>
          <w:kern w:val="0"/>
        </w:rPr>
      </w:pPr>
      <w:r w:rsidRPr="007308FB">
        <w:rPr>
          <w:rFonts w:ascii="標楷體" w:eastAsia="標楷體" w:hAnsi="標楷體" w:hint="eastAsia"/>
          <w:snapToGrid w:val="0"/>
          <w:kern w:val="0"/>
        </w:rPr>
        <w:t>11</w:t>
      </w:r>
      <w:r w:rsidRPr="007308FB">
        <w:rPr>
          <w:rFonts w:ascii="標楷體" w:eastAsia="標楷體" w:hAnsi="標楷體"/>
          <w:snapToGrid w:val="0"/>
          <w:kern w:val="0"/>
        </w:rPr>
        <w:t>.引發學生思考探索自己的興趣、性向、價值觀及人格特質。</w:t>
      </w:r>
    </w:p>
    <w:p w:rsidR="0016606E" w:rsidRPr="007308FB" w:rsidRDefault="0016606E" w:rsidP="0016606E">
      <w:pPr>
        <w:jc w:val="both"/>
        <w:rPr>
          <w:rFonts w:ascii="標楷體" w:eastAsia="標楷體" w:hAnsi="標楷體"/>
          <w:snapToGrid w:val="0"/>
          <w:kern w:val="0"/>
        </w:rPr>
      </w:pPr>
      <w:r w:rsidRPr="007308FB">
        <w:rPr>
          <w:rFonts w:ascii="標楷體" w:eastAsia="標楷體" w:hAnsi="標楷體" w:hint="eastAsia"/>
          <w:snapToGrid w:val="0"/>
          <w:kern w:val="0"/>
        </w:rPr>
        <w:t>12</w:t>
      </w:r>
      <w:r w:rsidRPr="007308FB">
        <w:rPr>
          <w:rFonts w:ascii="標楷體" w:eastAsia="標楷體" w:hAnsi="標楷體"/>
          <w:snapToGrid w:val="0"/>
          <w:kern w:val="0"/>
        </w:rPr>
        <w:t>.認識人物的頭部結構與五官位置之基本頭形畫法並完成自畫像。</w:t>
      </w:r>
    </w:p>
    <w:p w:rsidR="0016606E" w:rsidRPr="007308FB" w:rsidRDefault="0016606E" w:rsidP="0016606E">
      <w:pPr>
        <w:jc w:val="both"/>
        <w:rPr>
          <w:rFonts w:ascii="標楷體" w:eastAsia="標楷體" w:hAnsi="標楷體"/>
          <w:snapToGrid w:val="0"/>
          <w:kern w:val="0"/>
        </w:rPr>
      </w:pPr>
      <w:r w:rsidRPr="007308FB">
        <w:rPr>
          <w:rFonts w:ascii="標楷體" w:eastAsia="標楷體" w:hAnsi="標楷體" w:hint="eastAsia"/>
          <w:snapToGrid w:val="0"/>
          <w:kern w:val="0"/>
        </w:rPr>
        <w:t>13</w:t>
      </w:r>
      <w:r w:rsidRPr="007308FB">
        <w:rPr>
          <w:rFonts w:ascii="標楷體" w:eastAsia="標楷體" w:hAnsi="標楷體"/>
          <w:snapToGrid w:val="0"/>
          <w:kern w:val="0"/>
        </w:rPr>
        <w:t>.透過對有關戰爭的藝術作品之呈現，思索戰爭的本質，瞭解戰爭對人類的傷害，進而學習尊重人權，愛好和平。</w:t>
      </w:r>
    </w:p>
    <w:p w:rsidR="0016606E" w:rsidRPr="007308FB" w:rsidRDefault="0016606E" w:rsidP="0016606E">
      <w:pPr>
        <w:jc w:val="both"/>
        <w:rPr>
          <w:rFonts w:ascii="標楷體" w:eastAsia="標楷體" w:hAnsi="標楷體"/>
          <w:snapToGrid w:val="0"/>
          <w:kern w:val="0"/>
        </w:rPr>
      </w:pPr>
      <w:r w:rsidRPr="007308FB">
        <w:rPr>
          <w:rFonts w:ascii="標楷體" w:eastAsia="標楷體" w:hAnsi="標楷體" w:hint="eastAsia"/>
          <w:snapToGrid w:val="0"/>
          <w:kern w:val="0"/>
        </w:rPr>
        <w:t>14</w:t>
      </w:r>
      <w:r w:rsidRPr="007308FB">
        <w:rPr>
          <w:rFonts w:ascii="標楷體" w:eastAsia="標楷體" w:hAnsi="標楷體"/>
          <w:snapToGrid w:val="0"/>
          <w:kern w:val="0"/>
        </w:rPr>
        <w:t>.認識戰地攝影作品的特質與表現。</w:t>
      </w:r>
    </w:p>
    <w:p w:rsidR="0016606E" w:rsidRPr="007308FB" w:rsidRDefault="0016606E" w:rsidP="0016606E">
      <w:pPr>
        <w:jc w:val="both"/>
        <w:rPr>
          <w:rFonts w:ascii="標楷體" w:eastAsia="標楷體" w:hAnsi="標楷體"/>
          <w:snapToGrid w:val="0"/>
          <w:kern w:val="0"/>
        </w:rPr>
      </w:pPr>
      <w:r w:rsidRPr="007308FB">
        <w:rPr>
          <w:rFonts w:ascii="標楷體" w:eastAsia="標楷體" w:hAnsi="標楷體" w:hint="eastAsia"/>
          <w:snapToGrid w:val="0"/>
          <w:kern w:val="0"/>
        </w:rPr>
        <w:t>15</w:t>
      </w:r>
      <w:r w:rsidRPr="007308FB">
        <w:rPr>
          <w:rFonts w:ascii="標楷體" w:eastAsia="標楷體" w:hAnsi="標楷體"/>
          <w:snapToGrid w:val="0"/>
          <w:kern w:val="0"/>
        </w:rPr>
        <w:t>.透過認識重要的紀念碑、紀念館之設計理念，瞭解人們對戰爭的反省與寬恕。</w:t>
      </w:r>
    </w:p>
    <w:p w:rsidR="0016606E" w:rsidRPr="007308FB" w:rsidRDefault="0016606E" w:rsidP="0016606E">
      <w:pPr>
        <w:jc w:val="both"/>
        <w:rPr>
          <w:rFonts w:ascii="標楷體" w:eastAsia="標楷體" w:hAnsi="標楷體"/>
          <w:snapToGrid w:val="0"/>
          <w:kern w:val="0"/>
        </w:rPr>
      </w:pPr>
      <w:r w:rsidRPr="007308FB">
        <w:rPr>
          <w:rFonts w:ascii="標楷體" w:eastAsia="標楷體" w:hAnsi="標楷體" w:hint="eastAsia"/>
          <w:snapToGrid w:val="0"/>
          <w:kern w:val="0"/>
        </w:rPr>
        <w:t>16.</w:t>
      </w:r>
      <w:r w:rsidRPr="007308FB">
        <w:rPr>
          <w:rFonts w:ascii="標楷體" w:eastAsia="標楷體" w:hAnsi="標楷體"/>
          <w:snapToGrid w:val="0"/>
          <w:kern w:val="0"/>
        </w:rPr>
        <w:t>透過老照片，瞭解以前臺灣人的生活百態，藉以培養關懷鄉土的心。</w:t>
      </w:r>
    </w:p>
    <w:p w:rsidR="0016606E" w:rsidRPr="007308FB" w:rsidRDefault="0016606E" w:rsidP="0016606E">
      <w:pPr>
        <w:jc w:val="both"/>
        <w:rPr>
          <w:rFonts w:ascii="標楷體" w:eastAsia="標楷體" w:hAnsi="標楷體"/>
          <w:snapToGrid w:val="0"/>
          <w:kern w:val="0"/>
        </w:rPr>
      </w:pPr>
      <w:r w:rsidRPr="007308FB">
        <w:rPr>
          <w:rFonts w:ascii="標楷體" w:eastAsia="標楷體" w:hAnsi="標楷體" w:hint="eastAsia"/>
          <w:snapToGrid w:val="0"/>
          <w:kern w:val="0"/>
        </w:rPr>
        <w:t>17.</w:t>
      </w:r>
      <w:r w:rsidRPr="007308FB">
        <w:rPr>
          <w:rFonts w:ascii="標楷體" w:eastAsia="標楷體" w:hAnsi="標楷體"/>
          <w:snapToGrid w:val="0"/>
          <w:kern w:val="0"/>
        </w:rPr>
        <w:t>探討臺灣早期藝術家的創作主題與創作媒材。</w:t>
      </w:r>
    </w:p>
    <w:p w:rsidR="0016606E" w:rsidRPr="007308FB" w:rsidRDefault="0016606E" w:rsidP="0016606E">
      <w:pPr>
        <w:jc w:val="both"/>
        <w:rPr>
          <w:rFonts w:ascii="標楷體" w:eastAsia="標楷體" w:hAnsi="標楷體"/>
          <w:snapToGrid w:val="0"/>
          <w:kern w:val="0"/>
        </w:rPr>
      </w:pPr>
      <w:r w:rsidRPr="007308FB">
        <w:rPr>
          <w:rFonts w:ascii="標楷體" w:eastAsia="標楷體" w:hAnsi="標楷體" w:hint="eastAsia"/>
          <w:snapToGrid w:val="0"/>
          <w:kern w:val="0"/>
        </w:rPr>
        <w:t>18.</w:t>
      </w:r>
      <w:r w:rsidRPr="007308FB">
        <w:rPr>
          <w:rFonts w:ascii="標楷體" w:eastAsia="標楷體" w:hAnsi="標楷體"/>
          <w:snapToGrid w:val="0"/>
          <w:kern w:val="0"/>
        </w:rPr>
        <w:t>從臺灣藝術家作品探討其畫作所展現的人文背景與美感。</w:t>
      </w:r>
    </w:p>
    <w:p w:rsidR="0016606E" w:rsidRPr="007308FB" w:rsidRDefault="0016606E" w:rsidP="0016606E">
      <w:pPr>
        <w:jc w:val="both"/>
        <w:rPr>
          <w:rFonts w:ascii="標楷體" w:eastAsia="標楷體" w:hAnsi="標楷體"/>
          <w:snapToGrid w:val="0"/>
          <w:kern w:val="0"/>
        </w:rPr>
      </w:pPr>
      <w:r w:rsidRPr="007308FB">
        <w:rPr>
          <w:rFonts w:ascii="標楷體" w:eastAsia="標楷體" w:hAnsi="標楷體" w:hint="eastAsia"/>
          <w:snapToGrid w:val="0"/>
          <w:kern w:val="0"/>
        </w:rPr>
        <w:t>19.</w:t>
      </w:r>
      <w:r w:rsidRPr="007308FB">
        <w:rPr>
          <w:rFonts w:ascii="標楷體" w:eastAsia="標楷體" w:hAnsi="標楷體"/>
          <w:snapToGrid w:val="0"/>
          <w:kern w:val="0"/>
        </w:rPr>
        <w:t>認識臺灣藝術家的生平、作品特色及關懷鄉土。</w:t>
      </w:r>
    </w:p>
    <w:p w:rsidR="0016606E" w:rsidRPr="007308FB" w:rsidRDefault="0016606E" w:rsidP="0016606E">
      <w:pPr>
        <w:jc w:val="both"/>
        <w:rPr>
          <w:rFonts w:ascii="標楷體" w:eastAsia="標楷體" w:hAnsi="標楷體"/>
          <w:snapToGrid w:val="0"/>
          <w:kern w:val="0"/>
        </w:rPr>
      </w:pPr>
      <w:r w:rsidRPr="007308FB">
        <w:rPr>
          <w:rFonts w:ascii="標楷體" w:eastAsia="標楷體" w:hAnsi="標楷體" w:hint="eastAsia"/>
          <w:snapToGrid w:val="0"/>
          <w:kern w:val="0"/>
        </w:rPr>
        <w:t>20</w:t>
      </w:r>
      <w:r w:rsidRPr="007308FB">
        <w:rPr>
          <w:rFonts w:ascii="標楷體" w:eastAsia="標楷體" w:hAnsi="標楷體"/>
          <w:snapToGrid w:val="0"/>
          <w:kern w:val="0"/>
        </w:rPr>
        <w:t>.欣賞世界民謠—— 亞洲、美洲、歐洲的音樂民謠作品，感受各國民謠樂曲的表現方式。</w:t>
      </w:r>
    </w:p>
    <w:p w:rsidR="0016606E" w:rsidRPr="007308FB" w:rsidRDefault="0016606E" w:rsidP="0016606E">
      <w:pPr>
        <w:jc w:val="both"/>
        <w:rPr>
          <w:rFonts w:ascii="標楷體" w:eastAsia="標楷體" w:hAnsi="標楷體"/>
          <w:snapToGrid w:val="0"/>
          <w:kern w:val="0"/>
        </w:rPr>
      </w:pPr>
      <w:r w:rsidRPr="007308FB">
        <w:rPr>
          <w:rFonts w:ascii="標楷體" w:eastAsia="標楷體" w:hAnsi="標楷體" w:hint="eastAsia"/>
          <w:snapToGrid w:val="0"/>
          <w:kern w:val="0"/>
        </w:rPr>
        <w:t>21</w:t>
      </w:r>
      <w:r w:rsidRPr="007308FB">
        <w:rPr>
          <w:rFonts w:ascii="標楷體" w:eastAsia="標楷體" w:hAnsi="標楷體"/>
          <w:snapToGrid w:val="0"/>
          <w:kern w:val="0"/>
        </w:rPr>
        <w:t>.以中音直笛吹奏〈綠袖子〉。</w:t>
      </w:r>
    </w:p>
    <w:p w:rsidR="0016606E" w:rsidRPr="007308FB" w:rsidRDefault="0016606E" w:rsidP="0016606E">
      <w:pPr>
        <w:jc w:val="both"/>
        <w:rPr>
          <w:rFonts w:ascii="標楷體" w:eastAsia="標楷體" w:hAnsi="標楷體"/>
          <w:snapToGrid w:val="0"/>
          <w:kern w:val="0"/>
        </w:rPr>
      </w:pPr>
      <w:r w:rsidRPr="007308FB">
        <w:rPr>
          <w:rFonts w:ascii="標楷體" w:eastAsia="標楷體" w:hAnsi="標楷體" w:hint="eastAsia"/>
          <w:snapToGrid w:val="0"/>
          <w:kern w:val="0"/>
        </w:rPr>
        <w:t>22</w:t>
      </w:r>
      <w:r w:rsidRPr="007308FB">
        <w:rPr>
          <w:rFonts w:ascii="標楷體" w:eastAsia="標楷體" w:hAnsi="標楷體"/>
          <w:snapToGrid w:val="0"/>
          <w:kern w:val="0"/>
        </w:rPr>
        <w:t>.認識世界音樂美學與精神。</w:t>
      </w:r>
    </w:p>
    <w:p w:rsidR="0016606E" w:rsidRPr="007308FB" w:rsidRDefault="0016606E" w:rsidP="0016606E">
      <w:pPr>
        <w:jc w:val="both"/>
        <w:rPr>
          <w:rFonts w:ascii="標楷體" w:eastAsia="標楷體" w:hAnsi="標楷體"/>
          <w:snapToGrid w:val="0"/>
          <w:kern w:val="0"/>
        </w:rPr>
      </w:pPr>
      <w:r w:rsidRPr="007308FB">
        <w:rPr>
          <w:rFonts w:ascii="標楷體" w:eastAsia="標楷體" w:hAnsi="標楷體" w:hint="eastAsia"/>
          <w:snapToGrid w:val="0"/>
          <w:kern w:val="0"/>
        </w:rPr>
        <w:t>23</w:t>
      </w:r>
      <w:r w:rsidRPr="007308FB">
        <w:rPr>
          <w:rFonts w:ascii="標楷體" w:eastAsia="標楷體" w:hAnsi="標楷體"/>
          <w:snapToGrid w:val="0"/>
          <w:kern w:val="0"/>
        </w:rPr>
        <w:t>.從世界音樂體會不同民族的音樂思維與生命價值。</w:t>
      </w:r>
    </w:p>
    <w:p w:rsidR="0016606E" w:rsidRPr="007308FB" w:rsidRDefault="0016606E" w:rsidP="0016606E">
      <w:pPr>
        <w:jc w:val="both"/>
        <w:rPr>
          <w:rFonts w:ascii="標楷體" w:eastAsia="標楷體" w:hAnsi="標楷體"/>
          <w:snapToGrid w:val="0"/>
          <w:kern w:val="0"/>
        </w:rPr>
      </w:pPr>
      <w:r w:rsidRPr="007308FB">
        <w:rPr>
          <w:rFonts w:ascii="標楷體" w:eastAsia="標楷體" w:hAnsi="標楷體" w:hint="eastAsia"/>
          <w:snapToGrid w:val="0"/>
          <w:kern w:val="0"/>
        </w:rPr>
        <w:t>24</w:t>
      </w:r>
      <w:r w:rsidRPr="007308FB">
        <w:rPr>
          <w:rFonts w:ascii="標楷體" w:eastAsia="標楷體" w:hAnsi="標楷體"/>
          <w:snapToGrid w:val="0"/>
          <w:kern w:val="0"/>
        </w:rPr>
        <w:t>.認識三味線（Shamisen）、日本箏（Koto）、尺八（Shakuhachi）樂器演奏音色。</w:t>
      </w:r>
    </w:p>
    <w:p w:rsidR="0016606E" w:rsidRPr="007308FB" w:rsidRDefault="0016606E" w:rsidP="0016606E">
      <w:pPr>
        <w:jc w:val="both"/>
        <w:rPr>
          <w:rFonts w:ascii="標楷體" w:eastAsia="標楷體" w:hAnsi="標楷體"/>
          <w:snapToGrid w:val="0"/>
          <w:kern w:val="0"/>
        </w:rPr>
      </w:pPr>
      <w:r w:rsidRPr="007308FB">
        <w:rPr>
          <w:rFonts w:ascii="標楷體" w:eastAsia="標楷體" w:hAnsi="標楷體" w:hint="eastAsia"/>
          <w:snapToGrid w:val="0"/>
          <w:kern w:val="0"/>
        </w:rPr>
        <w:t>25</w:t>
      </w:r>
      <w:r w:rsidRPr="007308FB">
        <w:rPr>
          <w:rFonts w:ascii="標楷體" w:eastAsia="標楷體" w:hAnsi="標楷體"/>
          <w:snapToGrid w:val="0"/>
          <w:kern w:val="0"/>
        </w:rPr>
        <w:t>.欣賞拉維‧香卡演奏西塔琴之音樂。</w:t>
      </w:r>
    </w:p>
    <w:p w:rsidR="0016606E" w:rsidRPr="007308FB" w:rsidRDefault="0016606E" w:rsidP="0016606E">
      <w:pPr>
        <w:jc w:val="both"/>
        <w:rPr>
          <w:rFonts w:ascii="標楷體" w:eastAsia="標楷體" w:hAnsi="標楷體"/>
          <w:snapToGrid w:val="0"/>
          <w:kern w:val="0"/>
        </w:rPr>
      </w:pPr>
      <w:r w:rsidRPr="007308FB">
        <w:rPr>
          <w:rFonts w:ascii="標楷體" w:eastAsia="標楷體" w:hAnsi="標楷體" w:hint="eastAsia"/>
          <w:snapToGrid w:val="0"/>
          <w:kern w:val="0"/>
        </w:rPr>
        <w:t>26</w:t>
      </w:r>
      <w:r w:rsidRPr="007308FB">
        <w:rPr>
          <w:rFonts w:ascii="標楷體" w:eastAsia="標楷體" w:hAnsi="標楷體"/>
          <w:snapToGrid w:val="0"/>
          <w:kern w:val="0"/>
        </w:rPr>
        <w:t>.習唱〈印倫情人〉。</w:t>
      </w:r>
    </w:p>
    <w:p w:rsidR="0016606E" w:rsidRPr="007308FB" w:rsidRDefault="0016606E" w:rsidP="0016606E">
      <w:pPr>
        <w:jc w:val="both"/>
        <w:rPr>
          <w:rFonts w:ascii="標楷體" w:eastAsia="標楷體" w:hAnsi="標楷體"/>
          <w:snapToGrid w:val="0"/>
          <w:kern w:val="0"/>
        </w:rPr>
      </w:pPr>
      <w:r w:rsidRPr="007308FB">
        <w:rPr>
          <w:rFonts w:ascii="標楷體" w:eastAsia="標楷體" w:hAnsi="標楷體" w:hint="eastAsia"/>
          <w:snapToGrid w:val="0"/>
          <w:kern w:val="0"/>
        </w:rPr>
        <w:t>27</w:t>
      </w:r>
      <w:r w:rsidRPr="007308FB">
        <w:rPr>
          <w:rFonts w:ascii="標楷體" w:eastAsia="標楷體" w:hAnsi="標楷體"/>
          <w:snapToGrid w:val="0"/>
          <w:kern w:val="0"/>
        </w:rPr>
        <w:t>.</w:t>
      </w:r>
      <w:r w:rsidRPr="007308FB">
        <w:rPr>
          <w:rFonts w:ascii="標楷體" w:eastAsia="標楷體" w:hAnsi="標楷體" w:hint="eastAsia"/>
          <w:snapToGrid w:val="0"/>
          <w:kern w:val="0"/>
        </w:rPr>
        <w:t>認識並欣賞拉丁美洲音樂</w:t>
      </w:r>
      <w:r w:rsidRPr="007308FB">
        <w:rPr>
          <w:rFonts w:ascii="標楷體" w:eastAsia="標楷體" w:hAnsi="標楷體"/>
          <w:snapToGrid w:val="0"/>
          <w:kern w:val="0"/>
        </w:rPr>
        <w:t>。</w:t>
      </w:r>
    </w:p>
    <w:p w:rsidR="0016606E" w:rsidRPr="007308FB" w:rsidRDefault="0016606E" w:rsidP="0016606E">
      <w:pPr>
        <w:jc w:val="both"/>
        <w:rPr>
          <w:rFonts w:ascii="標楷體" w:eastAsia="標楷體" w:hAnsi="標楷體"/>
          <w:snapToGrid w:val="0"/>
          <w:kern w:val="0"/>
        </w:rPr>
      </w:pPr>
      <w:r w:rsidRPr="007308FB">
        <w:rPr>
          <w:rFonts w:ascii="標楷體" w:eastAsia="標楷體" w:hAnsi="標楷體" w:hint="eastAsia"/>
          <w:snapToGrid w:val="0"/>
          <w:kern w:val="0"/>
        </w:rPr>
        <w:t>28</w:t>
      </w:r>
      <w:r w:rsidRPr="007308FB">
        <w:rPr>
          <w:rFonts w:ascii="標楷體" w:eastAsia="標楷體" w:hAnsi="標楷體"/>
          <w:snapToGrid w:val="0"/>
          <w:kern w:val="0"/>
        </w:rPr>
        <w:t>.搜尋世界音樂資料並與全班分享。</w:t>
      </w:r>
    </w:p>
    <w:p w:rsidR="0016606E" w:rsidRPr="007308FB" w:rsidRDefault="0016606E" w:rsidP="0016606E">
      <w:pPr>
        <w:jc w:val="both"/>
        <w:rPr>
          <w:rFonts w:ascii="標楷體" w:eastAsia="標楷體" w:hAnsi="標楷體"/>
          <w:snapToGrid w:val="0"/>
          <w:kern w:val="0"/>
        </w:rPr>
      </w:pPr>
      <w:r w:rsidRPr="007308FB">
        <w:rPr>
          <w:rFonts w:ascii="標楷體" w:eastAsia="標楷體" w:hAnsi="標楷體" w:hint="eastAsia"/>
          <w:snapToGrid w:val="0"/>
          <w:kern w:val="0"/>
        </w:rPr>
        <w:t>29</w:t>
      </w:r>
      <w:r w:rsidRPr="007308FB">
        <w:rPr>
          <w:rFonts w:ascii="標楷體" w:eastAsia="標楷體" w:hAnsi="標楷體"/>
          <w:snapToGrid w:val="0"/>
          <w:kern w:val="0"/>
        </w:rPr>
        <w:t>.認識音樂家蕭邦生平事蹟及作品特色。</w:t>
      </w:r>
    </w:p>
    <w:p w:rsidR="0016606E" w:rsidRPr="007308FB" w:rsidRDefault="0016606E" w:rsidP="0016606E">
      <w:pPr>
        <w:jc w:val="both"/>
        <w:rPr>
          <w:rFonts w:ascii="標楷體" w:eastAsia="標楷體" w:hAnsi="標楷體"/>
          <w:snapToGrid w:val="0"/>
          <w:kern w:val="0"/>
        </w:rPr>
      </w:pPr>
      <w:r w:rsidRPr="007308FB">
        <w:rPr>
          <w:rFonts w:ascii="標楷體" w:eastAsia="標楷體" w:hAnsi="標楷體" w:hint="eastAsia"/>
          <w:snapToGrid w:val="0"/>
          <w:kern w:val="0"/>
        </w:rPr>
        <w:t>30</w:t>
      </w:r>
      <w:r w:rsidRPr="007308FB">
        <w:rPr>
          <w:rFonts w:ascii="標楷體" w:eastAsia="標楷體" w:hAnsi="標楷體"/>
          <w:snapToGrid w:val="0"/>
          <w:kern w:val="0"/>
        </w:rPr>
        <w:t>.認識蕭邦作品離別曲的創作背景、風格及曲式；並比較與歌手陳珊妮、HEBE翻唱的〈離別曲〉之異同。</w:t>
      </w:r>
    </w:p>
    <w:p w:rsidR="0016606E" w:rsidRPr="007308FB" w:rsidRDefault="0016606E" w:rsidP="0016606E">
      <w:pPr>
        <w:jc w:val="both"/>
        <w:rPr>
          <w:rFonts w:ascii="標楷體" w:eastAsia="標楷體" w:hAnsi="標楷體"/>
          <w:snapToGrid w:val="0"/>
          <w:kern w:val="0"/>
        </w:rPr>
      </w:pPr>
      <w:r w:rsidRPr="007308FB">
        <w:rPr>
          <w:rFonts w:ascii="標楷體" w:eastAsia="標楷體" w:hAnsi="標楷體" w:hint="eastAsia"/>
          <w:snapToGrid w:val="0"/>
          <w:kern w:val="0"/>
        </w:rPr>
        <w:t>31</w:t>
      </w:r>
      <w:r w:rsidRPr="007308FB">
        <w:rPr>
          <w:rFonts w:ascii="標楷體" w:eastAsia="標楷體" w:hAnsi="標楷體"/>
          <w:snapToGrid w:val="0"/>
          <w:kern w:val="0"/>
        </w:rPr>
        <w:t>.透過離別曲音樂段落變化辨別曲式類型。</w:t>
      </w:r>
    </w:p>
    <w:p w:rsidR="0016606E" w:rsidRPr="007308FB" w:rsidRDefault="0016606E" w:rsidP="0016606E">
      <w:pPr>
        <w:jc w:val="both"/>
        <w:rPr>
          <w:rFonts w:ascii="標楷體" w:eastAsia="標楷體" w:hAnsi="標楷體"/>
          <w:snapToGrid w:val="0"/>
          <w:kern w:val="0"/>
        </w:rPr>
      </w:pPr>
      <w:r w:rsidRPr="007308FB">
        <w:rPr>
          <w:rFonts w:ascii="標楷體" w:eastAsia="標楷體" w:hAnsi="標楷體" w:hint="eastAsia"/>
          <w:snapToGrid w:val="0"/>
          <w:kern w:val="0"/>
        </w:rPr>
        <w:t>32</w:t>
      </w:r>
      <w:r w:rsidRPr="007308FB">
        <w:rPr>
          <w:rFonts w:ascii="標楷體" w:eastAsia="標楷體" w:hAnsi="標楷體"/>
          <w:snapToGrid w:val="0"/>
          <w:kern w:val="0"/>
        </w:rPr>
        <w:t>.以中音直笛吹奏〈</w:t>
      </w:r>
      <w:r w:rsidRPr="007308FB">
        <w:rPr>
          <w:rFonts w:ascii="標楷體" w:eastAsia="標楷體" w:hAnsi="標楷體" w:hint="eastAsia"/>
          <w:snapToGrid w:val="0"/>
          <w:kern w:val="0"/>
        </w:rPr>
        <w:t>友情</w:t>
      </w:r>
      <w:r w:rsidRPr="007308FB">
        <w:rPr>
          <w:rFonts w:ascii="標楷體" w:eastAsia="標楷體" w:hAnsi="標楷體"/>
          <w:snapToGrid w:val="0"/>
          <w:kern w:val="0"/>
        </w:rPr>
        <w:t>〉。</w:t>
      </w:r>
    </w:p>
    <w:p w:rsidR="0016606E" w:rsidRPr="007308FB" w:rsidRDefault="0016606E" w:rsidP="0016606E">
      <w:pPr>
        <w:jc w:val="both"/>
        <w:rPr>
          <w:rFonts w:ascii="標楷體" w:eastAsia="標楷體" w:hAnsi="標楷體"/>
          <w:snapToGrid w:val="0"/>
          <w:kern w:val="0"/>
        </w:rPr>
      </w:pPr>
      <w:r w:rsidRPr="007308FB">
        <w:rPr>
          <w:rFonts w:ascii="標楷體" w:eastAsia="標楷體" w:hAnsi="標楷體" w:hint="eastAsia"/>
          <w:snapToGrid w:val="0"/>
          <w:kern w:val="0"/>
        </w:rPr>
        <w:t>33</w:t>
      </w:r>
      <w:r w:rsidRPr="007308FB">
        <w:rPr>
          <w:rFonts w:ascii="標楷體" w:eastAsia="標楷體" w:hAnsi="標楷體"/>
          <w:snapToGrid w:val="0"/>
          <w:kern w:val="0"/>
        </w:rPr>
        <w:t>.演唱〈</w:t>
      </w:r>
      <w:r w:rsidRPr="007308FB">
        <w:rPr>
          <w:rFonts w:ascii="標楷體" w:eastAsia="標楷體" w:hAnsi="標楷體" w:hint="eastAsia"/>
          <w:snapToGrid w:val="0"/>
          <w:kern w:val="0"/>
        </w:rPr>
        <w:t>啓程</w:t>
      </w:r>
      <w:r w:rsidRPr="007308FB">
        <w:rPr>
          <w:rFonts w:ascii="標楷體" w:eastAsia="標楷體" w:hAnsi="標楷體"/>
          <w:snapToGrid w:val="0"/>
          <w:kern w:val="0"/>
        </w:rPr>
        <w:t>〉。</w:t>
      </w:r>
    </w:p>
    <w:p w:rsidR="0016606E" w:rsidRPr="007308FB" w:rsidRDefault="0016606E" w:rsidP="0016606E">
      <w:pPr>
        <w:jc w:val="both"/>
        <w:rPr>
          <w:rFonts w:ascii="標楷體" w:eastAsia="標楷體" w:hAnsi="標楷體"/>
          <w:snapToGrid w:val="0"/>
          <w:kern w:val="0"/>
        </w:rPr>
      </w:pPr>
      <w:r w:rsidRPr="007308FB">
        <w:rPr>
          <w:rFonts w:ascii="標楷體" w:eastAsia="標楷體" w:hAnsi="標楷體" w:hint="eastAsia"/>
          <w:snapToGrid w:val="0"/>
          <w:kern w:val="0"/>
        </w:rPr>
        <w:t>34</w:t>
      </w:r>
      <w:r w:rsidRPr="007308FB">
        <w:rPr>
          <w:rFonts w:ascii="標楷體" w:eastAsia="標楷體" w:hAnsi="標楷體"/>
          <w:snapToGrid w:val="0"/>
          <w:kern w:val="0"/>
        </w:rPr>
        <w:t>.能與同儕共同製作「青春專輯」。</w:t>
      </w:r>
    </w:p>
    <w:p w:rsidR="0016606E" w:rsidRPr="007308FB" w:rsidRDefault="0016606E" w:rsidP="0016606E">
      <w:pPr>
        <w:jc w:val="both"/>
        <w:rPr>
          <w:rFonts w:ascii="標楷體" w:eastAsia="標楷體" w:hAnsi="標楷體"/>
          <w:snapToGrid w:val="0"/>
          <w:kern w:val="0"/>
        </w:rPr>
      </w:pPr>
      <w:r w:rsidRPr="007308FB">
        <w:rPr>
          <w:rFonts w:ascii="標楷體" w:eastAsia="標楷體" w:hAnsi="標楷體" w:hint="eastAsia"/>
          <w:snapToGrid w:val="0"/>
          <w:kern w:val="0"/>
        </w:rPr>
        <w:t>35</w:t>
      </w:r>
      <w:r w:rsidRPr="007308FB">
        <w:rPr>
          <w:rFonts w:ascii="標楷體" w:eastAsia="標楷體" w:hAnsi="標楷體"/>
          <w:snapToGrid w:val="0"/>
          <w:kern w:val="0"/>
        </w:rPr>
        <w:t>.覺察人群間的各種衝突原因，學習溝通方式及認知其重要性。</w:t>
      </w:r>
    </w:p>
    <w:p w:rsidR="0016606E" w:rsidRPr="007308FB" w:rsidRDefault="0016606E" w:rsidP="0016606E">
      <w:pPr>
        <w:jc w:val="both"/>
        <w:rPr>
          <w:rFonts w:ascii="標楷體" w:eastAsia="標楷體" w:hAnsi="標楷體"/>
          <w:snapToGrid w:val="0"/>
          <w:kern w:val="0"/>
        </w:rPr>
      </w:pPr>
      <w:r w:rsidRPr="007308FB">
        <w:rPr>
          <w:rFonts w:ascii="標楷體" w:eastAsia="標楷體" w:hAnsi="標楷體" w:hint="eastAsia"/>
          <w:snapToGrid w:val="0"/>
          <w:kern w:val="0"/>
        </w:rPr>
        <w:t>36</w:t>
      </w:r>
      <w:r w:rsidRPr="007308FB">
        <w:rPr>
          <w:rFonts w:ascii="標楷體" w:eastAsia="標楷體" w:hAnsi="標楷體"/>
          <w:snapToGrid w:val="0"/>
          <w:kern w:val="0"/>
        </w:rPr>
        <w:t>.培養對生活事物的觀察力，並學習經營人際關係的態度。</w:t>
      </w:r>
    </w:p>
    <w:p w:rsidR="0016606E" w:rsidRPr="007308FB" w:rsidRDefault="0016606E" w:rsidP="0016606E">
      <w:pPr>
        <w:jc w:val="both"/>
        <w:rPr>
          <w:rFonts w:ascii="標楷體" w:eastAsia="標楷體" w:hAnsi="標楷體"/>
          <w:snapToGrid w:val="0"/>
          <w:kern w:val="0"/>
        </w:rPr>
      </w:pPr>
      <w:r w:rsidRPr="007308FB">
        <w:rPr>
          <w:rFonts w:ascii="標楷體" w:eastAsia="標楷體" w:hAnsi="標楷體" w:hint="eastAsia"/>
          <w:snapToGrid w:val="0"/>
          <w:kern w:val="0"/>
        </w:rPr>
        <w:t>37</w:t>
      </w:r>
      <w:r w:rsidRPr="007308FB">
        <w:rPr>
          <w:rFonts w:ascii="標楷體" w:eastAsia="標楷體" w:hAnsi="標楷體"/>
          <w:snapToGrid w:val="0"/>
          <w:kern w:val="0"/>
        </w:rPr>
        <w:t>.開闊個人心胸及視野，以理性、和平的態度面對日常生活中各種衝突。</w:t>
      </w:r>
    </w:p>
    <w:p w:rsidR="0016606E" w:rsidRPr="007308FB" w:rsidRDefault="0016606E" w:rsidP="0016606E">
      <w:pPr>
        <w:jc w:val="both"/>
        <w:rPr>
          <w:rFonts w:ascii="標楷體" w:eastAsia="標楷體" w:hAnsi="標楷體"/>
          <w:snapToGrid w:val="0"/>
          <w:kern w:val="0"/>
        </w:rPr>
      </w:pPr>
      <w:r w:rsidRPr="007308FB">
        <w:rPr>
          <w:rFonts w:ascii="標楷體" w:eastAsia="標楷體" w:hAnsi="標楷體" w:hint="eastAsia"/>
          <w:snapToGrid w:val="0"/>
          <w:kern w:val="0"/>
        </w:rPr>
        <w:t>38</w:t>
      </w:r>
      <w:r w:rsidRPr="007308FB">
        <w:rPr>
          <w:rFonts w:ascii="標楷體" w:eastAsia="標楷體" w:hAnsi="標楷體"/>
          <w:snapToGrid w:val="0"/>
          <w:kern w:val="0"/>
        </w:rPr>
        <w:t>.藉由舞蹈即興練習，達到體驗舞蹈的目的。</w:t>
      </w:r>
    </w:p>
    <w:p w:rsidR="0016606E" w:rsidRPr="007308FB" w:rsidRDefault="0016606E" w:rsidP="0016606E">
      <w:pPr>
        <w:jc w:val="both"/>
        <w:rPr>
          <w:rFonts w:ascii="標楷體" w:eastAsia="標楷體" w:hAnsi="標楷體"/>
          <w:snapToGrid w:val="0"/>
          <w:kern w:val="0"/>
        </w:rPr>
      </w:pPr>
      <w:r w:rsidRPr="007308FB">
        <w:rPr>
          <w:rFonts w:ascii="標楷體" w:eastAsia="標楷體" w:hAnsi="標楷體" w:hint="eastAsia"/>
          <w:snapToGrid w:val="0"/>
          <w:kern w:val="0"/>
        </w:rPr>
        <w:t>39</w:t>
      </w:r>
      <w:r w:rsidRPr="007308FB">
        <w:rPr>
          <w:rFonts w:ascii="標楷體" w:eastAsia="標楷體" w:hAnsi="標楷體"/>
          <w:snapToGrid w:val="0"/>
          <w:kern w:val="0"/>
        </w:rPr>
        <w:t>.透過親身體驗舞蹈的過程進行自我身體探索，包括瞭解身體動作極限、自身動作慣性以及自己與他人的不同處。</w:t>
      </w:r>
    </w:p>
    <w:p w:rsidR="0016606E" w:rsidRPr="007308FB" w:rsidRDefault="0016606E" w:rsidP="0016606E">
      <w:pPr>
        <w:jc w:val="both"/>
        <w:rPr>
          <w:rFonts w:ascii="標楷體" w:eastAsia="標楷體" w:hAnsi="標楷體"/>
          <w:snapToGrid w:val="0"/>
          <w:kern w:val="0"/>
        </w:rPr>
      </w:pPr>
      <w:r w:rsidRPr="007308FB">
        <w:rPr>
          <w:rFonts w:ascii="標楷體" w:eastAsia="標楷體" w:hAnsi="標楷體" w:hint="eastAsia"/>
          <w:snapToGrid w:val="0"/>
          <w:kern w:val="0"/>
        </w:rPr>
        <w:t>40</w:t>
      </w:r>
      <w:r w:rsidRPr="007308FB">
        <w:rPr>
          <w:rFonts w:ascii="標楷體" w:eastAsia="標楷體" w:hAnsi="標楷體"/>
          <w:snapToGrid w:val="0"/>
          <w:kern w:val="0"/>
        </w:rPr>
        <w:t>.充分瞭解自我並能掌握特色，展現自己的優點。</w:t>
      </w:r>
    </w:p>
    <w:p w:rsidR="0016606E" w:rsidRPr="007308FB" w:rsidRDefault="0016606E" w:rsidP="0016606E">
      <w:pPr>
        <w:jc w:val="both"/>
        <w:rPr>
          <w:rFonts w:ascii="標楷體" w:eastAsia="標楷體" w:hAnsi="標楷體"/>
          <w:snapToGrid w:val="0"/>
          <w:kern w:val="0"/>
        </w:rPr>
      </w:pPr>
      <w:r w:rsidRPr="007308FB">
        <w:rPr>
          <w:rFonts w:ascii="標楷體" w:eastAsia="標楷體" w:hAnsi="標楷體" w:hint="eastAsia"/>
          <w:snapToGrid w:val="0"/>
          <w:kern w:val="0"/>
        </w:rPr>
        <w:t>41</w:t>
      </w:r>
      <w:r w:rsidRPr="007308FB">
        <w:rPr>
          <w:rFonts w:ascii="標楷體" w:eastAsia="標楷體" w:hAnsi="標楷體"/>
          <w:snapToGrid w:val="0"/>
          <w:kern w:val="0"/>
        </w:rPr>
        <w:t>.透過舞蹈即興練習，瞭解舞蹈中「時間」、「空間」、「流動」、「重量」等基本元素。</w:t>
      </w:r>
    </w:p>
    <w:p w:rsidR="0016606E" w:rsidRPr="007308FB" w:rsidRDefault="0016606E" w:rsidP="0016606E">
      <w:pPr>
        <w:jc w:val="both"/>
        <w:rPr>
          <w:rFonts w:ascii="標楷體" w:eastAsia="標楷體" w:hAnsi="標楷體"/>
          <w:snapToGrid w:val="0"/>
          <w:kern w:val="0"/>
        </w:rPr>
      </w:pPr>
      <w:r w:rsidRPr="007308FB">
        <w:rPr>
          <w:rFonts w:ascii="標楷體" w:eastAsia="標楷體" w:hAnsi="標楷體" w:hint="eastAsia"/>
          <w:snapToGrid w:val="0"/>
          <w:kern w:val="0"/>
        </w:rPr>
        <w:t>42</w:t>
      </w:r>
      <w:r w:rsidRPr="007308FB">
        <w:rPr>
          <w:rFonts w:ascii="標楷體" w:eastAsia="標楷體" w:hAnsi="標楷體"/>
          <w:snapToGrid w:val="0"/>
          <w:kern w:val="0"/>
        </w:rPr>
        <w:t>.認識如今的表演藝術創作型態，產生許多新的理解和詮釋方法。</w:t>
      </w:r>
    </w:p>
    <w:p w:rsidR="0016606E" w:rsidRPr="007308FB" w:rsidRDefault="0016606E" w:rsidP="0016606E">
      <w:pPr>
        <w:jc w:val="both"/>
        <w:rPr>
          <w:rFonts w:ascii="標楷體" w:eastAsia="標楷體" w:hAnsi="標楷體"/>
          <w:sz w:val="28"/>
        </w:rPr>
      </w:pPr>
      <w:r w:rsidRPr="007308FB">
        <w:rPr>
          <w:rFonts w:ascii="標楷體" w:eastAsia="標楷體" w:hAnsi="標楷體" w:hint="eastAsia"/>
          <w:snapToGrid w:val="0"/>
          <w:kern w:val="0"/>
        </w:rPr>
        <w:t>43</w:t>
      </w:r>
      <w:r w:rsidRPr="007308FB">
        <w:rPr>
          <w:rFonts w:ascii="標楷體" w:eastAsia="標楷體" w:hAnsi="標楷體"/>
          <w:snapToGrid w:val="0"/>
          <w:kern w:val="0"/>
        </w:rPr>
        <w:t>.以開闊的心胸及眼界面對不同型態的表演藝術作品，使生命更為充實。</w:t>
      </w:r>
    </w:p>
    <w:p w:rsidR="0016606E" w:rsidRPr="00ED2522" w:rsidRDefault="0016606E" w:rsidP="0016606E">
      <w:pPr>
        <w:spacing w:line="0" w:lineRule="atLeast"/>
        <w:jc w:val="both"/>
        <w:rPr>
          <w:rFonts w:ascii="標楷體" w:eastAsia="標楷體" w:hAnsi="標楷體"/>
          <w:snapToGrid w:val="0"/>
          <w:color w:val="000000"/>
          <w:kern w:val="0"/>
        </w:rPr>
      </w:pPr>
    </w:p>
    <w:p w:rsidR="0016606E" w:rsidRPr="006261D3" w:rsidRDefault="0016606E" w:rsidP="0016606E">
      <w:pPr>
        <w:spacing w:line="0" w:lineRule="atLeast"/>
        <w:jc w:val="both"/>
        <w:rPr>
          <w:rFonts w:ascii="標楷體" w:eastAsia="標楷體" w:hAnsi="標楷體"/>
          <w:sz w:val="28"/>
        </w:rPr>
      </w:pPr>
      <w:r w:rsidRPr="006261D3">
        <w:rPr>
          <w:rFonts w:ascii="標楷體" w:eastAsia="標楷體" w:hAnsi="標楷體" w:hint="eastAsia"/>
        </w:rPr>
        <w:t>三、本學期課程內涵：</w:t>
      </w:r>
    </w:p>
    <w:tbl>
      <w:tblPr>
        <w:tblW w:w="10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48"/>
        <w:gridCol w:w="540"/>
        <w:gridCol w:w="316"/>
        <w:gridCol w:w="284"/>
        <w:gridCol w:w="2040"/>
        <w:gridCol w:w="1080"/>
        <w:gridCol w:w="1680"/>
        <w:gridCol w:w="360"/>
        <w:gridCol w:w="960"/>
        <w:gridCol w:w="960"/>
        <w:gridCol w:w="1320"/>
        <w:gridCol w:w="840"/>
      </w:tblGrid>
      <w:tr w:rsidR="0016606E" w:rsidRPr="002F6743" w:rsidTr="00F24527">
        <w:trPr>
          <w:cantSplit/>
          <w:trHeight w:val="1396"/>
          <w:tblHeader/>
        </w:trPr>
        <w:tc>
          <w:tcPr>
            <w:tcW w:w="448" w:type="dxa"/>
            <w:tcBorders>
              <w:top w:val="single" w:sz="12" w:space="0" w:color="auto"/>
              <w:left w:val="single" w:sz="12" w:space="0" w:color="auto"/>
              <w:bottom w:val="single" w:sz="4" w:space="0" w:color="auto"/>
              <w:right w:val="single" w:sz="4" w:space="0" w:color="auto"/>
            </w:tcBorders>
            <w:shd w:val="clear" w:color="auto" w:fill="D6E3BC"/>
            <w:textDirection w:val="tbRlV"/>
            <w:vAlign w:val="center"/>
          </w:tcPr>
          <w:p w:rsidR="0016606E" w:rsidRPr="002F6743" w:rsidRDefault="0016606E" w:rsidP="00F24527">
            <w:pPr>
              <w:ind w:left="113" w:right="113"/>
              <w:jc w:val="center"/>
              <w:rPr>
                <w:rFonts w:ascii="Times New Roman" w:eastAsia="細明體" w:hAnsi="Times New Roman"/>
                <w:color w:val="000000"/>
                <w:w w:val="120"/>
                <w:szCs w:val="24"/>
              </w:rPr>
            </w:pPr>
            <w:r w:rsidRPr="002F6743">
              <w:rPr>
                <w:rFonts w:ascii="Times New Roman" w:eastAsia="細明體" w:hAnsi="Times New Roman" w:hint="eastAsia"/>
                <w:color w:val="000000"/>
                <w:w w:val="120"/>
                <w:szCs w:val="24"/>
              </w:rPr>
              <w:t>起訖週次</w:t>
            </w:r>
          </w:p>
        </w:tc>
        <w:tc>
          <w:tcPr>
            <w:tcW w:w="540" w:type="dxa"/>
            <w:tcBorders>
              <w:top w:val="single" w:sz="12" w:space="0" w:color="auto"/>
              <w:left w:val="single" w:sz="4" w:space="0" w:color="auto"/>
              <w:bottom w:val="single" w:sz="4" w:space="0" w:color="auto"/>
              <w:right w:val="single" w:sz="4" w:space="0" w:color="auto"/>
            </w:tcBorders>
            <w:shd w:val="clear" w:color="auto" w:fill="D6E3BC"/>
            <w:textDirection w:val="tbRlV"/>
            <w:vAlign w:val="center"/>
          </w:tcPr>
          <w:p w:rsidR="0016606E" w:rsidRPr="002F6743" w:rsidRDefault="0016606E" w:rsidP="00F24527">
            <w:pPr>
              <w:ind w:left="113" w:right="113"/>
              <w:jc w:val="center"/>
              <w:rPr>
                <w:rFonts w:ascii="Times New Roman" w:eastAsia="細明體" w:hAnsi="Times New Roman"/>
                <w:color w:val="000000"/>
                <w:w w:val="120"/>
                <w:szCs w:val="24"/>
              </w:rPr>
            </w:pPr>
            <w:r w:rsidRPr="002F6743">
              <w:rPr>
                <w:rFonts w:ascii="Times New Roman" w:eastAsia="細明體" w:hAnsi="Times New Roman" w:hint="eastAsia"/>
                <w:color w:val="000000"/>
                <w:w w:val="120"/>
                <w:szCs w:val="24"/>
              </w:rPr>
              <w:t>起訖日期</w:t>
            </w:r>
          </w:p>
        </w:tc>
        <w:tc>
          <w:tcPr>
            <w:tcW w:w="316" w:type="dxa"/>
            <w:tcBorders>
              <w:top w:val="single" w:sz="12" w:space="0" w:color="auto"/>
              <w:left w:val="single" w:sz="4" w:space="0" w:color="auto"/>
              <w:bottom w:val="single" w:sz="4" w:space="0" w:color="auto"/>
              <w:right w:val="single" w:sz="4" w:space="0" w:color="auto"/>
            </w:tcBorders>
            <w:shd w:val="clear" w:color="auto" w:fill="D6E3BC"/>
            <w:textDirection w:val="tbRlV"/>
            <w:vAlign w:val="center"/>
          </w:tcPr>
          <w:p w:rsidR="0016606E" w:rsidRPr="002F6743" w:rsidRDefault="0016606E" w:rsidP="00F24527">
            <w:pPr>
              <w:ind w:left="113" w:right="113"/>
              <w:jc w:val="center"/>
              <w:rPr>
                <w:rFonts w:ascii="Times New Roman" w:eastAsia="細明體" w:hAnsi="Times New Roman"/>
                <w:color w:val="000000"/>
                <w:w w:val="120"/>
                <w:szCs w:val="24"/>
              </w:rPr>
            </w:pPr>
            <w:r w:rsidRPr="002F6743">
              <w:rPr>
                <w:rFonts w:ascii="Times New Roman" w:eastAsia="細明體" w:hAnsi="Times New Roman" w:hint="eastAsia"/>
                <w:color w:val="000000"/>
                <w:w w:val="120"/>
                <w:szCs w:val="24"/>
              </w:rPr>
              <w:t>主</w:t>
            </w:r>
            <w:r w:rsidRPr="002F6743">
              <w:rPr>
                <w:rFonts w:ascii="Times New Roman" w:eastAsia="細明體" w:hAnsi="Times New Roman" w:hint="eastAsia"/>
                <w:color w:val="000000"/>
                <w:w w:val="120"/>
                <w:szCs w:val="24"/>
              </w:rPr>
              <w:t xml:space="preserve">    </w:t>
            </w:r>
            <w:r w:rsidRPr="002F6743">
              <w:rPr>
                <w:rFonts w:ascii="Times New Roman" w:eastAsia="細明體" w:hAnsi="Times New Roman" w:hint="eastAsia"/>
                <w:color w:val="000000"/>
                <w:w w:val="120"/>
                <w:szCs w:val="24"/>
              </w:rPr>
              <w:t>題</w:t>
            </w:r>
          </w:p>
        </w:tc>
        <w:tc>
          <w:tcPr>
            <w:tcW w:w="284" w:type="dxa"/>
            <w:tcBorders>
              <w:top w:val="single" w:sz="12" w:space="0" w:color="auto"/>
              <w:left w:val="single" w:sz="4" w:space="0" w:color="auto"/>
              <w:bottom w:val="single" w:sz="4" w:space="0" w:color="auto"/>
              <w:right w:val="single" w:sz="4" w:space="0" w:color="auto"/>
            </w:tcBorders>
            <w:shd w:val="clear" w:color="auto" w:fill="D6E3BC"/>
            <w:textDirection w:val="tbRlV"/>
            <w:vAlign w:val="center"/>
          </w:tcPr>
          <w:p w:rsidR="0016606E" w:rsidRPr="002F6743" w:rsidRDefault="0016606E" w:rsidP="00F24527">
            <w:pPr>
              <w:ind w:left="113" w:right="113"/>
              <w:jc w:val="center"/>
              <w:rPr>
                <w:rFonts w:ascii="Times New Roman" w:eastAsia="細明體" w:hAnsi="Times New Roman"/>
                <w:color w:val="000000"/>
                <w:w w:val="120"/>
                <w:szCs w:val="24"/>
              </w:rPr>
            </w:pPr>
            <w:r w:rsidRPr="002F6743">
              <w:rPr>
                <w:rFonts w:ascii="Times New Roman" w:eastAsia="細明體" w:hAnsi="Times New Roman" w:hint="eastAsia"/>
                <w:color w:val="000000"/>
                <w:w w:val="120"/>
                <w:szCs w:val="24"/>
              </w:rPr>
              <w:t>單元名稱</w:t>
            </w:r>
          </w:p>
        </w:tc>
        <w:tc>
          <w:tcPr>
            <w:tcW w:w="2040" w:type="dxa"/>
            <w:tcBorders>
              <w:top w:val="single" w:sz="12" w:space="0" w:color="auto"/>
              <w:left w:val="single" w:sz="4" w:space="0" w:color="auto"/>
              <w:bottom w:val="single" w:sz="4" w:space="0" w:color="auto"/>
              <w:right w:val="single" w:sz="4" w:space="0" w:color="auto"/>
            </w:tcBorders>
            <w:shd w:val="clear" w:color="auto" w:fill="D6E3BC"/>
            <w:vAlign w:val="center"/>
          </w:tcPr>
          <w:p w:rsidR="0016606E" w:rsidRPr="002F6743" w:rsidRDefault="0016606E" w:rsidP="00F24527">
            <w:pPr>
              <w:jc w:val="center"/>
              <w:rPr>
                <w:rFonts w:ascii="Times New Roman" w:eastAsia="細明體" w:hAnsi="Times New Roman"/>
                <w:szCs w:val="20"/>
              </w:rPr>
            </w:pPr>
            <w:r w:rsidRPr="002F6743">
              <w:rPr>
                <w:rFonts w:ascii="Times New Roman" w:eastAsia="細明體" w:hAnsi="Times New Roman" w:hint="eastAsia"/>
                <w:szCs w:val="20"/>
              </w:rPr>
              <w:t>對應能力指標</w:t>
            </w:r>
          </w:p>
        </w:tc>
        <w:tc>
          <w:tcPr>
            <w:tcW w:w="1080" w:type="dxa"/>
            <w:tcBorders>
              <w:top w:val="single" w:sz="12" w:space="0" w:color="auto"/>
              <w:left w:val="single" w:sz="4" w:space="0" w:color="auto"/>
              <w:bottom w:val="single" w:sz="4" w:space="0" w:color="auto"/>
              <w:right w:val="single" w:sz="4" w:space="0" w:color="auto"/>
            </w:tcBorders>
            <w:shd w:val="clear" w:color="auto" w:fill="D6E3BC"/>
            <w:vAlign w:val="center"/>
          </w:tcPr>
          <w:p w:rsidR="0016606E" w:rsidRPr="002F6743" w:rsidRDefault="0016606E" w:rsidP="00F24527">
            <w:pPr>
              <w:jc w:val="center"/>
              <w:rPr>
                <w:rFonts w:ascii="Times New Roman" w:eastAsia="細明體" w:hAnsi="Times New Roman"/>
                <w:szCs w:val="20"/>
              </w:rPr>
            </w:pPr>
            <w:r w:rsidRPr="002F6743">
              <w:rPr>
                <w:rFonts w:ascii="Times New Roman" w:eastAsia="細明體" w:hAnsi="Times New Roman" w:hint="eastAsia"/>
                <w:szCs w:val="20"/>
              </w:rPr>
              <w:t>教學</w:t>
            </w:r>
            <w:r w:rsidRPr="002F6743">
              <w:rPr>
                <w:rFonts w:ascii="Times New Roman" w:eastAsia="細明體" w:hAnsi="Times New Roman" w:hint="eastAsia"/>
                <w:szCs w:val="20"/>
              </w:rPr>
              <w:t xml:space="preserve">   </w:t>
            </w:r>
            <w:r w:rsidRPr="002F6743">
              <w:rPr>
                <w:rFonts w:ascii="Times New Roman" w:eastAsia="細明體" w:hAnsi="Times New Roman" w:hint="eastAsia"/>
                <w:szCs w:val="20"/>
              </w:rPr>
              <w:t>目標</w:t>
            </w:r>
          </w:p>
        </w:tc>
        <w:tc>
          <w:tcPr>
            <w:tcW w:w="1680" w:type="dxa"/>
            <w:tcBorders>
              <w:top w:val="single" w:sz="12" w:space="0" w:color="auto"/>
              <w:left w:val="single" w:sz="4" w:space="0" w:color="auto"/>
              <w:bottom w:val="single" w:sz="4" w:space="0" w:color="auto"/>
              <w:right w:val="single" w:sz="4" w:space="0" w:color="auto"/>
            </w:tcBorders>
            <w:shd w:val="clear" w:color="auto" w:fill="D6E3BC"/>
            <w:vAlign w:val="center"/>
          </w:tcPr>
          <w:p w:rsidR="0016606E" w:rsidRPr="002F6743" w:rsidRDefault="0016606E" w:rsidP="00F24527">
            <w:pPr>
              <w:jc w:val="center"/>
              <w:rPr>
                <w:rFonts w:ascii="Times New Roman" w:eastAsia="細明體" w:hAnsi="Times New Roman"/>
                <w:szCs w:val="24"/>
              </w:rPr>
            </w:pPr>
            <w:r w:rsidRPr="002F6743">
              <w:rPr>
                <w:rFonts w:ascii="Times New Roman" w:eastAsia="細明體" w:hAnsi="Times New Roman" w:hint="eastAsia"/>
                <w:szCs w:val="24"/>
              </w:rPr>
              <w:t>教學活動重點</w:t>
            </w:r>
          </w:p>
        </w:tc>
        <w:tc>
          <w:tcPr>
            <w:tcW w:w="360" w:type="dxa"/>
            <w:tcBorders>
              <w:top w:val="single" w:sz="12" w:space="0" w:color="auto"/>
              <w:left w:val="single" w:sz="4" w:space="0" w:color="auto"/>
              <w:bottom w:val="single" w:sz="4" w:space="0" w:color="auto"/>
              <w:right w:val="single" w:sz="4" w:space="0" w:color="auto"/>
            </w:tcBorders>
            <w:shd w:val="clear" w:color="auto" w:fill="D6E3BC"/>
            <w:textDirection w:val="tbRlV"/>
            <w:vAlign w:val="center"/>
          </w:tcPr>
          <w:p w:rsidR="0016606E" w:rsidRPr="002F6743" w:rsidRDefault="0016606E" w:rsidP="00F24527">
            <w:pPr>
              <w:ind w:left="113" w:right="113"/>
              <w:jc w:val="center"/>
              <w:rPr>
                <w:rFonts w:ascii="Times New Roman" w:eastAsia="細明體" w:hAnsi="Times New Roman"/>
                <w:color w:val="000000"/>
                <w:szCs w:val="24"/>
              </w:rPr>
            </w:pPr>
            <w:r w:rsidRPr="002F6743">
              <w:rPr>
                <w:rFonts w:ascii="Times New Roman" w:eastAsia="細明體" w:hAnsi="Times New Roman" w:hint="eastAsia"/>
                <w:color w:val="000000"/>
                <w:w w:val="120"/>
                <w:szCs w:val="24"/>
              </w:rPr>
              <w:t>教學節數</w:t>
            </w:r>
          </w:p>
        </w:tc>
        <w:tc>
          <w:tcPr>
            <w:tcW w:w="960" w:type="dxa"/>
            <w:tcBorders>
              <w:top w:val="single" w:sz="12" w:space="0" w:color="auto"/>
              <w:left w:val="single" w:sz="4" w:space="0" w:color="auto"/>
              <w:bottom w:val="single" w:sz="4" w:space="0" w:color="auto"/>
              <w:right w:val="single" w:sz="4" w:space="0" w:color="auto"/>
            </w:tcBorders>
            <w:shd w:val="clear" w:color="auto" w:fill="D6E3BC"/>
            <w:vAlign w:val="center"/>
          </w:tcPr>
          <w:p w:rsidR="0016606E" w:rsidRPr="002F6743" w:rsidRDefault="0016606E" w:rsidP="00F24527">
            <w:pPr>
              <w:jc w:val="center"/>
              <w:rPr>
                <w:rFonts w:ascii="Times New Roman" w:eastAsia="細明體" w:hAnsi="Times New Roman"/>
                <w:szCs w:val="24"/>
              </w:rPr>
            </w:pPr>
            <w:r w:rsidRPr="002F6743">
              <w:rPr>
                <w:rFonts w:ascii="Times New Roman" w:eastAsia="細明體" w:hAnsi="Times New Roman" w:hint="eastAsia"/>
                <w:szCs w:val="24"/>
              </w:rPr>
              <w:t>教學</w:t>
            </w:r>
            <w:r w:rsidRPr="002F6743">
              <w:rPr>
                <w:rFonts w:ascii="Times New Roman" w:eastAsia="細明體" w:hAnsi="Times New Roman" w:hint="eastAsia"/>
                <w:szCs w:val="24"/>
              </w:rPr>
              <w:t xml:space="preserve">  </w:t>
            </w:r>
            <w:r w:rsidRPr="002F6743">
              <w:rPr>
                <w:rFonts w:ascii="Times New Roman" w:eastAsia="細明體" w:hAnsi="Times New Roman" w:hint="eastAsia"/>
                <w:szCs w:val="24"/>
              </w:rPr>
              <w:t>資源</w:t>
            </w:r>
          </w:p>
        </w:tc>
        <w:tc>
          <w:tcPr>
            <w:tcW w:w="960" w:type="dxa"/>
            <w:tcBorders>
              <w:top w:val="single" w:sz="12" w:space="0" w:color="auto"/>
              <w:left w:val="single" w:sz="4" w:space="0" w:color="auto"/>
              <w:bottom w:val="single" w:sz="4" w:space="0" w:color="auto"/>
              <w:right w:val="single" w:sz="4" w:space="0" w:color="auto"/>
            </w:tcBorders>
            <w:shd w:val="clear" w:color="auto" w:fill="D6E3BC"/>
            <w:vAlign w:val="center"/>
          </w:tcPr>
          <w:p w:rsidR="0016606E" w:rsidRPr="002F6743" w:rsidRDefault="0016606E" w:rsidP="00F24527">
            <w:pPr>
              <w:jc w:val="center"/>
              <w:rPr>
                <w:rFonts w:ascii="Times New Roman" w:eastAsia="細明體" w:hAnsi="Times New Roman"/>
                <w:color w:val="000000"/>
                <w:w w:val="120"/>
                <w:szCs w:val="24"/>
              </w:rPr>
            </w:pPr>
            <w:r w:rsidRPr="002F6743">
              <w:rPr>
                <w:rFonts w:ascii="Times New Roman" w:eastAsia="細明體" w:hAnsi="Times New Roman" w:hint="eastAsia"/>
                <w:szCs w:val="24"/>
              </w:rPr>
              <w:t>評量</w:t>
            </w:r>
            <w:r w:rsidRPr="002F6743">
              <w:rPr>
                <w:rFonts w:ascii="Times New Roman" w:eastAsia="細明體" w:hAnsi="Times New Roman" w:hint="eastAsia"/>
                <w:szCs w:val="24"/>
              </w:rPr>
              <w:t xml:space="preserve">  </w:t>
            </w:r>
            <w:r w:rsidRPr="002F6743">
              <w:rPr>
                <w:rFonts w:ascii="Times New Roman" w:eastAsia="細明體" w:hAnsi="Times New Roman" w:hint="eastAsia"/>
                <w:szCs w:val="24"/>
              </w:rPr>
              <w:t>方式</w:t>
            </w:r>
          </w:p>
        </w:tc>
        <w:tc>
          <w:tcPr>
            <w:tcW w:w="1320" w:type="dxa"/>
            <w:tcBorders>
              <w:top w:val="single" w:sz="12" w:space="0" w:color="auto"/>
              <w:left w:val="single" w:sz="4" w:space="0" w:color="auto"/>
              <w:bottom w:val="single" w:sz="4" w:space="0" w:color="auto"/>
              <w:right w:val="single" w:sz="4" w:space="0" w:color="auto"/>
            </w:tcBorders>
            <w:shd w:val="clear" w:color="auto" w:fill="D6E3BC"/>
            <w:vAlign w:val="center"/>
          </w:tcPr>
          <w:p w:rsidR="0016606E" w:rsidRPr="002F6743" w:rsidRDefault="0016606E" w:rsidP="00F24527">
            <w:pPr>
              <w:jc w:val="center"/>
              <w:rPr>
                <w:rFonts w:ascii="Times New Roman" w:eastAsia="細明體" w:hAnsi="Times New Roman"/>
                <w:szCs w:val="24"/>
              </w:rPr>
            </w:pPr>
            <w:r w:rsidRPr="002F6743">
              <w:rPr>
                <w:rFonts w:ascii="Times New Roman" w:eastAsia="細明體" w:hAnsi="Times New Roman" w:hint="eastAsia"/>
                <w:szCs w:val="24"/>
              </w:rPr>
              <w:t>重大</w:t>
            </w:r>
            <w:r w:rsidRPr="002F6743">
              <w:rPr>
                <w:rFonts w:ascii="Times New Roman" w:eastAsia="細明體" w:hAnsi="Times New Roman" w:hint="eastAsia"/>
                <w:szCs w:val="24"/>
              </w:rPr>
              <w:t xml:space="preserve">     </w:t>
            </w:r>
            <w:r w:rsidRPr="002F6743">
              <w:rPr>
                <w:rFonts w:ascii="Times New Roman" w:eastAsia="細明體" w:hAnsi="Times New Roman" w:hint="eastAsia"/>
                <w:szCs w:val="24"/>
              </w:rPr>
              <w:t>議題</w:t>
            </w:r>
          </w:p>
        </w:tc>
        <w:tc>
          <w:tcPr>
            <w:tcW w:w="840" w:type="dxa"/>
            <w:tcBorders>
              <w:top w:val="single" w:sz="12" w:space="0" w:color="auto"/>
              <w:left w:val="single" w:sz="4" w:space="0" w:color="auto"/>
              <w:bottom w:val="single" w:sz="4" w:space="0" w:color="auto"/>
              <w:right w:val="single" w:sz="12" w:space="0" w:color="auto"/>
            </w:tcBorders>
            <w:shd w:val="clear" w:color="auto" w:fill="D6E3BC"/>
            <w:vAlign w:val="center"/>
          </w:tcPr>
          <w:p w:rsidR="0016606E" w:rsidRPr="002F6743" w:rsidRDefault="0016606E" w:rsidP="00F24527">
            <w:pPr>
              <w:jc w:val="center"/>
              <w:rPr>
                <w:rFonts w:ascii="Times New Roman" w:eastAsia="細明體" w:hAnsi="Times New Roman"/>
                <w:szCs w:val="24"/>
              </w:rPr>
            </w:pPr>
            <w:r w:rsidRPr="002F6743">
              <w:rPr>
                <w:rFonts w:ascii="Times New Roman" w:eastAsia="細明體" w:hAnsi="Times New Roman" w:hint="eastAsia"/>
                <w:szCs w:val="24"/>
              </w:rPr>
              <w:t>十大基本能力</w:t>
            </w:r>
          </w:p>
        </w:tc>
      </w:tr>
      <w:tr w:rsidR="0016606E" w:rsidRPr="002F6743" w:rsidTr="00F24527">
        <w:trPr>
          <w:cantSplit/>
          <w:trHeight w:val="7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jc w:val="center"/>
              <w:rPr>
                <w:rFonts w:ascii="新細明體" w:hAnsi="新細明體"/>
                <w:color w:val="000000"/>
                <w:w w:val="120"/>
                <w:sz w:val="16"/>
                <w:szCs w:val="16"/>
              </w:rPr>
            </w:pPr>
            <w:r w:rsidRPr="002F6743">
              <w:rPr>
                <w:rFonts w:ascii="新細明體" w:hAnsi="新細明體" w:hint="eastAsia"/>
                <w:color w:val="000000"/>
                <w:w w:val="120"/>
                <w:sz w:val="16"/>
                <w:szCs w:val="16"/>
              </w:rPr>
              <w:t>一</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2/11</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2/1</w:t>
            </w:r>
            <w:r>
              <w:rPr>
                <w:rFonts w:ascii="新細明體" w:hAnsi="新細明體" w:hint="eastAsia"/>
                <w:color w:val="000000"/>
                <w:sz w:val="16"/>
                <w:szCs w:val="24"/>
              </w:rPr>
              <w:t>4</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宗教與藝術的交會</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bCs/>
                <w:snapToGrid w:val="0"/>
                <w:kern w:val="0"/>
                <w:sz w:val="18"/>
                <w:szCs w:val="18"/>
              </w:rPr>
              <w:t>1心靈的殿堂</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2"/>
                <w:attr w:name="Month" w:val="4"/>
                <w:attr w:name="Day" w:val="5"/>
                <w:attr w:name="IsLunarDate" w:val="False"/>
                <w:attr w:name="IsROCDate" w:val="False"/>
              </w:smartTagPr>
              <w:r w:rsidRPr="00496382">
                <w:rPr>
                  <w:rFonts w:ascii="新細明體" w:hAnsi="新細明體"/>
                  <w:bCs/>
                  <w:snapToGrid w:val="0"/>
                  <w:kern w:val="0"/>
                  <w:sz w:val="18"/>
                  <w:szCs w:val="18"/>
                </w:rPr>
                <w:t>2-4-5</w:t>
              </w:r>
            </w:smartTag>
            <w:r w:rsidRPr="00496382">
              <w:rPr>
                <w:rFonts w:ascii="新細明體" w:hAnsi="新細明體"/>
                <w:bCs/>
                <w:snapToGrid w:val="0"/>
                <w:kern w:val="0"/>
                <w:sz w:val="18"/>
                <w:szCs w:val="18"/>
              </w:rPr>
              <w:t>鑑賞各種自然物、人造物與藝術作品，分析其美感與文化特質。</w:t>
            </w:r>
            <w:r w:rsidRPr="00496382">
              <w:rPr>
                <w:rFonts w:ascii="新細明體" w:hAnsi="新細明體"/>
                <w:bCs/>
                <w:snapToGrid w:val="0"/>
                <w:kern w:val="0"/>
                <w:sz w:val="18"/>
                <w:szCs w:val="18"/>
              </w:rPr>
              <w:br/>
              <w:t>2-4-6辨識及描述各種藝術品內容、形式與媒體的特性。</w:t>
            </w:r>
            <w:r w:rsidRPr="00496382">
              <w:rPr>
                <w:rFonts w:ascii="新細明體" w:hAnsi="新細明體"/>
                <w:bCs/>
                <w:snapToGrid w:val="0"/>
                <w:kern w:val="0"/>
                <w:sz w:val="18"/>
                <w:szCs w:val="18"/>
              </w:rPr>
              <w:br/>
              <w:t>2-4-7感受及識別古典藝術與當代藝術、精緻藝術與大眾藝術風格的差異，體會不同時代、社會的藝術生活與價值觀。</w:t>
            </w:r>
            <w:r w:rsidRPr="00496382">
              <w:rPr>
                <w:rFonts w:ascii="新細明體" w:hAnsi="新細明體"/>
                <w:bCs/>
                <w:snapToGrid w:val="0"/>
                <w:kern w:val="0"/>
                <w:sz w:val="18"/>
                <w:szCs w:val="18"/>
              </w:rPr>
              <w:br/>
              <w:t>3-4-9養成日常生活中藝術表現與鑑賞的興趣與習慣。</w:t>
            </w:r>
            <w:r w:rsidRPr="00496382">
              <w:rPr>
                <w:rFonts w:ascii="新細明體" w:hAnsi="新細明體"/>
                <w:bCs/>
                <w:snapToGrid w:val="0"/>
                <w:kern w:val="0"/>
                <w:sz w:val="18"/>
                <w:szCs w:val="18"/>
              </w:rPr>
              <w:br/>
              <w:t>3-4-11選擇適合自己的性向、興趣與能力的藝術活動，繼續學習。</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1.瞭解佛道教建築代表性風格及屋脊設計。</w:t>
            </w:r>
            <w:r w:rsidRPr="00496382">
              <w:rPr>
                <w:rFonts w:ascii="新細明體" w:hAnsi="新細明體" w:hint="eastAsia"/>
                <w:bCs/>
                <w:snapToGrid w:val="0"/>
                <w:kern w:val="0"/>
                <w:sz w:val="18"/>
                <w:szCs w:val="18"/>
              </w:rPr>
              <w:br/>
              <w:t>2.認識寺廟建築中的藻井之美。</w:t>
            </w:r>
            <w:r w:rsidRPr="00496382">
              <w:rPr>
                <w:rFonts w:ascii="新細明體" w:hAnsi="新細明體" w:hint="eastAsia"/>
                <w:bCs/>
                <w:snapToGrid w:val="0"/>
                <w:kern w:val="0"/>
                <w:sz w:val="18"/>
                <w:szCs w:val="18"/>
              </w:rPr>
              <w:br/>
              <w:t>3.認識佛像雕刻特色。</w:t>
            </w:r>
            <w:r w:rsidRPr="00496382">
              <w:rPr>
                <w:rFonts w:ascii="新細明體" w:hAnsi="新細明體" w:hint="eastAsia"/>
                <w:bCs/>
                <w:snapToGrid w:val="0"/>
                <w:kern w:val="0"/>
                <w:sz w:val="18"/>
                <w:szCs w:val="18"/>
              </w:rPr>
              <w:br/>
              <w:t>4.瞭解圓雕、浮雕、線雕與透雕四種雕刻手法之區別。</w:t>
            </w:r>
            <w:r w:rsidRPr="00496382">
              <w:rPr>
                <w:rFonts w:ascii="新細明體" w:hAnsi="新細明體" w:hint="eastAsia"/>
                <w:bCs/>
                <w:snapToGrid w:val="0"/>
                <w:kern w:val="0"/>
                <w:sz w:val="18"/>
                <w:szCs w:val="18"/>
              </w:rPr>
              <w:br/>
              <w:t>5.認識佛教敦煌壁畫代表意含，並學習壁畫製作方法。</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1.教師以問答、對話方式，引發學生學習動機，並將教學活動帶入課程主題。</w:t>
            </w:r>
            <w:r w:rsidRPr="00496382">
              <w:rPr>
                <w:rFonts w:ascii="新細明體" w:hAnsi="新細明體" w:hint="eastAsia"/>
                <w:bCs/>
                <w:snapToGrid w:val="0"/>
                <w:kern w:val="0"/>
                <w:sz w:val="18"/>
                <w:szCs w:val="18"/>
              </w:rPr>
              <w:br/>
              <w:t>2.教師歸納全球信眾較多的宗教，說明其發展源流、宗教儀式及教義。</w:t>
            </w:r>
            <w:r w:rsidRPr="00496382">
              <w:rPr>
                <w:rFonts w:ascii="新細明體" w:hAnsi="新細明體" w:hint="eastAsia"/>
                <w:bCs/>
                <w:snapToGrid w:val="0"/>
                <w:kern w:val="0"/>
                <w:sz w:val="18"/>
                <w:szCs w:val="18"/>
              </w:rPr>
              <w:br/>
              <w:t>3.教師介紹佛道教代表性建築形式及屋脊設計。</w:t>
            </w:r>
            <w:r w:rsidRPr="00496382">
              <w:rPr>
                <w:rFonts w:ascii="新細明體" w:hAnsi="新細明體" w:hint="eastAsia"/>
                <w:bCs/>
                <w:snapToGrid w:val="0"/>
                <w:kern w:val="0"/>
                <w:sz w:val="18"/>
                <w:szCs w:val="18"/>
              </w:rPr>
              <w:br/>
              <w:t>4.教師解釋藻井功能，引領學生認識其形構之美。</w:t>
            </w:r>
            <w:r w:rsidRPr="00496382">
              <w:rPr>
                <w:rFonts w:ascii="新細明體" w:hAnsi="新細明體" w:hint="eastAsia"/>
                <w:bCs/>
                <w:snapToGrid w:val="0"/>
                <w:kern w:val="0"/>
                <w:sz w:val="18"/>
                <w:szCs w:val="18"/>
              </w:rPr>
              <w:br/>
              <w:t>5.介紹佛教雕刻特色，並以佛像、壁畫等作品讓學生瞭解圓雕、浮雕、線雕與透雕作法之不同。</w:t>
            </w:r>
            <w:r w:rsidRPr="00496382">
              <w:rPr>
                <w:rFonts w:ascii="新細明體" w:hAnsi="新細明體" w:hint="eastAsia"/>
                <w:bCs/>
                <w:snapToGrid w:val="0"/>
                <w:kern w:val="0"/>
                <w:sz w:val="18"/>
                <w:szCs w:val="18"/>
              </w:rPr>
              <w:br/>
              <w:t>6.介紹佛教敦煌壁畫與壁畫製作方法。</w:t>
            </w:r>
            <w:r w:rsidRPr="00496382">
              <w:rPr>
                <w:rFonts w:ascii="新細明體" w:hAnsi="新細明體" w:hint="eastAsia"/>
                <w:bCs/>
                <w:snapToGrid w:val="0"/>
                <w:kern w:val="0"/>
                <w:sz w:val="18"/>
                <w:szCs w:val="18"/>
              </w:rPr>
              <w:br/>
              <w:t>7.補充說明不同地域的佛教建築風格差異。</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1.佛道教相關資料及建築特色，並做成拍成幻燈片或製作教學軟體，以利學生欣賞。</w:t>
            </w:r>
            <w:r w:rsidRPr="00496382">
              <w:rPr>
                <w:rFonts w:ascii="新細明體" w:hAnsi="新細明體" w:hint="eastAsia"/>
                <w:bCs/>
                <w:snapToGrid w:val="0"/>
                <w:kern w:val="0"/>
                <w:sz w:val="18"/>
                <w:szCs w:val="18"/>
              </w:rPr>
              <w:br/>
              <w:t>2.佛像雕刻手法、敦煌壁畫介紹。</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1.歷程性評量</w:t>
            </w:r>
            <w:r w:rsidRPr="00496382">
              <w:rPr>
                <w:rFonts w:ascii="新細明體" w:hAnsi="新細明體" w:hint="eastAsia"/>
                <w:bCs/>
                <w:snapToGrid w:val="0"/>
                <w:kern w:val="0"/>
                <w:sz w:val="18"/>
                <w:szCs w:val="18"/>
              </w:rPr>
              <w:br/>
              <w:t>（1）學生個人在課堂討論與發表的參與度。</w:t>
            </w:r>
            <w:r w:rsidRPr="00496382">
              <w:rPr>
                <w:rFonts w:ascii="新細明體" w:hAnsi="新細明體" w:hint="eastAsia"/>
                <w:bCs/>
                <w:snapToGrid w:val="0"/>
                <w:kern w:val="0"/>
                <w:sz w:val="18"/>
                <w:szCs w:val="18"/>
              </w:rPr>
              <w:br/>
              <w:t>（2）隨堂表現紀錄。</w:t>
            </w:r>
            <w:r w:rsidRPr="00496382">
              <w:rPr>
                <w:rFonts w:ascii="新細明體" w:hAnsi="新細明體" w:hint="eastAsia"/>
                <w:bCs/>
                <w:snapToGrid w:val="0"/>
                <w:kern w:val="0"/>
                <w:sz w:val="18"/>
                <w:szCs w:val="18"/>
              </w:rPr>
              <w:br/>
              <w:t>2.總結性評量</w:t>
            </w:r>
            <w:r w:rsidRPr="00496382">
              <w:rPr>
                <w:rFonts w:ascii="新細明體" w:hAnsi="新細明體" w:hint="eastAsia"/>
                <w:bCs/>
                <w:snapToGrid w:val="0"/>
                <w:kern w:val="0"/>
                <w:sz w:val="18"/>
                <w:szCs w:val="18"/>
              </w:rPr>
              <w:br/>
              <w:t>‧認知部分：</w:t>
            </w:r>
            <w:r w:rsidRPr="00496382">
              <w:rPr>
                <w:rFonts w:ascii="新細明體" w:hAnsi="新細明體" w:hint="eastAsia"/>
                <w:bCs/>
                <w:snapToGrid w:val="0"/>
                <w:kern w:val="0"/>
                <w:sz w:val="18"/>
                <w:szCs w:val="18"/>
              </w:rPr>
              <w:br/>
              <w:t>（1）能分辨各宗教代表建築風格及內部裝飾。</w:t>
            </w:r>
            <w:r w:rsidRPr="00496382">
              <w:rPr>
                <w:rFonts w:ascii="新細明體" w:hAnsi="新細明體" w:hint="eastAsia"/>
                <w:bCs/>
                <w:snapToGrid w:val="0"/>
                <w:kern w:val="0"/>
                <w:sz w:val="18"/>
                <w:szCs w:val="18"/>
              </w:rPr>
              <w:br/>
              <w:t>（2）認識藻井製作方法。</w:t>
            </w:r>
            <w:r w:rsidRPr="00496382">
              <w:rPr>
                <w:rFonts w:ascii="新細明體" w:hAnsi="新細明體" w:hint="eastAsia"/>
                <w:bCs/>
                <w:snapToGrid w:val="0"/>
                <w:kern w:val="0"/>
                <w:sz w:val="18"/>
                <w:szCs w:val="18"/>
              </w:rPr>
              <w:br/>
              <w:t>（3）認識圓雕、浮雕、線雕與透雕之區別。</w:t>
            </w:r>
            <w:r w:rsidRPr="00496382">
              <w:rPr>
                <w:rFonts w:ascii="新細明體" w:hAnsi="新細明體" w:hint="eastAsia"/>
                <w:bCs/>
                <w:snapToGrid w:val="0"/>
                <w:kern w:val="0"/>
                <w:sz w:val="18"/>
                <w:szCs w:val="18"/>
              </w:rPr>
              <w:br/>
              <w:t>‧技能部分：能描述各類宗教藝術內容，並具備欣賞能力。</w:t>
            </w:r>
            <w:r w:rsidRPr="00496382">
              <w:rPr>
                <w:rFonts w:ascii="新細明體" w:hAnsi="新細明體" w:hint="eastAsia"/>
                <w:bCs/>
                <w:snapToGrid w:val="0"/>
                <w:kern w:val="0"/>
                <w:sz w:val="18"/>
                <w:szCs w:val="18"/>
              </w:rPr>
              <w:br/>
              <w:t>‧情意部分：</w:t>
            </w:r>
            <w:r w:rsidRPr="00496382">
              <w:rPr>
                <w:rFonts w:ascii="新細明體" w:hAnsi="新細明體" w:hint="eastAsia"/>
                <w:bCs/>
                <w:snapToGrid w:val="0"/>
                <w:kern w:val="0"/>
                <w:sz w:val="18"/>
                <w:szCs w:val="18"/>
              </w:rPr>
              <w:br/>
              <w:t>（1）體會藝術的美和價值，養成欣賞藝術的興趣與習慣。</w:t>
            </w:r>
            <w:r w:rsidRPr="00496382">
              <w:rPr>
                <w:rFonts w:ascii="新細明體" w:hAnsi="新細明體" w:hint="eastAsia"/>
                <w:bCs/>
                <w:snapToGrid w:val="0"/>
                <w:kern w:val="0"/>
                <w:sz w:val="18"/>
                <w:szCs w:val="18"/>
              </w:rPr>
              <w:br/>
              <w:t>（2）能尊重不同的文化與信仰。</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【生涯發展教育】3-2-1培養規劃及運用時間的能力。</w:t>
            </w:r>
            <w:r w:rsidRPr="00496382">
              <w:rPr>
                <w:rFonts w:ascii="新細明體" w:hAnsi="新細明體" w:hint="eastAsia"/>
                <w:bCs/>
                <w:snapToGrid w:val="0"/>
                <w:kern w:val="0"/>
                <w:sz w:val="18"/>
                <w:szCs w:val="18"/>
              </w:rPr>
              <w:br/>
              <w:t>【生涯發展教育】3-2-2學習如何解決問題及做決定。</w:t>
            </w:r>
            <w:r w:rsidRPr="00496382">
              <w:rPr>
                <w:rFonts w:ascii="新細明體" w:hAnsi="新細明體" w:hint="eastAsia"/>
                <w:bCs/>
                <w:snapToGrid w:val="0"/>
                <w:kern w:val="0"/>
                <w:sz w:val="18"/>
                <w:szCs w:val="18"/>
              </w:rPr>
              <w:br/>
              <w:t>【家政教育】2-4-5欣賞服飾之美。</w:t>
            </w:r>
            <w:r w:rsidRPr="00496382">
              <w:rPr>
                <w:rFonts w:ascii="新細明體" w:hAnsi="新細明體" w:hint="eastAsia"/>
                <w:bCs/>
                <w:snapToGrid w:val="0"/>
                <w:kern w:val="0"/>
                <w:sz w:val="18"/>
                <w:szCs w:val="18"/>
              </w:rPr>
              <w:br/>
              <w:t>【家政教育】3-4-6欣賞多元的生活文化，激發創意、美化生活。</w:t>
            </w:r>
            <w:r w:rsidRPr="00496382">
              <w:rPr>
                <w:rFonts w:ascii="新細明體" w:hAnsi="新細明體" w:hint="eastAsia"/>
                <w:bCs/>
                <w:snapToGrid w:val="0"/>
                <w:kern w:val="0"/>
                <w:sz w:val="18"/>
                <w:szCs w:val="18"/>
              </w:rPr>
              <w:br/>
              <w:t>【資訊教育】1-2-1能了解資訊科技在日常生活之應用。</w:t>
            </w:r>
            <w:r w:rsidRPr="00496382">
              <w:rPr>
                <w:rFonts w:ascii="新細明體" w:hAnsi="新細明體" w:hint="eastAsia"/>
                <w:bCs/>
                <w:snapToGrid w:val="0"/>
                <w:kern w:val="0"/>
                <w:sz w:val="18"/>
                <w:szCs w:val="18"/>
              </w:rPr>
              <w:br/>
              <w:t>【資訊教育】2-3-2能操作及應用電腦多媒體設備。</w:t>
            </w:r>
            <w:r w:rsidRPr="00496382">
              <w:rPr>
                <w:rFonts w:ascii="新細明體" w:hAnsi="新細明體" w:hint="eastAsia"/>
                <w:bCs/>
                <w:snapToGrid w:val="0"/>
                <w:kern w:val="0"/>
                <w:sz w:val="18"/>
                <w:szCs w:val="18"/>
              </w:rPr>
              <w:br/>
              <w:t>【資訊教育】4-3-5能利用搜尋引擎及搜尋技巧尋找合適的網路資源。</w:t>
            </w:r>
            <w:r w:rsidRPr="00496382">
              <w:rPr>
                <w:rFonts w:ascii="新細明體" w:hAnsi="新細明體" w:hint="eastAsia"/>
                <w:bCs/>
                <w:snapToGrid w:val="0"/>
                <w:kern w:val="0"/>
                <w:sz w:val="18"/>
                <w:szCs w:val="18"/>
              </w:rPr>
              <w:br/>
              <w:t>【資訊教育】4-3-6能利用網路工具分享學習資源與心得。</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二、欣賞、表現與創新</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六、文化學習與國際了解</w:t>
            </w:r>
            <w:r w:rsidRPr="00496382">
              <w:rPr>
                <w:rFonts w:ascii="新細明體" w:hAnsi="新細明體" w:hint="eastAsia"/>
                <w:bCs/>
                <w:snapToGrid w:val="0"/>
                <w:kern w:val="0"/>
                <w:sz w:val="18"/>
                <w:szCs w:val="18"/>
              </w:rPr>
              <w:br/>
              <w:t>八、運用科技與資訊</w:t>
            </w:r>
            <w:r w:rsidRPr="00496382">
              <w:rPr>
                <w:rFonts w:ascii="新細明體" w:hAnsi="新細明體" w:hint="eastAsia"/>
                <w:bCs/>
                <w:snapToGrid w:val="0"/>
                <w:kern w:val="0"/>
                <w:sz w:val="18"/>
                <w:szCs w:val="18"/>
              </w:rPr>
              <w:br/>
              <w:t>九、主動探索與研究</w:t>
            </w:r>
          </w:p>
        </w:tc>
      </w:tr>
      <w:tr w:rsidR="0016606E" w:rsidRPr="002F6743" w:rsidTr="00F24527">
        <w:trPr>
          <w:cantSplit/>
          <w:trHeight w:val="7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jc w:val="center"/>
              <w:rPr>
                <w:rFonts w:ascii="新細明體" w:hAnsi="新細明體"/>
                <w:color w:val="000000"/>
                <w:w w:val="120"/>
                <w:sz w:val="16"/>
                <w:szCs w:val="16"/>
              </w:rPr>
            </w:pPr>
            <w:r w:rsidRPr="002F6743">
              <w:rPr>
                <w:rFonts w:ascii="新細明體" w:hAnsi="新細明體" w:hint="eastAsia"/>
                <w:color w:val="000000"/>
                <w:w w:val="120"/>
                <w:sz w:val="16"/>
                <w:szCs w:val="16"/>
              </w:rPr>
              <w:t>一</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2/11</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2/1</w:t>
            </w:r>
            <w:r>
              <w:rPr>
                <w:rFonts w:ascii="新細明體" w:hAnsi="新細明體" w:hint="eastAsia"/>
                <w:color w:val="000000"/>
                <w:sz w:val="16"/>
                <w:szCs w:val="24"/>
              </w:rPr>
              <w:t>4</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宗教與藝術的交會</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bCs/>
                <w:snapToGrid w:val="0"/>
                <w:kern w:val="0"/>
                <w:sz w:val="18"/>
                <w:szCs w:val="18"/>
              </w:rPr>
              <w:t>2敬拜禮讚齊頌揚</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496382">
                <w:rPr>
                  <w:rFonts w:ascii="新細明體" w:hAnsi="新細明體"/>
                  <w:bCs/>
                  <w:snapToGrid w:val="0"/>
                  <w:kern w:val="0"/>
                  <w:sz w:val="18"/>
                  <w:szCs w:val="18"/>
                </w:rPr>
                <w:t>1-4-2</w:t>
              </w:r>
            </w:smartTag>
            <w:r w:rsidRPr="00496382">
              <w:rPr>
                <w:rFonts w:ascii="新細明體" w:hAnsi="新細明體"/>
                <w:bCs/>
                <w:snapToGrid w:val="0"/>
                <w:kern w:val="0"/>
                <w:sz w:val="18"/>
                <w:szCs w:val="18"/>
              </w:rPr>
              <w:t>體察人群間各種情感的特質，設計關懷社會及自然環境的主題，運用適當的媒體與技法，傳達個人或團體情感與價值觀，發展獨特的表現。</w:t>
            </w:r>
            <w:r w:rsidRPr="00496382">
              <w:rPr>
                <w:rFonts w:ascii="新細明體" w:hAnsi="新細明體"/>
                <w:bCs/>
                <w:snapToGrid w:val="0"/>
                <w:kern w:val="0"/>
                <w:sz w:val="18"/>
                <w:szCs w:val="18"/>
              </w:rPr>
              <w:br/>
              <w:t>2-4-6辨識及描述各種藝術品內容、形式與媒體的特性。</w:t>
            </w:r>
            <w:r w:rsidRPr="00496382">
              <w:rPr>
                <w:rFonts w:ascii="新細明體" w:hAnsi="新細明體"/>
                <w:bCs/>
                <w:snapToGrid w:val="0"/>
                <w:kern w:val="0"/>
                <w:sz w:val="18"/>
                <w:szCs w:val="18"/>
              </w:rPr>
              <w:br/>
              <w:t>2-4-7感受及識別古典藝術與當代藝術、精緻藝術與大眾藝術風格的差異，體會不同時代、社會的藝術生活與價值觀。</w:t>
            </w:r>
            <w:r w:rsidRPr="00496382">
              <w:rPr>
                <w:rFonts w:ascii="新細明體" w:hAnsi="新細明體"/>
                <w:bCs/>
                <w:snapToGrid w:val="0"/>
                <w:kern w:val="0"/>
                <w:sz w:val="18"/>
                <w:szCs w:val="18"/>
              </w:rPr>
              <w:br/>
              <w:t>2-4-8運用資訊科技，蒐集中外藝術資料，了解當代藝術生活趨勢，增廣對藝術文化的認知範圍。</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1.瞭解各宗教發展源流及常用儀式音樂。</w:t>
            </w:r>
            <w:r w:rsidRPr="00496382">
              <w:rPr>
                <w:rFonts w:ascii="新細明體" w:hAnsi="新細明體" w:hint="eastAsia"/>
                <w:bCs/>
                <w:snapToGrid w:val="0"/>
                <w:kern w:val="0"/>
                <w:sz w:val="18"/>
                <w:szCs w:val="18"/>
              </w:rPr>
              <w:br/>
              <w:t>2.瞭解道教儀式及其音樂呈現。</w:t>
            </w:r>
            <w:r w:rsidRPr="00496382">
              <w:rPr>
                <w:rFonts w:ascii="新細明體" w:hAnsi="新細明體" w:hint="eastAsia"/>
                <w:bCs/>
                <w:snapToGrid w:val="0"/>
                <w:kern w:val="0"/>
                <w:sz w:val="18"/>
                <w:szCs w:val="18"/>
              </w:rPr>
              <w:br/>
              <w:t>3.複習常用的傳統樂器類別與功能。</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1.教師讓學生觀看《陣頭》、《父後七日》等故事內容與宗教慶典相關的影片。</w:t>
            </w:r>
            <w:r w:rsidRPr="00496382">
              <w:rPr>
                <w:rFonts w:ascii="新細明體" w:hAnsi="新細明體" w:hint="eastAsia"/>
                <w:bCs/>
                <w:snapToGrid w:val="0"/>
                <w:kern w:val="0"/>
                <w:sz w:val="18"/>
                <w:szCs w:val="18"/>
              </w:rPr>
              <w:br/>
              <w:t>2.教師簡略說明各宗教發展源流及其常用儀式音樂。</w:t>
            </w:r>
            <w:r w:rsidRPr="00496382">
              <w:rPr>
                <w:rFonts w:ascii="新細明體" w:hAnsi="新細明體" w:hint="eastAsia"/>
                <w:bCs/>
                <w:snapToGrid w:val="0"/>
                <w:kern w:val="0"/>
                <w:sz w:val="18"/>
                <w:szCs w:val="18"/>
              </w:rPr>
              <w:br/>
              <w:t>3.介紹道教歷史、儀式進行方式及音樂類型。</w:t>
            </w:r>
            <w:r w:rsidRPr="00496382">
              <w:rPr>
                <w:rFonts w:ascii="新細明體" w:hAnsi="新細明體" w:hint="eastAsia"/>
                <w:bCs/>
                <w:snapToGrid w:val="0"/>
                <w:kern w:val="0"/>
                <w:sz w:val="18"/>
                <w:szCs w:val="18"/>
              </w:rPr>
              <w:br/>
              <w:t>4.教師複習中國傳統樂器分類，引導學生找出道教儀式音樂使用之主要樂器。</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1.宗教慶典相關之影片。</w:t>
            </w:r>
            <w:r w:rsidRPr="00496382">
              <w:rPr>
                <w:rFonts w:ascii="新細明體" w:hAnsi="新細明體" w:hint="eastAsia"/>
                <w:bCs/>
                <w:snapToGrid w:val="0"/>
                <w:kern w:val="0"/>
                <w:sz w:val="18"/>
                <w:szCs w:val="18"/>
              </w:rPr>
              <w:br/>
              <w:t>2.道教發展歷史相關資料。</w:t>
            </w:r>
            <w:r w:rsidRPr="00496382">
              <w:rPr>
                <w:rFonts w:ascii="新細明體" w:hAnsi="新細明體" w:hint="eastAsia"/>
                <w:bCs/>
                <w:snapToGrid w:val="0"/>
                <w:kern w:val="0"/>
                <w:sz w:val="18"/>
                <w:szCs w:val="18"/>
              </w:rPr>
              <w:br/>
              <w:t>3.道教儀式音樂使用之傳統樂器圖片。</w:t>
            </w:r>
            <w:r w:rsidRPr="00496382">
              <w:rPr>
                <w:rFonts w:ascii="新細明體" w:hAnsi="新細明體" w:hint="eastAsia"/>
                <w:bCs/>
                <w:snapToGrid w:val="0"/>
                <w:kern w:val="0"/>
                <w:sz w:val="18"/>
                <w:szCs w:val="18"/>
              </w:rPr>
              <w:br/>
              <w:t>4.CD或DVD。</w:t>
            </w:r>
            <w:r w:rsidRPr="00496382">
              <w:rPr>
                <w:rFonts w:ascii="新細明體" w:hAnsi="新細明體" w:hint="eastAsia"/>
                <w:bCs/>
                <w:snapToGrid w:val="0"/>
                <w:kern w:val="0"/>
                <w:sz w:val="18"/>
                <w:szCs w:val="18"/>
              </w:rPr>
              <w:br/>
              <w:t>5.影音播放設備。</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1.歷程性評量</w:t>
            </w:r>
            <w:r w:rsidRPr="00496382">
              <w:rPr>
                <w:rFonts w:ascii="新細明體" w:hAnsi="新細明體" w:hint="eastAsia"/>
                <w:bCs/>
                <w:snapToGrid w:val="0"/>
                <w:kern w:val="0"/>
                <w:sz w:val="18"/>
                <w:szCs w:val="18"/>
              </w:rPr>
              <w:br/>
              <w:t>（1）學生個人學習歷程記錄表。</w:t>
            </w:r>
            <w:r w:rsidRPr="00496382">
              <w:rPr>
                <w:rFonts w:ascii="新細明體" w:hAnsi="新細明體" w:hint="eastAsia"/>
                <w:bCs/>
                <w:snapToGrid w:val="0"/>
                <w:kern w:val="0"/>
                <w:sz w:val="18"/>
                <w:szCs w:val="18"/>
              </w:rPr>
              <w:br/>
              <w:t>（2）分組合作。</w:t>
            </w:r>
            <w:r w:rsidRPr="00496382">
              <w:rPr>
                <w:rFonts w:ascii="新細明體" w:hAnsi="新細明體" w:hint="eastAsia"/>
                <w:bCs/>
                <w:snapToGrid w:val="0"/>
                <w:kern w:val="0"/>
                <w:sz w:val="18"/>
                <w:szCs w:val="18"/>
              </w:rPr>
              <w:br/>
              <w:t>（3）隨堂記錄表。</w:t>
            </w:r>
            <w:r w:rsidRPr="00496382">
              <w:rPr>
                <w:rFonts w:ascii="新細明體" w:hAnsi="新細明體" w:hint="eastAsia"/>
                <w:bCs/>
                <w:snapToGrid w:val="0"/>
                <w:kern w:val="0"/>
                <w:sz w:val="18"/>
                <w:szCs w:val="18"/>
              </w:rPr>
              <w:br/>
              <w:t>2.總結性評量</w:t>
            </w:r>
            <w:r w:rsidRPr="00496382">
              <w:rPr>
                <w:rFonts w:ascii="新細明體" w:hAnsi="新細明體" w:hint="eastAsia"/>
                <w:bCs/>
                <w:snapToGrid w:val="0"/>
                <w:kern w:val="0"/>
                <w:sz w:val="18"/>
                <w:szCs w:val="18"/>
              </w:rPr>
              <w:br/>
              <w:t>‧認知部分：</w:t>
            </w:r>
            <w:r w:rsidRPr="00496382">
              <w:rPr>
                <w:rFonts w:ascii="新細明體" w:hAnsi="新細明體" w:hint="eastAsia"/>
                <w:bCs/>
                <w:snapToGrid w:val="0"/>
                <w:kern w:val="0"/>
                <w:sz w:val="18"/>
                <w:szCs w:val="18"/>
              </w:rPr>
              <w:br/>
              <w:t>（1）認識臺灣各主要宗教的音樂源流與特色。</w:t>
            </w:r>
            <w:r w:rsidRPr="00496382">
              <w:rPr>
                <w:rFonts w:ascii="新細明體" w:hAnsi="新細明體" w:hint="eastAsia"/>
                <w:bCs/>
                <w:snapToGrid w:val="0"/>
                <w:kern w:val="0"/>
                <w:sz w:val="18"/>
                <w:szCs w:val="18"/>
              </w:rPr>
              <w:br/>
              <w:t>（2）瞭解各種宗教音樂演唱與演奏之方式，認識各式宗教儀式音樂常用的樂器。</w:t>
            </w:r>
            <w:r w:rsidRPr="00496382">
              <w:rPr>
                <w:rFonts w:ascii="新細明體" w:hAnsi="新細明體" w:hint="eastAsia"/>
                <w:bCs/>
                <w:snapToGrid w:val="0"/>
                <w:kern w:val="0"/>
                <w:sz w:val="18"/>
                <w:szCs w:val="18"/>
              </w:rPr>
              <w:br/>
              <w:t>‧情意部分：</w:t>
            </w:r>
            <w:r w:rsidRPr="00496382">
              <w:rPr>
                <w:rFonts w:ascii="新細明體" w:hAnsi="新細明體" w:hint="eastAsia"/>
                <w:bCs/>
                <w:snapToGrid w:val="0"/>
                <w:kern w:val="0"/>
                <w:sz w:val="18"/>
                <w:szCs w:val="18"/>
              </w:rPr>
              <w:br/>
              <w:t>（1）培養欣賞不同宗教音樂的興趣，並與生活連結。</w:t>
            </w:r>
            <w:r w:rsidRPr="00496382">
              <w:rPr>
                <w:rFonts w:ascii="新細明體" w:hAnsi="新細明體" w:hint="eastAsia"/>
                <w:bCs/>
                <w:snapToGrid w:val="0"/>
                <w:kern w:val="0"/>
                <w:sz w:val="18"/>
                <w:szCs w:val="18"/>
              </w:rPr>
              <w:br/>
              <w:t>（2）能認識與欣賞道教儀式音樂，瞭解其內容與功能。</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【生涯發展教育】3-2-1培養規劃及運用時間的能力。</w:t>
            </w:r>
            <w:r w:rsidRPr="00496382">
              <w:rPr>
                <w:rFonts w:ascii="新細明體" w:hAnsi="新細明體" w:hint="eastAsia"/>
                <w:bCs/>
                <w:snapToGrid w:val="0"/>
                <w:kern w:val="0"/>
                <w:sz w:val="18"/>
                <w:szCs w:val="18"/>
              </w:rPr>
              <w:br/>
              <w:t>【家政教育】3-4-6欣賞多元的生活文化，激發創意、美化生活。</w:t>
            </w:r>
            <w:r w:rsidRPr="00496382">
              <w:rPr>
                <w:rFonts w:ascii="新細明體" w:hAnsi="新細明體" w:hint="eastAsia"/>
                <w:bCs/>
                <w:snapToGrid w:val="0"/>
                <w:kern w:val="0"/>
                <w:sz w:val="18"/>
                <w:szCs w:val="18"/>
              </w:rPr>
              <w:br/>
              <w:t>【資訊教育】1-2-1能了解資訊科技在日常生活之應用。</w:t>
            </w:r>
            <w:r w:rsidRPr="00496382">
              <w:rPr>
                <w:rFonts w:ascii="新細明體" w:hAnsi="新細明體" w:hint="eastAsia"/>
                <w:bCs/>
                <w:snapToGrid w:val="0"/>
                <w:kern w:val="0"/>
                <w:sz w:val="18"/>
                <w:szCs w:val="18"/>
              </w:rPr>
              <w:br/>
              <w:t>【資訊教育】2-3-2能操作及應用電腦多媒體設備。</w:t>
            </w:r>
            <w:r w:rsidRPr="00496382">
              <w:rPr>
                <w:rFonts w:ascii="新細明體" w:hAnsi="新細明體" w:hint="eastAsia"/>
                <w:bCs/>
                <w:snapToGrid w:val="0"/>
                <w:kern w:val="0"/>
                <w:sz w:val="18"/>
                <w:szCs w:val="18"/>
              </w:rPr>
              <w:br/>
              <w:t>【資訊教育】4-3-5能利用搜尋引擎及搜尋技巧尋找合適的網路資源。</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二、欣賞、表現與創新</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六、文化學習與國際了解</w:t>
            </w:r>
            <w:r w:rsidRPr="00496382">
              <w:rPr>
                <w:rFonts w:ascii="新細明體" w:hAnsi="新細明體" w:hint="eastAsia"/>
                <w:bCs/>
                <w:snapToGrid w:val="0"/>
                <w:kern w:val="0"/>
                <w:sz w:val="18"/>
                <w:szCs w:val="18"/>
              </w:rPr>
              <w:br/>
              <w:t>八、運用科技與資訊</w:t>
            </w:r>
            <w:r w:rsidRPr="00496382">
              <w:rPr>
                <w:rFonts w:ascii="新細明體" w:hAnsi="新細明體" w:hint="eastAsia"/>
                <w:bCs/>
                <w:snapToGrid w:val="0"/>
                <w:kern w:val="0"/>
                <w:sz w:val="18"/>
                <w:szCs w:val="18"/>
              </w:rPr>
              <w:br/>
              <w:t>九、主動探索與研究</w:t>
            </w:r>
          </w:p>
        </w:tc>
      </w:tr>
      <w:tr w:rsidR="0016606E" w:rsidRPr="002F6743" w:rsidTr="00F24527">
        <w:trPr>
          <w:cantSplit/>
          <w:trHeight w:val="7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jc w:val="center"/>
              <w:rPr>
                <w:rFonts w:ascii="新細明體" w:hAnsi="新細明體"/>
                <w:color w:val="000000"/>
                <w:w w:val="120"/>
                <w:sz w:val="16"/>
                <w:szCs w:val="16"/>
              </w:rPr>
            </w:pPr>
            <w:r w:rsidRPr="002F6743">
              <w:rPr>
                <w:rFonts w:ascii="新細明體" w:hAnsi="新細明體" w:hint="eastAsia"/>
                <w:color w:val="000000"/>
                <w:w w:val="120"/>
                <w:sz w:val="16"/>
                <w:szCs w:val="16"/>
              </w:rPr>
              <w:t>一</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2/11</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2/1</w:t>
            </w:r>
            <w:r>
              <w:rPr>
                <w:rFonts w:ascii="新細明體" w:hAnsi="新細明體" w:hint="eastAsia"/>
                <w:color w:val="000000"/>
                <w:sz w:val="16"/>
                <w:szCs w:val="24"/>
              </w:rPr>
              <w:t>4</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宗教與藝術的交會</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bCs/>
                <w:snapToGrid w:val="0"/>
                <w:kern w:val="0"/>
                <w:sz w:val="18"/>
                <w:szCs w:val="18"/>
              </w:rPr>
              <w:t>3源自祭典的藝術</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496382">
                <w:rPr>
                  <w:rFonts w:ascii="新細明體" w:hAnsi="新細明體"/>
                  <w:bCs/>
                  <w:snapToGrid w:val="0"/>
                  <w:kern w:val="0"/>
                  <w:sz w:val="18"/>
                  <w:szCs w:val="18"/>
                </w:rPr>
                <w:t>1-4-1</w:t>
              </w:r>
            </w:smartTag>
            <w:r w:rsidRPr="00496382">
              <w:rPr>
                <w:rFonts w:ascii="新細明體" w:hAnsi="新細明體"/>
                <w:bCs/>
                <w:snapToGrid w:val="0"/>
                <w:kern w:val="0"/>
                <w:sz w:val="18"/>
                <w:szCs w:val="18"/>
              </w:rPr>
              <w:t>了解藝術創作與社會文化的關係，表現獨立的思考能力，嘗試多元的藝術創作。</w:t>
            </w:r>
            <w:r w:rsidRPr="00496382">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496382">
              <w:rPr>
                <w:rFonts w:ascii="新細明體" w:hAnsi="新細明體"/>
                <w:bCs/>
                <w:snapToGrid w:val="0"/>
                <w:kern w:val="0"/>
                <w:sz w:val="18"/>
                <w:szCs w:val="18"/>
              </w:rPr>
              <w:br/>
              <w:t>1-4-3嘗試各種藝術媒體，探求傳統與非傳統藝術風格的差異。</w:t>
            </w:r>
            <w:r w:rsidRPr="00496382">
              <w:rPr>
                <w:rFonts w:ascii="新細明體" w:hAnsi="新細明體"/>
                <w:bCs/>
                <w:snapToGrid w:val="0"/>
                <w:kern w:val="0"/>
                <w:sz w:val="18"/>
                <w:szCs w:val="18"/>
              </w:rPr>
              <w:br/>
              <w:t>3-4-9養成日常生活中藝術表現與鑑賞的興趣與習慣。</w:t>
            </w:r>
            <w:r w:rsidRPr="00496382">
              <w:rPr>
                <w:rFonts w:ascii="新細明體" w:hAnsi="新細明體"/>
                <w:bCs/>
                <w:snapToGrid w:val="0"/>
                <w:kern w:val="0"/>
                <w:sz w:val="18"/>
                <w:szCs w:val="18"/>
              </w:rPr>
              <w:br/>
              <w:t>3-4-10透過有計畫的集體創作與展演活動，表現自動、合作、尊重、秩序、溝通、協調的團隊精神與態度。</w:t>
            </w:r>
            <w:r w:rsidRPr="00496382">
              <w:rPr>
                <w:rFonts w:ascii="新細明體" w:hAnsi="新細明體"/>
                <w:bCs/>
                <w:snapToGrid w:val="0"/>
                <w:kern w:val="0"/>
                <w:sz w:val="18"/>
                <w:szCs w:val="18"/>
              </w:rPr>
              <w:br/>
              <w:t>3-4-11選擇適合自己的性向、興趣與能力的藝術活動，繼續學習。</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1.認識古希臘神話的眾神形象塑造。</w:t>
            </w:r>
            <w:r w:rsidRPr="00496382">
              <w:rPr>
                <w:rFonts w:ascii="新細明體" w:hAnsi="新細明體" w:hint="eastAsia"/>
                <w:bCs/>
                <w:snapToGrid w:val="0"/>
                <w:kern w:val="0"/>
                <w:sz w:val="18"/>
                <w:szCs w:val="18"/>
              </w:rPr>
              <w:br/>
              <w:t>2.瞭解酒神於戲劇史上之重要性。</w:t>
            </w:r>
            <w:r w:rsidRPr="00496382">
              <w:rPr>
                <w:rFonts w:ascii="新細明體" w:hAnsi="新細明體" w:hint="eastAsia"/>
                <w:bCs/>
                <w:snapToGrid w:val="0"/>
                <w:kern w:val="0"/>
                <w:sz w:val="18"/>
                <w:szCs w:val="18"/>
              </w:rPr>
              <w:br/>
              <w:t>3.認識希臘悲喜劇及古希臘劇場藝術。</w:t>
            </w:r>
            <w:r w:rsidRPr="00496382">
              <w:rPr>
                <w:rFonts w:ascii="新細明體" w:hAnsi="新細明體" w:hint="eastAsia"/>
                <w:bCs/>
                <w:snapToGrid w:val="0"/>
                <w:kern w:val="0"/>
                <w:sz w:val="18"/>
                <w:szCs w:val="18"/>
              </w:rPr>
              <w:br/>
              <w:t>4.認識古希臘劇場中的「面具」重要性。</w:t>
            </w:r>
            <w:r w:rsidRPr="00496382">
              <w:rPr>
                <w:rFonts w:ascii="新細明體" w:hAnsi="新細明體" w:hint="eastAsia"/>
                <w:bCs/>
                <w:snapToGrid w:val="0"/>
                <w:kern w:val="0"/>
                <w:sz w:val="18"/>
                <w:szCs w:val="18"/>
              </w:rPr>
              <w:br/>
              <w:t>5.個人角色面具繪製。</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1.教師講述一至二則希臘神話故事，也可請學生發表。</w:t>
            </w:r>
            <w:r w:rsidRPr="00496382">
              <w:rPr>
                <w:rFonts w:ascii="新細明體" w:hAnsi="新細明體" w:hint="eastAsia"/>
                <w:bCs/>
                <w:snapToGrid w:val="0"/>
                <w:kern w:val="0"/>
                <w:sz w:val="18"/>
                <w:szCs w:val="18"/>
              </w:rPr>
              <w:br/>
              <w:t>2.教師播放希臘神話電影情節片段，並簡單介紹神話人物，引起學生興趣。</w:t>
            </w:r>
            <w:r w:rsidRPr="00496382">
              <w:rPr>
                <w:rFonts w:ascii="新細明體" w:hAnsi="新細明體" w:hint="eastAsia"/>
                <w:bCs/>
                <w:snapToGrid w:val="0"/>
                <w:kern w:val="0"/>
                <w:sz w:val="18"/>
                <w:szCs w:val="18"/>
              </w:rPr>
              <w:br/>
              <w:t>3.介紹希臘神話中的酒神、酒神節。</w:t>
            </w:r>
            <w:r w:rsidRPr="00496382">
              <w:rPr>
                <w:rFonts w:ascii="新細明體" w:hAnsi="新細明體" w:hint="eastAsia"/>
                <w:bCs/>
                <w:snapToGrid w:val="0"/>
                <w:kern w:val="0"/>
                <w:sz w:val="18"/>
                <w:szCs w:val="18"/>
              </w:rPr>
              <w:br/>
              <w:t>4.介紹希臘悲劇、喜劇及其代表作品。</w:t>
            </w:r>
            <w:r w:rsidRPr="00496382">
              <w:rPr>
                <w:rFonts w:ascii="新細明體" w:hAnsi="新細明體" w:hint="eastAsia"/>
                <w:bCs/>
                <w:snapToGrid w:val="0"/>
                <w:kern w:val="0"/>
                <w:sz w:val="18"/>
                <w:szCs w:val="18"/>
              </w:rPr>
              <w:br/>
              <w:t>5.介紹古希臘的劇場藝術。</w:t>
            </w:r>
            <w:r w:rsidRPr="00496382">
              <w:rPr>
                <w:rFonts w:ascii="新細明體" w:hAnsi="新細明體" w:hint="eastAsia"/>
                <w:bCs/>
                <w:snapToGrid w:val="0"/>
                <w:kern w:val="0"/>
                <w:sz w:val="18"/>
                <w:szCs w:val="18"/>
              </w:rPr>
              <w:br/>
              <w:t>6.教師說明古希臘戲劇中各種面具之代表意義。並請學生發揮創意繪製面具後，戴上面具演出。</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1.希臘神話故事及相關影音。</w:t>
            </w:r>
            <w:r w:rsidRPr="00496382">
              <w:rPr>
                <w:rFonts w:ascii="新細明體" w:hAnsi="新細明體" w:hint="eastAsia"/>
                <w:bCs/>
                <w:snapToGrid w:val="0"/>
                <w:kern w:val="0"/>
                <w:sz w:val="18"/>
                <w:szCs w:val="18"/>
              </w:rPr>
              <w:br/>
              <w:t>2.希臘悲喜劇資料。</w:t>
            </w:r>
            <w:r w:rsidRPr="00496382">
              <w:rPr>
                <w:rFonts w:ascii="新細明體" w:hAnsi="新細明體" w:hint="eastAsia"/>
                <w:bCs/>
                <w:snapToGrid w:val="0"/>
                <w:kern w:val="0"/>
                <w:sz w:val="18"/>
                <w:szCs w:val="18"/>
              </w:rPr>
              <w:br/>
              <w:t>3.各類繪畫媒材（水彩、麥克筆等）、空白面具。</w:t>
            </w:r>
            <w:r w:rsidRPr="00496382">
              <w:rPr>
                <w:rFonts w:ascii="新細明體" w:hAnsi="新細明體" w:hint="eastAsia"/>
                <w:bCs/>
                <w:snapToGrid w:val="0"/>
                <w:kern w:val="0"/>
                <w:sz w:val="18"/>
                <w:szCs w:val="18"/>
              </w:rPr>
              <w:br/>
              <w:t>4.影音播放設備。</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‧認知部分：</w:t>
            </w:r>
            <w:r w:rsidRPr="00496382">
              <w:rPr>
                <w:rFonts w:ascii="新細明體" w:hAnsi="新細明體" w:hint="eastAsia"/>
                <w:bCs/>
                <w:snapToGrid w:val="0"/>
                <w:kern w:val="0"/>
                <w:sz w:val="18"/>
                <w:szCs w:val="18"/>
              </w:rPr>
              <w:br/>
              <w:t>（1）認識西方戲劇起源於古希臘劇場的酒神祭。</w:t>
            </w:r>
            <w:r w:rsidRPr="00496382">
              <w:rPr>
                <w:rFonts w:ascii="新細明體" w:hAnsi="新細明體" w:hint="eastAsia"/>
                <w:bCs/>
                <w:snapToGrid w:val="0"/>
                <w:kern w:val="0"/>
                <w:sz w:val="18"/>
                <w:szCs w:val="18"/>
              </w:rPr>
              <w:br/>
              <w:t>（2）瞭解古希臘劇場的劇場藝術，如：面具、歌隊。</w:t>
            </w:r>
            <w:r w:rsidRPr="00496382">
              <w:rPr>
                <w:rFonts w:ascii="新細明體" w:hAnsi="新細明體" w:hint="eastAsia"/>
                <w:bCs/>
                <w:snapToGrid w:val="0"/>
                <w:kern w:val="0"/>
                <w:sz w:val="18"/>
                <w:szCs w:val="18"/>
              </w:rPr>
              <w:br/>
              <w:t>‧技能部分：蒐集關於自己在創作活動中負責的工作內容之相關資料。</w:t>
            </w:r>
            <w:r w:rsidRPr="00496382">
              <w:rPr>
                <w:rFonts w:ascii="新細明體" w:hAnsi="新細明體" w:hint="eastAsia"/>
                <w:bCs/>
                <w:snapToGrid w:val="0"/>
                <w:kern w:val="0"/>
                <w:sz w:val="18"/>
                <w:szCs w:val="18"/>
              </w:rPr>
              <w:br/>
              <w:t>‧情意部分：體會古今表演敬天為神活動所表現及欲訴求的情感。</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【生涯發展教育】2-2-1培養良好的人際互動能力。</w:t>
            </w:r>
            <w:r w:rsidRPr="00496382">
              <w:rPr>
                <w:rFonts w:ascii="新細明體" w:hAnsi="新細明體" w:hint="eastAsia"/>
                <w:bCs/>
                <w:snapToGrid w:val="0"/>
                <w:kern w:val="0"/>
                <w:sz w:val="18"/>
                <w:szCs w:val="18"/>
              </w:rPr>
              <w:br/>
              <w:t>【生涯發展教育】3-2-1培養規劃及運用時間的能力。</w:t>
            </w:r>
            <w:r w:rsidRPr="00496382">
              <w:rPr>
                <w:rFonts w:ascii="新細明體" w:hAnsi="新細明體" w:hint="eastAsia"/>
                <w:bCs/>
                <w:snapToGrid w:val="0"/>
                <w:kern w:val="0"/>
                <w:sz w:val="18"/>
                <w:szCs w:val="18"/>
              </w:rPr>
              <w:br/>
              <w:t>【生涯發展教育】3-2-2學習如何解決問題及做決定。</w:t>
            </w:r>
            <w:r w:rsidRPr="00496382">
              <w:rPr>
                <w:rFonts w:ascii="新細明體" w:hAnsi="新細明體" w:hint="eastAsia"/>
                <w:bCs/>
                <w:snapToGrid w:val="0"/>
                <w:kern w:val="0"/>
                <w:sz w:val="18"/>
                <w:szCs w:val="18"/>
              </w:rPr>
              <w:br/>
              <w:t>【性別平等教育】3-4-1運用各種資訊、科技與媒體資源解決問題，不受性別的限制。</w:t>
            </w:r>
            <w:r w:rsidRPr="00496382">
              <w:rPr>
                <w:rFonts w:ascii="新細明體" w:hAnsi="新細明體" w:hint="eastAsia"/>
                <w:bCs/>
                <w:snapToGrid w:val="0"/>
                <w:kern w:val="0"/>
                <w:sz w:val="18"/>
                <w:szCs w:val="18"/>
              </w:rPr>
              <w:br/>
              <w:t>【家政教育】2-4-5欣賞服飾之美。</w:t>
            </w:r>
            <w:r w:rsidRPr="00496382">
              <w:rPr>
                <w:rFonts w:ascii="新細明體" w:hAnsi="新細明體" w:hint="eastAsia"/>
                <w:bCs/>
                <w:snapToGrid w:val="0"/>
                <w:kern w:val="0"/>
                <w:sz w:val="18"/>
                <w:szCs w:val="18"/>
              </w:rPr>
              <w:br/>
              <w:t>【家政教育】3-4-6欣賞多元的生活文化，激發創意、美化生活。</w:t>
            </w:r>
            <w:r w:rsidRPr="00496382">
              <w:rPr>
                <w:rFonts w:ascii="新細明體" w:hAnsi="新細明體" w:hint="eastAsia"/>
                <w:bCs/>
                <w:snapToGrid w:val="0"/>
                <w:kern w:val="0"/>
                <w:sz w:val="18"/>
                <w:szCs w:val="18"/>
              </w:rPr>
              <w:br/>
              <w:t>【資訊教育】1-2-1能了解資訊科技在日常生活之應用。</w:t>
            </w:r>
            <w:r w:rsidRPr="00496382">
              <w:rPr>
                <w:rFonts w:ascii="新細明體" w:hAnsi="新細明體" w:hint="eastAsia"/>
                <w:bCs/>
                <w:snapToGrid w:val="0"/>
                <w:kern w:val="0"/>
                <w:sz w:val="18"/>
                <w:szCs w:val="18"/>
              </w:rPr>
              <w:br/>
              <w:t>【資訊教育】2-3-2能操作及應用電腦多媒體設備。</w:t>
            </w:r>
            <w:r w:rsidRPr="00496382">
              <w:rPr>
                <w:rFonts w:ascii="新細明體" w:hAnsi="新細明體" w:hint="eastAsia"/>
                <w:bCs/>
                <w:snapToGrid w:val="0"/>
                <w:kern w:val="0"/>
                <w:sz w:val="18"/>
                <w:szCs w:val="18"/>
              </w:rPr>
              <w:br/>
              <w:t>【資訊教育】4-3-5能利用搜尋引擎及搜尋技巧尋找合適的網路資源。</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一、了解自我與發展潛能</w:t>
            </w:r>
            <w:r w:rsidRPr="00496382">
              <w:rPr>
                <w:rFonts w:ascii="新細明體" w:hAnsi="新細明體" w:hint="eastAsia"/>
                <w:bCs/>
                <w:snapToGrid w:val="0"/>
                <w:kern w:val="0"/>
                <w:sz w:val="18"/>
                <w:szCs w:val="18"/>
              </w:rPr>
              <w:br/>
              <w:t>二、欣賞、表現與創新</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五、尊重、關懷與團隊合作</w:t>
            </w:r>
            <w:r w:rsidRPr="00496382">
              <w:rPr>
                <w:rFonts w:ascii="新細明體" w:hAnsi="新細明體" w:hint="eastAsia"/>
                <w:bCs/>
                <w:snapToGrid w:val="0"/>
                <w:kern w:val="0"/>
                <w:sz w:val="18"/>
                <w:szCs w:val="18"/>
              </w:rPr>
              <w:br/>
              <w:t>七、規劃、組織與實踐</w:t>
            </w:r>
            <w:r w:rsidRPr="00496382">
              <w:rPr>
                <w:rFonts w:ascii="新細明體" w:hAnsi="新細明體" w:hint="eastAsia"/>
                <w:bCs/>
                <w:snapToGrid w:val="0"/>
                <w:kern w:val="0"/>
                <w:sz w:val="18"/>
                <w:szCs w:val="18"/>
              </w:rPr>
              <w:br/>
              <w:t>九、主動探索與研究</w:t>
            </w:r>
            <w:r w:rsidRPr="00496382">
              <w:rPr>
                <w:rFonts w:ascii="新細明體" w:hAnsi="新細明體" w:hint="eastAsia"/>
                <w:bCs/>
                <w:snapToGrid w:val="0"/>
                <w:kern w:val="0"/>
                <w:sz w:val="18"/>
                <w:szCs w:val="18"/>
              </w:rPr>
              <w:br/>
              <w:t>十、獨立思考與解決問題</w:t>
            </w:r>
          </w:p>
        </w:tc>
      </w:tr>
      <w:tr w:rsidR="0016606E" w:rsidRPr="002F6743" w:rsidTr="00F24527">
        <w:trPr>
          <w:cantSplit/>
          <w:trHeight w:val="14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jc w:val="center"/>
              <w:rPr>
                <w:rFonts w:ascii="新細明體" w:hAnsi="新細明體"/>
                <w:color w:val="000000"/>
                <w:w w:val="120"/>
                <w:sz w:val="16"/>
                <w:szCs w:val="16"/>
              </w:rPr>
            </w:pPr>
            <w:r w:rsidRPr="002F6743">
              <w:rPr>
                <w:rFonts w:ascii="新細明體" w:hAnsi="新細明體" w:hint="eastAsia"/>
                <w:color w:val="000000"/>
                <w:w w:val="120"/>
                <w:sz w:val="16"/>
                <w:szCs w:val="16"/>
              </w:rPr>
              <w:t>二</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2/1</w:t>
            </w:r>
            <w:r>
              <w:rPr>
                <w:rFonts w:ascii="新細明體" w:hAnsi="新細明體" w:hint="eastAsia"/>
                <w:color w:val="000000"/>
                <w:sz w:val="16"/>
                <w:szCs w:val="24"/>
              </w:rPr>
              <w:t>7</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2/2</w:t>
            </w:r>
            <w:r>
              <w:rPr>
                <w:rFonts w:ascii="新細明體" w:hAnsi="新細明體" w:hint="eastAsia"/>
                <w:color w:val="000000"/>
                <w:sz w:val="16"/>
                <w:szCs w:val="24"/>
              </w:rPr>
              <w:t>1</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宗教與藝術的交會</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bCs/>
                <w:snapToGrid w:val="0"/>
                <w:kern w:val="0"/>
                <w:sz w:val="18"/>
                <w:szCs w:val="18"/>
              </w:rPr>
              <w:t>1心靈的殿堂</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2"/>
                <w:attr w:name="Month" w:val="4"/>
                <w:attr w:name="Day" w:val="5"/>
                <w:attr w:name="IsLunarDate" w:val="False"/>
                <w:attr w:name="IsROCDate" w:val="False"/>
              </w:smartTagPr>
              <w:r w:rsidRPr="00496382">
                <w:rPr>
                  <w:rFonts w:ascii="新細明體" w:hAnsi="新細明體"/>
                  <w:bCs/>
                  <w:snapToGrid w:val="0"/>
                  <w:kern w:val="0"/>
                  <w:sz w:val="18"/>
                  <w:szCs w:val="18"/>
                </w:rPr>
                <w:t>2-4-5</w:t>
              </w:r>
            </w:smartTag>
            <w:r w:rsidRPr="00496382">
              <w:rPr>
                <w:rFonts w:ascii="新細明體" w:hAnsi="新細明體"/>
                <w:bCs/>
                <w:snapToGrid w:val="0"/>
                <w:kern w:val="0"/>
                <w:sz w:val="18"/>
                <w:szCs w:val="18"/>
              </w:rPr>
              <w:t>鑑賞各種自然物、人造物與藝術作品，分析其美感與文化特質。</w:t>
            </w:r>
            <w:r w:rsidRPr="00496382">
              <w:rPr>
                <w:rFonts w:ascii="新細明體" w:hAnsi="新細明體"/>
                <w:bCs/>
                <w:snapToGrid w:val="0"/>
                <w:kern w:val="0"/>
                <w:sz w:val="18"/>
                <w:szCs w:val="18"/>
              </w:rPr>
              <w:br/>
              <w:t>2-4-6辨識及描述各種藝術品內容、形式與媒體的特性。</w:t>
            </w:r>
            <w:r w:rsidRPr="00496382">
              <w:rPr>
                <w:rFonts w:ascii="新細明體" w:hAnsi="新細明體"/>
                <w:bCs/>
                <w:snapToGrid w:val="0"/>
                <w:kern w:val="0"/>
                <w:sz w:val="18"/>
                <w:szCs w:val="18"/>
              </w:rPr>
              <w:br/>
              <w:t>2-4-7感受及識別古典藝術與當代藝術、精緻藝術與大眾藝術風格的差異，體會不同時代、社會的藝術生活與價值觀。</w:t>
            </w:r>
            <w:r w:rsidRPr="00496382">
              <w:rPr>
                <w:rFonts w:ascii="新細明體" w:hAnsi="新細明體"/>
                <w:bCs/>
                <w:snapToGrid w:val="0"/>
                <w:kern w:val="0"/>
                <w:sz w:val="18"/>
                <w:szCs w:val="18"/>
              </w:rPr>
              <w:br/>
              <w:t>3-4-9養成日常生活中藝術表現與鑑賞的興趣與習慣。</w:t>
            </w:r>
            <w:r w:rsidRPr="00496382">
              <w:rPr>
                <w:rFonts w:ascii="新細明體" w:hAnsi="新細明體"/>
                <w:bCs/>
                <w:snapToGrid w:val="0"/>
                <w:kern w:val="0"/>
                <w:sz w:val="18"/>
                <w:szCs w:val="18"/>
              </w:rPr>
              <w:br/>
              <w:t>3-4-11選擇適合自己的性向、興趣與能力的藝術活動，繼續學習。</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1.介紹哥德式教堂建築風格及內部設計，如：拱肋等。</w:t>
            </w:r>
            <w:r w:rsidRPr="00496382">
              <w:rPr>
                <w:rFonts w:ascii="新細明體" w:hAnsi="新細明體" w:hint="eastAsia"/>
                <w:bCs/>
                <w:snapToGrid w:val="0"/>
                <w:kern w:val="0"/>
                <w:sz w:val="18"/>
                <w:szCs w:val="18"/>
              </w:rPr>
              <w:br/>
              <w:t>2.欣賞彩色玻璃之美，並認識彩色玻璃畫製成方式。</w:t>
            </w:r>
            <w:r w:rsidRPr="00496382">
              <w:rPr>
                <w:rFonts w:ascii="新細明體" w:hAnsi="新細明體" w:hint="eastAsia"/>
                <w:bCs/>
                <w:snapToGrid w:val="0"/>
                <w:kern w:val="0"/>
                <w:sz w:val="18"/>
                <w:szCs w:val="18"/>
              </w:rPr>
              <w:br/>
              <w:t>3.欣賞教堂鑲嵌畫及認識鑲嵌畫之媒材運用與製作方法。</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1.說明基督教教義及教堂功能。</w:t>
            </w:r>
            <w:r w:rsidRPr="00496382">
              <w:rPr>
                <w:rFonts w:ascii="新細明體" w:hAnsi="新細明體" w:hint="eastAsia"/>
                <w:bCs/>
                <w:snapToGrid w:val="0"/>
                <w:kern w:val="0"/>
                <w:sz w:val="18"/>
                <w:szCs w:val="18"/>
              </w:rPr>
              <w:br/>
              <w:t>2.介紹哥德式教堂風格及特色，並認識著名教堂建築。</w:t>
            </w:r>
            <w:r w:rsidRPr="00496382">
              <w:rPr>
                <w:rFonts w:ascii="新細明體" w:hAnsi="新細明體" w:hint="eastAsia"/>
                <w:bCs/>
                <w:snapToGrid w:val="0"/>
                <w:kern w:val="0"/>
                <w:sz w:val="18"/>
                <w:szCs w:val="18"/>
              </w:rPr>
              <w:br/>
              <w:t>3.介紹哥德式教堂內部天花板的拱肋結構。</w:t>
            </w:r>
            <w:r w:rsidRPr="00496382">
              <w:rPr>
                <w:rFonts w:ascii="新細明體" w:hAnsi="新細明體" w:hint="eastAsia"/>
                <w:bCs/>
                <w:snapToGrid w:val="0"/>
                <w:kern w:val="0"/>
                <w:sz w:val="18"/>
                <w:szCs w:val="18"/>
              </w:rPr>
              <w:br/>
              <w:t>4.引導學生欣賞裝飾教堂內部的彩色玻璃畫、鑲嵌畫作品，並解說其媒材運用與製作方式。</w:t>
            </w:r>
            <w:r w:rsidRPr="00496382">
              <w:rPr>
                <w:rFonts w:ascii="新細明體" w:hAnsi="新細明體" w:hint="eastAsia"/>
                <w:bCs/>
                <w:snapToGrid w:val="0"/>
                <w:kern w:val="0"/>
                <w:sz w:val="18"/>
                <w:szCs w:val="18"/>
              </w:rPr>
              <w:br/>
              <w:t>5.認識基督教雕刻與其代表作品。</w:t>
            </w:r>
            <w:r w:rsidRPr="00496382">
              <w:rPr>
                <w:rFonts w:ascii="新細明體" w:hAnsi="新細明體" w:hint="eastAsia"/>
                <w:bCs/>
                <w:snapToGrid w:val="0"/>
                <w:kern w:val="0"/>
                <w:sz w:val="18"/>
                <w:szCs w:val="18"/>
              </w:rPr>
              <w:br/>
              <w:t>6.認識基督教壁畫題材、溼壁畫繪製技巧，欣賞米開朗基羅作品〈創世紀〉。</w:t>
            </w:r>
            <w:r w:rsidRPr="00496382">
              <w:rPr>
                <w:rFonts w:ascii="新細明體" w:hAnsi="新細明體" w:hint="eastAsia"/>
                <w:bCs/>
                <w:snapToGrid w:val="0"/>
                <w:kern w:val="0"/>
                <w:sz w:val="18"/>
                <w:szCs w:val="18"/>
              </w:rPr>
              <w:br/>
              <w:t>7.補充說明各時代教堂建築風格，如：拜占庭建築、羅馬式建築、哥德式建築、文藝復興時期建築、巴洛克建築。</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1.基督教相關資料及建築特色，並做成拍成幻燈片或製作教學軟體，以利學生欣賞。</w:t>
            </w:r>
            <w:r w:rsidRPr="00496382">
              <w:rPr>
                <w:rFonts w:ascii="新細明體" w:hAnsi="新細明體" w:hint="eastAsia"/>
                <w:bCs/>
                <w:snapToGrid w:val="0"/>
                <w:kern w:val="0"/>
                <w:sz w:val="18"/>
                <w:szCs w:val="18"/>
              </w:rPr>
              <w:br/>
              <w:t>2.彩色玻璃畫、鑲嵌畫、基督教雕刻作品圖。</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1.歷程性評量</w:t>
            </w:r>
            <w:r w:rsidRPr="00496382">
              <w:rPr>
                <w:rFonts w:ascii="新細明體" w:hAnsi="新細明體" w:hint="eastAsia"/>
                <w:bCs/>
                <w:snapToGrid w:val="0"/>
                <w:kern w:val="0"/>
                <w:sz w:val="18"/>
                <w:szCs w:val="18"/>
              </w:rPr>
              <w:br/>
              <w:t>（1）學生個人在課堂討論與發表的參與度。</w:t>
            </w:r>
            <w:r w:rsidRPr="00496382">
              <w:rPr>
                <w:rFonts w:ascii="新細明體" w:hAnsi="新細明體" w:hint="eastAsia"/>
                <w:bCs/>
                <w:snapToGrid w:val="0"/>
                <w:kern w:val="0"/>
                <w:sz w:val="18"/>
                <w:szCs w:val="18"/>
              </w:rPr>
              <w:br/>
              <w:t>（2）隨堂表現紀錄。</w:t>
            </w:r>
            <w:r w:rsidRPr="00496382">
              <w:rPr>
                <w:rFonts w:ascii="新細明體" w:hAnsi="新細明體" w:hint="eastAsia"/>
                <w:bCs/>
                <w:snapToGrid w:val="0"/>
                <w:kern w:val="0"/>
                <w:sz w:val="18"/>
                <w:szCs w:val="18"/>
              </w:rPr>
              <w:br/>
              <w:t>2.總結性評量</w:t>
            </w:r>
            <w:r w:rsidRPr="00496382">
              <w:rPr>
                <w:rFonts w:ascii="新細明體" w:hAnsi="新細明體" w:hint="eastAsia"/>
                <w:bCs/>
                <w:snapToGrid w:val="0"/>
                <w:kern w:val="0"/>
                <w:sz w:val="18"/>
                <w:szCs w:val="18"/>
              </w:rPr>
              <w:br/>
              <w:t>‧認知部分：</w:t>
            </w:r>
            <w:r w:rsidRPr="00496382">
              <w:rPr>
                <w:rFonts w:ascii="新細明體" w:hAnsi="新細明體" w:hint="eastAsia"/>
                <w:bCs/>
                <w:snapToGrid w:val="0"/>
                <w:kern w:val="0"/>
                <w:sz w:val="18"/>
                <w:szCs w:val="18"/>
              </w:rPr>
              <w:br/>
              <w:t>（1）能分辨各宗教代表建築風格及內部裝飾。</w:t>
            </w:r>
            <w:r w:rsidRPr="00496382">
              <w:rPr>
                <w:rFonts w:ascii="新細明體" w:hAnsi="新細明體" w:hint="eastAsia"/>
                <w:bCs/>
                <w:snapToGrid w:val="0"/>
                <w:kern w:val="0"/>
                <w:sz w:val="18"/>
                <w:szCs w:val="18"/>
              </w:rPr>
              <w:br/>
              <w:t>（2）認識彩色玻璃畫製作方法。</w:t>
            </w:r>
            <w:r w:rsidRPr="00496382">
              <w:rPr>
                <w:rFonts w:ascii="新細明體" w:hAnsi="新細明體" w:hint="eastAsia"/>
                <w:bCs/>
                <w:snapToGrid w:val="0"/>
                <w:kern w:val="0"/>
                <w:sz w:val="18"/>
                <w:szCs w:val="18"/>
              </w:rPr>
              <w:br/>
              <w:t>（3）欣賞宗教壁畫與鑲嵌畫，並瞭解兩者的製作方式。</w:t>
            </w:r>
            <w:r w:rsidRPr="00496382">
              <w:rPr>
                <w:rFonts w:ascii="新細明體" w:hAnsi="新細明體" w:hint="eastAsia"/>
                <w:bCs/>
                <w:snapToGrid w:val="0"/>
                <w:kern w:val="0"/>
                <w:sz w:val="18"/>
                <w:szCs w:val="18"/>
              </w:rPr>
              <w:br/>
              <w:t>‧技能部分：能描述各類宗教藝術的內容，並具備欣賞能力。</w:t>
            </w:r>
            <w:r w:rsidRPr="00496382">
              <w:rPr>
                <w:rFonts w:ascii="新細明體" w:hAnsi="新細明體" w:hint="eastAsia"/>
                <w:bCs/>
                <w:snapToGrid w:val="0"/>
                <w:kern w:val="0"/>
                <w:sz w:val="18"/>
                <w:szCs w:val="18"/>
              </w:rPr>
              <w:br/>
              <w:t>‧情意部分：</w:t>
            </w:r>
            <w:r w:rsidRPr="00496382">
              <w:rPr>
                <w:rFonts w:ascii="新細明體" w:hAnsi="新細明體" w:hint="eastAsia"/>
                <w:bCs/>
                <w:snapToGrid w:val="0"/>
                <w:kern w:val="0"/>
                <w:sz w:val="18"/>
                <w:szCs w:val="18"/>
              </w:rPr>
              <w:br/>
              <w:t>（1）體會藝術的美和價值，養成欣賞藝術的興趣與習慣。</w:t>
            </w:r>
            <w:r w:rsidRPr="00496382">
              <w:rPr>
                <w:rFonts w:ascii="新細明體" w:hAnsi="新細明體" w:hint="eastAsia"/>
                <w:bCs/>
                <w:snapToGrid w:val="0"/>
                <w:kern w:val="0"/>
                <w:sz w:val="18"/>
                <w:szCs w:val="18"/>
              </w:rPr>
              <w:br/>
              <w:t>（2）能尊重不同的文化與信仰。</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【生涯發展教育】3-2-1培養規劃及運用時間的能力。</w:t>
            </w:r>
            <w:r w:rsidRPr="00496382">
              <w:rPr>
                <w:rFonts w:ascii="新細明體" w:hAnsi="新細明體" w:hint="eastAsia"/>
                <w:bCs/>
                <w:snapToGrid w:val="0"/>
                <w:kern w:val="0"/>
                <w:sz w:val="18"/>
                <w:szCs w:val="18"/>
              </w:rPr>
              <w:br/>
              <w:t>【生涯發展教育】3-2-2學習如何解決問題及做決定。</w:t>
            </w:r>
            <w:r w:rsidRPr="00496382">
              <w:rPr>
                <w:rFonts w:ascii="新細明體" w:hAnsi="新細明體" w:hint="eastAsia"/>
                <w:bCs/>
                <w:snapToGrid w:val="0"/>
                <w:kern w:val="0"/>
                <w:sz w:val="18"/>
                <w:szCs w:val="18"/>
              </w:rPr>
              <w:br/>
              <w:t>【家政教育】2-4-5欣賞服飾之美。</w:t>
            </w:r>
            <w:r w:rsidRPr="00496382">
              <w:rPr>
                <w:rFonts w:ascii="新細明體" w:hAnsi="新細明體" w:hint="eastAsia"/>
                <w:bCs/>
                <w:snapToGrid w:val="0"/>
                <w:kern w:val="0"/>
                <w:sz w:val="18"/>
                <w:szCs w:val="18"/>
              </w:rPr>
              <w:br/>
              <w:t>【家政教育】3-4-6欣賞多元的生活文化，激發創意、美化生活。</w:t>
            </w:r>
            <w:r w:rsidRPr="00496382">
              <w:rPr>
                <w:rFonts w:ascii="新細明體" w:hAnsi="新細明體" w:hint="eastAsia"/>
                <w:bCs/>
                <w:snapToGrid w:val="0"/>
                <w:kern w:val="0"/>
                <w:sz w:val="18"/>
                <w:szCs w:val="18"/>
              </w:rPr>
              <w:br/>
              <w:t>【資訊教育】1-2-1能了解資訊科技在日常生活之應用。</w:t>
            </w:r>
            <w:r w:rsidRPr="00496382">
              <w:rPr>
                <w:rFonts w:ascii="新細明體" w:hAnsi="新細明體" w:hint="eastAsia"/>
                <w:bCs/>
                <w:snapToGrid w:val="0"/>
                <w:kern w:val="0"/>
                <w:sz w:val="18"/>
                <w:szCs w:val="18"/>
              </w:rPr>
              <w:br/>
              <w:t>【資訊教育】2-3-2能操作及應用電腦多媒體設備。</w:t>
            </w:r>
            <w:r w:rsidRPr="00496382">
              <w:rPr>
                <w:rFonts w:ascii="新細明體" w:hAnsi="新細明體" w:hint="eastAsia"/>
                <w:bCs/>
                <w:snapToGrid w:val="0"/>
                <w:kern w:val="0"/>
                <w:sz w:val="18"/>
                <w:szCs w:val="18"/>
              </w:rPr>
              <w:br/>
              <w:t>【資訊教育】4-3-5能利用搜尋引擎及搜尋技巧尋找合適的網路資源。</w:t>
            </w:r>
            <w:r w:rsidRPr="00496382">
              <w:rPr>
                <w:rFonts w:ascii="新細明體" w:hAnsi="新細明體" w:hint="eastAsia"/>
                <w:bCs/>
                <w:snapToGrid w:val="0"/>
                <w:kern w:val="0"/>
                <w:sz w:val="18"/>
                <w:szCs w:val="18"/>
              </w:rPr>
              <w:br/>
              <w:t>【資訊教育】4-3-6能利用網路工具分享學習資源與心得。</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二、欣賞、表現與創新</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六、文化學習與國際了解</w:t>
            </w:r>
            <w:r w:rsidRPr="00496382">
              <w:rPr>
                <w:rFonts w:ascii="新細明體" w:hAnsi="新細明體" w:hint="eastAsia"/>
                <w:bCs/>
                <w:snapToGrid w:val="0"/>
                <w:kern w:val="0"/>
                <w:sz w:val="18"/>
                <w:szCs w:val="18"/>
              </w:rPr>
              <w:br/>
              <w:t>八、運用科技與資訊</w:t>
            </w:r>
            <w:r w:rsidRPr="00496382">
              <w:rPr>
                <w:rFonts w:ascii="新細明體" w:hAnsi="新細明體" w:hint="eastAsia"/>
                <w:bCs/>
                <w:snapToGrid w:val="0"/>
                <w:kern w:val="0"/>
                <w:sz w:val="18"/>
                <w:szCs w:val="18"/>
              </w:rPr>
              <w:br/>
              <w:t>九、主動探索與研究</w:t>
            </w:r>
          </w:p>
        </w:tc>
      </w:tr>
      <w:tr w:rsidR="0016606E" w:rsidRPr="002F6743" w:rsidTr="00F24527">
        <w:trPr>
          <w:cantSplit/>
          <w:trHeight w:val="14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jc w:val="center"/>
              <w:rPr>
                <w:rFonts w:ascii="新細明體" w:hAnsi="新細明體"/>
                <w:color w:val="000000"/>
                <w:w w:val="120"/>
                <w:sz w:val="16"/>
                <w:szCs w:val="16"/>
              </w:rPr>
            </w:pPr>
            <w:r w:rsidRPr="002F6743">
              <w:rPr>
                <w:rFonts w:ascii="新細明體" w:hAnsi="新細明體" w:hint="eastAsia"/>
                <w:color w:val="000000"/>
                <w:w w:val="120"/>
                <w:sz w:val="16"/>
                <w:szCs w:val="16"/>
              </w:rPr>
              <w:t>二</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2/1</w:t>
            </w:r>
            <w:r>
              <w:rPr>
                <w:rFonts w:ascii="新細明體" w:hAnsi="新細明體" w:hint="eastAsia"/>
                <w:color w:val="000000"/>
                <w:sz w:val="16"/>
                <w:szCs w:val="24"/>
              </w:rPr>
              <w:t>7</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2/2</w:t>
            </w:r>
            <w:r>
              <w:rPr>
                <w:rFonts w:ascii="新細明體" w:hAnsi="新細明體" w:hint="eastAsia"/>
                <w:color w:val="000000"/>
                <w:sz w:val="16"/>
                <w:szCs w:val="24"/>
              </w:rPr>
              <w:t>1</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宗教與藝術的交會</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bCs/>
                <w:snapToGrid w:val="0"/>
                <w:kern w:val="0"/>
                <w:sz w:val="18"/>
                <w:szCs w:val="18"/>
              </w:rPr>
              <w:t>2敬拜禮讚齊頌揚</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496382">
                <w:rPr>
                  <w:rFonts w:ascii="新細明體" w:hAnsi="新細明體"/>
                  <w:bCs/>
                  <w:snapToGrid w:val="0"/>
                  <w:kern w:val="0"/>
                  <w:sz w:val="18"/>
                  <w:szCs w:val="18"/>
                </w:rPr>
                <w:t>1-4-2</w:t>
              </w:r>
            </w:smartTag>
            <w:r w:rsidRPr="00496382">
              <w:rPr>
                <w:rFonts w:ascii="新細明體" w:hAnsi="新細明體"/>
                <w:bCs/>
                <w:snapToGrid w:val="0"/>
                <w:kern w:val="0"/>
                <w:sz w:val="18"/>
                <w:szCs w:val="18"/>
              </w:rPr>
              <w:t>體察人群間各種情感的特質，設計關懷社會及自然環境的主題，運用適當的媒體與技法，傳達個人或團體情感與價值觀，發展獨特的表現。</w:t>
            </w:r>
            <w:r w:rsidRPr="00496382">
              <w:rPr>
                <w:rFonts w:ascii="新細明體" w:hAnsi="新細明體"/>
                <w:bCs/>
                <w:snapToGrid w:val="0"/>
                <w:kern w:val="0"/>
                <w:sz w:val="18"/>
                <w:szCs w:val="18"/>
              </w:rPr>
              <w:br/>
              <w:t>2-4-6辨識及描述各種藝術品內容、形式與媒體的特性。</w:t>
            </w:r>
            <w:r w:rsidRPr="00496382">
              <w:rPr>
                <w:rFonts w:ascii="新細明體" w:hAnsi="新細明體"/>
                <w:bCs/>
                <w:snapToGrid w:val="0"/>
                <w:kern w:val="0"/>
                <w:sz w:val="18"/>
                <w:szCs w:val="18"/>
              </w:rPr>
              <w:br/>
              <w:t>2-4-7感受及識別古典藝術與當代藝術、精緻藝術與大眾藝術風格的差異，體會不同時代、社會的藝術生活與價值觀。</w:t>
            </w:r>
            <w:r w:rsidRPr="00496382">
              <w:rPr>
                <w:rFonts w:ascii="新細明體" w:hAnsi="新細明體"/>
                <w:bCs/>
                <w:snapToGrid w:val="0"/>
                <w:kern w:val="0"/>
                <w:sz w:val="18"/>
                <w:szCs w:val="18"/>
              </w:rPr>
              <w:br/>
              <w:t>2-4-8運用資訊科技，蒐集中外藝術資料，了解當代藝術生活趨勢，增廣對藝術文化的認知範圍。</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1.瞭解佛教音樂起源與「梵唄」之意含。</w:t>
            </w:r>
            <w:r w:rsidRPr="00496382">
              <w:rPr>
                <w:rFonts w:ascii="新細明體" w:hAnsi="新細明體" w:hint="eastAsia"/>
                <w:bCs/>
                <w:snapToGrid w:val="0"/>
                <w:kern w:val="0"/>
                <w:sz w:val="18"/>
                <w:szCs w:val="18"/>
              </w:rPr>
              <w:br/>
              <w:t>2.認識佛教音樂常用法器。</w:t>
            </w:r>
            <w:r w:rsidRPr="00496382">
              <w:rPr>
                <w:rFonts w:ascii="新細明體" w:hAnsi="新細明體" w:hint="eastAsia"/>
                <w:bCs/>
                <w:snapToGrid w:val="0"/>
                <w:kern w:val="0"/>
                <w:sz w:val="18"/>
                <w:szCs w:val="18"/>
              </w:rPr>
              <w:br/>
              <w:t>3.瞭解臺灣佛教音樂及其體裁（海潮音、鼓山調）。</w:t>
            </w:r>
            <w:r w:rsidRPr="00496382">
              <w:rPr>
                <w:rFonts w:ascii="新細明體" w:hAnsi="新細明體" w:hint="eastAsia"/>
                <w:bCs/>
                <w:snapToGrid w:val="0"/>
                <w:kern w:val="0"/>
                <w:sz w:val="18"/>
                <w:szCs w:val="18"/>
              </w:rPr>
              <w:br/>
              <w:t>4.認識現代佛曲和傳統佛曲之不同。</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1.介紹佛教發展流變、教義主張。</w:t>
            </w:r>
            <w:r w:rsidRPr="00496382">
              <w:rPr>
                <w:rFonts w:ascii="新細明體" w:hAnsi="新細明體" w:hint="eastAsia"/>
                <w:bCs/>
                <w:snapToGrid w:val="0"/>
                <w:kern w:val="0"/>
                <w:sz w:val="18"/>
                <w:szCs w:val="18"/>
              </w:rPr>
              <w:br/>
              <w:t>2.認識佛教音樂與「梵唄」之代表意義。</w:t>
            </w:r>
            <w:r w:rsidRPr="00496382">
              <w:rPr>
                <w:rFonts w:ascii="新細明體" w:hAnsi="新細明體" w:hint="eastAsia"/>
                <w:bCs/>
                <w:snapToGrid w:val="0"/>
                <w:kern w:val="0"/>
                <w:sz w:val="18"/>
                <w:szCs w:val="18"/>
              </w:rPr>
              <w:br/>
              <w:t>3.介紹「梵唄」演唱方式：「領唱」、「眾唱」、「獨唱」、「齊唱」。</w:t>
            </w:r>
            <w:r w:rsidRPr="00496382">
              <w:rPr>
                <w:rFonts w:ascii="新細明體" w:hAnsi="新細明體" w:hint="eastAsia"/>
                <w:bCs/>
                <w:snapToGrid w:val="0"/>
                <w:kern w:val="0"/>
                <w:sz w:val="18"/>
                <w:szCs w:val="18"/>
              </w:rPr>
              <w:br/>
              <w:t>4.介紹臺灣佛教音樂及其體裁（海潮音、鼓山調）。</w:t>
            </w:r>
            <w:r w:rsidRPr="00496382">
              <w:rPr>
                <w:rFonts w:ascii="新細明體" w:hAnsi="新細明體" w:hint="eastAsia"/>
                <w:bCs/>
                <w:snapToGrid w:val="0"/>
                <w:kern w:val="0"/>
                <w:sz w:val="18"/>
                <w:szCs w:val="18"/>
              </w:rPr>
              <w:br/>
              <w:t>5.教師引領學生比較佛道教音樂之差異。</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1.佛教發展歷史相關資料。</w:t>
            </w:r>
            <w:r w:rsidRPr="00496382">
              <w:rPr>
                <w:rFonts w:ascii="新細明體" w:hAnsi="新細明體" w:hint="eastAsia"/>
                <w:bCs/>
                <w:snapToGrid w:val="0"/>
                <w:kern w:val="0"/>
                <w:sz w:val="18"/>
                <w:szCs w:val="18"/>
              </w:rPr>
              <w:br/>
              <w:t>2.佛教音樂常用法器之圖片。</w:t>
            </w:r>
            <w:r w:rsidRPr="00496382">
              <w:rPr>
                <w:rFonts w:ascii="新細明體" w:hAnsi="新細明體" w:hint="eastAsia"/>
                <w:bCs/>
                <w:snapToGrid w:val="0"/>
                <w:kern w:val="0"/>
                <w:sz w:val="18"/>
                <w:szCs w:val="18"/>
              </w:rPr>
              <w:br/>
              <w:t>3.教學CD及DVD。</w:t>
            </w:r>
            <w:r w:rsidRPr="00496382">
              <w:rPr>
                <w:rFonts w:ascii="新細明體" w:hAnsi="新細明體" w:hint="eastAsia"/>
                <w:bCs/>
                <w:snapToGrid w:val="0"/>
                <w:kern w:val="0"/>
                <w:sz w:val="18"/>
                <w:szCs w:val="18"/>
              </w:rPr>
              <w:br/>
              <w:t>4.影音播放設備。</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1.歷程性評量</w:t>
            </w:r>
            <w:r w:rsidRPr="00496382">
              <w:rPr>
                <w:rFonts w:ascii="新細明體" w:hAnsi="新細明體" w:hint="eastAsia"/>
                <w:bCs/>
                <w:snapToGrid w:val="0"/>
                <w:kern w:val="0"/>
                <w:sz w:val="18"/>
                <w:szCs w:val="18"/>
              </w:rPr>
              <w:br/>
              <w:t>（1）學生個人學習歷程記錄表。</w:t>
            </w:r>
            <w:r w:rsidRPr="00496382">
              <w:rPr>
                <w:rFonts w:ascii="新細明體" w:hAnsi="新細明體" w:hint="eastAsia"/>
                <w:bCs/>
                <w:snapToGrid w:val="0"/>
                <w:kern w:val="0"/>
                <w:sz w:val="18"/>
                <w:szCs w:val="18"/>
              </w:rPr>
              <w:br/>
              <w:t>（2）分組合作。</w:t>
            </w:r>
            <w:r w:rsidRPr="00496382">
              <w:rPr>
                <w:rFonts w:ascii="新細明體" w:hAnsi="新細明體" w:hint="eastAsia"/>
                <w:bCs/>
                <w:snapToGrid w:val="0"/>
                <w:kern w:val="0"/>
                <w:sz w:val="18"/>
                <w:szCs w:val="18"/>
              </w:rPr>
              <w:br/>
              <w:t>（3）隨堂記錄表。</w:t>
            </w:r>
            <w:r w:rsidRPr="00496382">
              <w:rPr>
                <w:rFonts w:ascii="新細明體" w:hAnsi="新細明體" w:hint="eastAsia"/>
                <w:bCs/>
                <w:snapToGrid w:val="0"/>
                <w:kern w:val="0"/>
                <w:sz w:val="18"/>
                <w:szCs w:val="18"/>
              </w:rPr>
              <w:br/>
              <w:t>2.總結性評量</w:t>
            </w:r>
            <w:r w:rsidRPr="00496382">
              <w:rPr>
                <w:rFonts w:ascii="新細明體" w:hAnsi="新細明體" w:hint="eastAsia"/>
                <w:bCs/>
                <w:snapToGrid w:val="0"/>
                <w:kern w:val="0"/>
                <w:sz w:val="18"/>
                <w:szCs w:val="18"/>
              </w:rPr>
              <w:br/>
              <w:t>‧認知部分：</w:t>
            </w:r>
            <w:r w:rsidRPr="00496382">
              <w:rPr>
                <w:rFonts w:ascii="新細明體" w:hAnsi="新細明體" w:hint="eastAsia"/>
                <w:bCs/>
                <w:snapToGrid w:val="0"/>
                <w:kern w:val="0"/>
                <w:sz w:val="18"/>
                <w:szCs w:val="18"/>
              </w:rPr>
              <w:br/>
              <w:t>（1）認識臺灣各主要宗教的音樂源流與特色。</w:t>
            </w:r>
            <w:r w:rsidRPr="00496382">
              <w:rPr>
                <w:rFonts w:ascii="新細明體" w:hAnsi="新細明體" w:hint="eastAsia"/>
                <w:bCs/>
                <w:snapToGrid w:val="0"/>
                <w:kern w:val="0"/>
                <w:sz w:val="18"/>
                <w:szCs w:val="18"/>
              </w:rPr>
              <w:br/>
              <w:t>（2）瞭解各種宗教音樂演唱與演奏之方式，認識各式宗教儀式音樂的常用樂器。</w:t>
            </w:r>
            <w:r w:rsidRPr="00496382">
              <w:rPr>
                <w:rFonts w:ascii="新細明體" w:hAnsi="新細明體" w:hint="eastAsia"/>
                <w:bCs/>
                <w:snapToGrid w:val="0"/>
                <w:kern w:val="0"/>
                <w:sz w:val="18"/>
                <w:szCs w:val="18"/>
              </w:rPr>
              <w:br/>
              <w:t>‧情意部分：</w:t>
            </w:r>
            <w:r w:rsidRPr="00496382">
              <w:rPr>
                <w:rFonts w:ascii="新細明體" w:hAnsi="新細明體" w:hint="eastAsia"/>
                <w:bCs/>
                <w:snapToGrid w:val="0"/>
                <w:kern w:val="0"/>
                <w:sz w:val="18"/>
                <w:szCs w:val="18"/>
              </w:rPr>
              <w:br/>
              <w:t>（1）培養欣賞不同宗教音樂的興趣，並與生活連結。</w:t>
            </w:r>
            <w:r w:rsidRPr="00496382">
              <w:rPr>
                <w:rFonts w:ascii="新細明體" w:hAnsi="新細明體" w:hint="eastAsia"/>
                <w:bCs/>
                <w:snapToGrid w:val="0"/>
                <w:kern w:val="0"/>
                <w:sz w:val="18"/>
                <w:szCs w:val="18"/>
              </w:rPr>
              <w:br/>
              <w:t>（2）能認識與欣賞佛教儀式音樂，瞭解其內容與功能。</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【生涯發展教育】3-2-1培養規劃及運用時間的能力。</w:t>
            </w:r>
            <w:r w:rsidRPr="00496382">
              <w:rPr>
                <w:rFonts w:ascii="新細明體" w:hAnsi="新細明體" w:hint="eastAsia"/>
                <w:bCs/>
                <w:snapToGrid w:val="0"/>
                <w:kern w:val="0"/>
                <w:sz w:val="18"/>
                <w:szCs w:val="18"/>
              </w:rPr>
              <w:br/>
              <w:t>【家政教育】3-4-6欣賞多元的生活文化，激發創意、美化生活。</w:t>
            </w:r>
            <w:r w:rsidRPr="00496382">
              <w:rPr>
                <w:rFonts w:ascii="新細明體" w:hAnsi="新細明體" w:hint="eastAsia"/>
                <w:bCs/>
                <w:snapToGrid w:val="0"/>
                <w:kern w:val="0"/>
                <w:sz w:val="18"/>
                <w:szCs w:val="18"/>
              </w:rPr>
              <w:br/>
              <w:t>【資訊教育】1-2-1能了解資訊科技在日常生活之應用。</w:t>
            </w:r>
            <w:r w:rsidRPr="00496382">
              <w:rPr>
                <w:rFonts w:ascii="新細明體" w:hAnsi="新細明體" w:hint="eastAsia"/>
                <w:bCs/>
                <w:snapToGrid w:val="0"/>
                <w:kern w:val="0"/>
                <w:sz w:val="18"/>
                <w:szCs w:val="18"/>
              </w:rPr>
              <w:br/>
              <w:t>【資訊教育】2-3-2能操作及應用電腦多媒體設備。</w:t>
            </w:r>
            <w:r w:rsidRPr="00496382">
              <w:rPr>
                <w:rFonts w:ascii="新細明體" w:hAnsi="新細明體" w:hint="eastAsia"/>
                <w:bCs/>
                <w:snapToGrid w:val="0"/>
                <w:kern w:val="0"/>
                <w:sz w:val="18"/>
                <w:szCs w:val="18"/>
              </w:rPr>
              <w:br/>
              <w:t>【資訊教育】4-3-5能利用搜尋引擎及搜尋技巧尋找合適的網路資源。</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二、欣賞、表現與創新</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六、文化學習與國際了解</w:t>
            </w:r>
            <w:r w:rsidRPr="00496382">
              <w:rPr>
                <w:rFonts w:ascii="新細明體" w:hAnsi="新細明體" w:hint="eastAsia"/>
                <w:bCs/>
                <w:snapToGrid w:val="0"/>
                <w:kern w:val="0"/>
                <w:sz w:val="18"/>
                <w:szCs w:val="18"/>
              </w:rPr>
              <w:br/>
              <w:t>八、運用科技與資訊</w:t>
            </w:r>
            <w:r w:rsidRPr="00496382">
              <w:rPr>
                <w:rFonts w:ascii="新細明體" w:hAnsi="新細明體" w:hint="eastAsia"/>
                <w:bCs/>
                <w:snapToGrid w:val="0"/>
                <w:kern w:val="0"/>
                <w:sz w:val="18"/>
                <w:szCs w:val="18"/>
              </w:rPr>
              <w:br/>
              <w:t>九、主動探索與研究</w:t>
            </w:r>
          </w:p>
        </w:tc>
      </w:tr>
      <w:tr w:rsidR="0016606E" w:rsidRPr="002F6743" w:rsidTr="00F24527">
        <w:trPr>
          <w:cantSplit/>
          <w:trHeight w:val="14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jc w:val="center"/>
              <w:rPr>
                <w:rFonts w:ascii="新細明體" w:hAnsi="新細明體"/>
                <w:color w:val="000000"/>
                <w:w w:val="120"/>
                <w:sz w:val="16"/>
                <w:szCs w:val="16"/>
              </w:rPr>
            </w:pPr>
            <w:r w:rsidRPr="002F6743">
              <w:rPr>
                <w:rFonts w:ascii="新細明體" w:hAnsi="新細明體" w:hint="eastAsia"/>
                <w:color w:val="000000"/>
                <w:w w:val="120"/>
                <w:sz w:val="16"/>
                <w:szCs w:val="16"/>
              </w:rPr>
              <w:t>二</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2/1</w:t>
            </w:r>
            <w:r>
              <w:rPr>
                <w:rFonts w:ascii="新細明體" w:hAnsi="新細明體" w:hint="eastAsia"/>
                <w:color w:val="000000"/>
                <w:sz w:val="16"/>
                <w:szCs w:val="24"/>
              </w:rPr>
              <w:t>7</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2/2</w:t>
            </w:r>
            <w:r>
              <w:rPr>
                <w:rFonts w:ascii="新細明體" w:hAnsi="新細明體" w:hint="eastAsia"/>
                <w:color w:val="000000"/>
                <w:sz w:val="16"/>
                <w:szCs w:val="24"/>
              </w:rPr>
              <w:t>1</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宗教與藝術的交會</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bCs/>
                <w:snapToGrid w:val="0"/>
                <w:kern w:val="0"/>
                <w:sz w:val="18"/>
                <w:szCs w:val="18"/>
              </w:rPr>
              <w:t>3源自祭典的藝術</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496382">
                <w:rPr>
                  <w:rFonts w:ascii="新細明體" w:hAnsi="新細明體"/>
                  <w:bCs/>
                  <w:snapToGrid w:val="0"/>
                  <w:kern w:val="0"/>
                  <w:sz w:val="18"/>
                  <w:szCs w:val="18"/>
                </w:rPr>
                <w:t>1-4-1</w:t>
              </w:r>
            </w:smartTag>
            <w:r w:rsidRPr="00496382">
              <w:rPr>
                <w:rFonts w:ascii="新細明體" w:hAnsi="新細明體"/>
                <w:bCs/>
                <w:snapToGrid w:val="0"/>
                <w:kern w:val="0"/>
                <w:sz w:val="18"/>
                <w:szCs w:val="18"/>
              </w:rPr>
              <w:t>了解藝術創作與社會文化的關係，表現獨立的思考能力，嘗試多元的藝術創作。</w:t>
            </w:r>
            <w:r w:rsidRPr="00496382">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496382">
              <w:rPr>
                <w:rFonts w:ascii="新細明體" w:hAnsi="新細明體"/>
                <w:bCs/>
                <w:snapToGrid w:val="0"/>
                <w:kern w:val="0"/>
                <w:sz w:val="18"/>
                <w:szCs w:val="18"/>
              </w:rPr>
              <w:br/>
              <w:t>1-4-3嘗試各種藝術媒體，探求傳統與非傳統藝術風格的差異。</w:t>
            </w:r>
            <w:r w:rsidRPr="00496382">
              <w:rPr>
                <w:rFonts w:ascii="新細明體" w:hAnsi="新細明體"/>
                <w:bCs/>
                <w:snapToGrid w:val="0"/>
                <w:kern w:val="0"/>
                <w:sz w:val="18"/>
                <w:szCs w:val="18"/>
              </w:rPr>
              <w:br/>
              <w:t>3-4-9養成日常生活中藝術表現與鑑賞的興趣與習慣。</w:t>
            </w:r>
            <w:r w:rsidRPr="00496382">
              <w:rPr>
                <w:rFonts w:ascii="新細明體" w:hAnsi="新細明體"/>
                <w:bCs/>
                <w:snapToGrid w:val="0"/>
                <w:kern w:val="0"/>
                <w:sz w:val="18"/>
                <w:szCs w:val="18"/>
              </w:rPr>
              <w:br/>
              <w:t>3-4-10透過有計畫的集體創作與展演活動，表現自動、合作、尊重、秩序、溝通、協調的團隊精神與態度。</w:t>
            </w:r>
            <w:r w:rsidRPr="00496382">
              <w:rPr>
                <w:rFonts w:ascii="新細明體" w:hAnsi="新細明體"/>
                <w:bCs/>
                <w:snapToGrid w:val="0"/>
                <w:kern w:val="0"/>
                <w:sz w:val="18"/>
                <w:szCs w:val="18"/>
              </w:rPr>
              <w:br/>
              <w:t>3-4-11選擇適合自己的性向、興趣與能力的藝術活動，繼續學習。</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 xml:space="preserve">1.認識古希臘劇場中「歌隊」的重要性。 </w:t>
            </w:r>
            <w:r w:rsidRPr="00496382">
              <w:rPr>
                <w:rFonts w:ascii="新細明體" w:hAnsi="新細明體" w:hint="eastAsia"/>
                <w:bCs/>
                <w:snapToGrid w:val="0"/>
                <w:kern w:val="0"/>
                <w:sz w:val="18"/>
                <w:szCs w:val="18"/>
              </w:rPr>
              <w:br/>
              <w:t>2.學習現代詩歌朗誦隊的表現方式。</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1.教師說明古希臘戲劇表演中的「歌隊」重要性。</w:t>
            </w:r>
            <w:r w:rsidRPr="00496382">
              <w:rPr>
                <w:rFonts w:ascii="新細明體" w:hAnsi="新細明體" w:hint="eastAsia"/>
                <w:bCs/>
                <w:snapToGrid w:val="0"/>
                <w:kern w:val="0"/>
                <w:sz w:val="18"/>
                <w:szCs w:val="18"/>
              </w:rPr>
              <w:br/>
              <w:t>2.教師播放現代詩歌朗誦的影片讓學生觀摩，並發下該首詩。</w:t>
            </w:r>
            <w:r w:rsidRPr="00496382">
              <w:rPr>
                <w:rFonts w:ascii="新細明體" w:hAnsi="新細明體" w:hint="eastAsia"/>
                <w:bCs/>
                <w:snapToGrid w:val="0"/>
                <w:kern w:val="0"/>
                <w:sz w:val="18"/>
                <w:szCs w:val="18"/>
              </w:rPr>
              <w:br/>
              <w:t>3.學生分組討論詩中意涵及表現方式。</w:t>
            </w:r>
            <w:r w:rsidRPr="00496382">
              <w:rPr>
                <w:rFonts w:ascii="新細明體" w:hAnsi="新細明體" w:hint="eastAsia"/>
                <w:bCs/>
                <w:snapToGrid w:val="0"/>
                <w:kern w:val="0"/>
                <w:sz w:val="18"/>
                <w:szCs w:val="18"/>
              </w:rPr>
              <w:br/>
              <w:t>4.教師介紹各種詩歌朗誦技巧（合誦、輪誦、疊誦、滾誦等），並請學生適時將技巧融入表演。</w:t>
            </w:r>
            <w:r w:rsidRPr="00496382">
              <w:rPr>
                <w:rFonts w:ascii="新細明體" w:hAnsi="新細明體" w:hint="eastAsia"/>
                <w:bCs/>
                <w:snapToGrid w:val="0"/>
                <w:kern w:val="0"/>
                <w:sz w:val="18"/>
                <w:szCs w:val="18"/>
              </w:rPr>
              <w:br/>
              <w:t>5.分組上臺呈現，其他組發表觀後感及修改建議。</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1.古希臘戲劇相關資料。</w:t>
            </w:r>
            <w:r w:rsidRPr="00496382">
              <w:rPr>
                <w:rFonts w:ascii="新細明體" w:hAnsi="新細明體" w:hint="eastAsia"/>
                <w:bCs/>
                <w:snapToGrid w:val="0"/>
                <w:kern w:val="0"/>
                <w:sz w:val="18"/>
                <w:szCs w:val="18"/>
              </w:rPr>
              <w:br/>
              <w:t>2.歌隊、現代詩歌朗誦的相關資料。</w:t>
            </w:r>
            <w:r w:rsidRPr="00496382">
              <w:rPr>
                <w:rFonts w:ascii="新細明體" w:hAnsi="新細明體" w:hint="eastAsia"/>
                <w:bCs/>
                <w:snapToGrid w:val="0"/>
                <w:kern w:val="0"/>
                <w:sz w:val="18"/>
                <w:szCs w:val="18"/>
              </w:rPr>
              <w:br/>
              <w:t>3.現代詩歌朗誦的影片</w:t>
            </w:r>
            <w:r w:rsidRPr="00496382">
              <w:rPr>
                <w:rFonts w:ascii="新細明體" w:hAnsi="新細明體" w:hint="eastAsia"/>
                <w:bCs/>
                <w:snapToGrid w:val="0"/>
                <w:kern w:val="0"/>
                <w:sz w:val="18"/>
                <w:szCs w:val="18"/>
              </w:rPr>
              <w:br/>
              <w:t>4.影音播放設備。</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‧認知部分：</w:t>
            </w:r>
            <w:r w:rsidRPr="00496382">
              <w:rPr>
                <w:rFonts w:ascii="新細明體" w:hAnsi="新細明體" w:hint="eastAsia"/>
                <w:bCs/>
                <w:snapToGrid w:val="0"/>
                <w:kern w:val="0"/>
                <w:sz w:val="18"/>
                <w:szCs w:val="18"/>
              </w:rPr>
              <w:br/>
              <w:t>（1）瞭解古希臘劇場的劇場藝術，如：面具、歌隊。</w:t>
            </w:r>
            <w:r w:rsidRPr="00496382">
              <w:rPr>
                <w:rFonts w:ascii="新細明體" w:hAnsi="新細明體" w:hint="eastAsia"/>
                <w:bCs/>
                <w:snapToGrid w:val="0"/>
                <w:kern w:val="0"/>
                <w:sz w:val="18"/>
                <w:szCs w:val="18"/>
              </w:rPr>
              <w:br/>
              <w:t>（2）學習現代詩歌朗誦的呈現。</w:t>
            </w:r>
            <w:r w:rsidRPr="00496382">
              <w:rPr>
                <w:rFonts w:ascii="新細明體" w:hAnsi="新細明體" w:hint="eastAsia"/>
                <w:bCs/>
                <w:snapToGrid w:val="0"/>
                <w:kern w:val="0"/>
                <w:sz w:val="18"/>
                <w:szCs w:val="18"/>
              </w:rPr>
              <w:br/>
              <w:t xml:space="preserve">‧技能部分： </w:t>
            </w:r>
            <w:r w:rsidRPr="00496382">
              <w:rPr>
                <w:rFonts w:ascii="新細明體" w:hAnsi="新細明體" w:hint="eastAsia"/>
                <w:bCs/>
                <w:snapToGrid w:val="0"/>
                <w:kern w:val="0"/>
                <w:sz w:val="18"/>
                <w:szCs w:val="18"/>
              </w:rPr>
              <w:br/>
              <w:t>（1）蒐集關於自己在創作活動中負責的工作內容之相關資料。</w:t>
            </w:r>
            <w:r w:rsidRPr="00496382">
              <w:rPr>
                <w:rFonts w:ascii="新細明體" w:hAnsi="新細明體" w:hint="eastAsia"/>
                <w:bCs/>
                <w:snapToGrid w:val="0"/>
                <w:kern w:val="0"/>
                <w:sz w:val="18"/>
                <w:szCs w:val="18"/>
              </w:rPr>
              <w:br/>
              <w:t>（2）練習創作現代詩歌朗誦及臺灣傳統藝術的演出類型。</w:t>
            </w:r>
            <w:r w:rsidRPr="00496382">
              <w:rPr>
                <w:rFonts w:ascii="新細明體" w:hAnsi="新細明體" w:hint="eastAsia"/>
                <w:bCs/>
                <w:snapToGrid w:val="0"/>
                <w:kern w:val="0"/>
                <w:sz w:val="18"/>
                <w:szCs w:val="18"/>
              </w:rPr>
              <w:br/>
              <w:t>‧情意部分：體會古今表演敬天為神活動所表現及欲訴求的情感。</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【生涯發展教育】2-2-1培養良好的人際互動能力。</w:t>
            </w:r>
            <w:r w:rsidRPr="00496382">
              <w:rPr>
                <w:rFonts w:ascii="新細明體" w:hAnsi="新細明體" w:hint="eastAsia"/>
                <w:bCs/>
                <w:snapToGrid w:val="0"/>
                <w:kern w:val="0"/>
                <w:sz w:val="18"/>
                <w:szCs w:val="18"/>
              </w:rPr>
              <w:br/>
              <w:t>【生涯發展教育】3-2-1培養規劃及運用時間的能力。</w:t>
            </w:r>
            <w:r w:rsidRPr="00496382">
              <w:rPr>
                <w:rFonts w:ascii="新細明體" w:hAnsi="新細明體" w:hint="eastAsia"/>
                <w:bCs/>
                <w:snapToGrid w:val="0"/>
                <w:kern w:val="0"/>
                <w:sz w:val="18"/>
                <w:szCs w:val="18"/>
              </w:rPr>
              <w:br/>
              <w:t>【生涯發展教育】3-2-2學習如何解決問題及做決定。</w:t>
            </w:r>
            <w:r w:rsidRPr="00496382">
              <w:rPr>
                <w:rFonts w:ascii="新細明體" w:hAnsi="新細明體" w:hint="eastAsia"/>
                <w:bCs/>
                <w:snapToGrid w:val="0"/>
                <w:kern w:val="0"/>
                <w:sz w:val="18"/>
                <w:szCs w:val="18"/>
              </w:rPr>
              <w:br/>
              <w:t>【性別平等教育】3-4-1運用各種資訊、科技與媒體資源解決問題，不受性別的限制。</w:t>
            </w:r>
            <w:r w:rsidRPr="00496382">
              <w:rPr>
                <w:rFonts w:ascii="新細明體" w:hAnsi="新細明體" w:hint="eastAsia"/>
                <w:bCs/>
                <w:snapToGrid w:val="0"/>
                <w:kern w:val="0"/>
                <w:sz w:val="18"/>
                <w:szCs w:val="18"/>
              </w:rPr>
              <w:br/>
              <w:t>【家政教育】2-4-5欣賞服飾之美。</w:t>
            </w:r>
            <w:r w:rsidRPr="00496382">
              <w:rPr>
                <w:rFonts w:ascii="新細明體" w:hAnsi="新細明體" w:hint="eastAsia"/>
                <w:bCs/>
                <w:snapToGrid w:val="0"/>
                <w:kern w:val="0"/>
                <w:sz w:val="18"/>
                <w:szCs w:val="18"/>
              </w:rPr>
              <w:br/>
              <w:t>【家政教育】3-4-6欣賞多元的生活文化，激發創意、美化生活。</w:t>
            </w:r>
            <w:r w:rsidRPr="00496382">
              <w:rPr>
                <w:rFonts w:ascii="新細明體" w:hAnsi="新細明體" w:hint="eastAsia"/>
                <w:bCs/>
                <w:snapToGrid w:val="0"/>
                <w:kern w:val="0"/>
                <w:sz w:val="18"/>
                <w:szCs w:val="18"/>
              </w:rPr>
              <w:br/>
              <w:t>【資訊教育】1-2-1能了解資訊科技在日常生活之應用。</w:t>
            </w:r>
            <w:r w:rsidRPr="00496382">
              <w:rPr>
                <w:rFonts w:ascii="新細明體" w:hAnsi="新細明體" w:hint="eastAsia"/>
                <w:bCs/>
                <w:snapToGrid w:val="0"/>
                <w:kern w:val="0"/>
                <w:sz w:val="18"/>
                <w:szCs w:val="18"/>
              </w:rPr>
              <w:br/>
              <w:t>【資訊教育】2-3-2能操作及應用電腦多媒體設備。</w:t>
            </w:r>
            <w:r w:rsidRPr="00496382">
              <w:rPr>
                <w:rFonts w:ascii="新細明體" w:hAnsi="新細明體" w:hint="eastAsia"/>
                <w:bCs/>
                <w:snapToGrid w:val="0"/>
                <w:kern w:val="0"/>
                <w:sz w:val="18"/>
                <w:szCs w:val="18"/>
              </w:rPr>
              <w:br/>
              <w:t>【資訊教育】4-3-5能利用搜尋引擎及搜尋技巧尋找合適的網路資源。</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一、了解自我與發展潛能</w:t>
            </w:r>
            <w:r w:rsidRPr="00496382">
              <w:rPr>
                <w:rFonts w:ascii="新細明體" w:hAnsi="新細明體" w:hint="eastAsia"/>
                <w:bCs/>
                <w:snapToGrid w:val="0"/>
                <w:kern w:val="0"/>
                <w:sz w:val="18"/>
                <w:szCs w:val="18"/>
              </w:rPr>
              <w:br/>
              <w:t>二、欣賞、表現與創新</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五、尊重、關懷與團隊合作</w:t>
            </w:r>
            <w:r w:rsidRPr="00496382">
              <w:rPr>
                <w:rFonts w:ascii="新細明體" w:hAnsi="新細明體" w:hint="eastAsia"/>
                <w:bCs/>
                <w:snapToGrid w:val="0"/>
                <w:kern w:val="0"/>
                <w:sz w:val="18"/>
                <w:szCs w:val="18"/>
              </w:rPr>
              <w:br/>
              <w:t>七、規劃、組織與實踐</w:t>
            </w:r>
            <w:r w:rsidRPr="00496382">
              <w:rPr>
                <w:rFonts w:ascii="新細明體" w:hAnsi="新細明體" w:hint="eastAsia"/>
                <w:bCs/>
                <w:snapToGrid w:val="0"/>
                <w:kern w:val="0"/>
                <w:sz w:val="18"/>
                <w:szCs w:val="18"/>
              </w:rPr>
              <w:br/>
              <w:t>九、主動探索與研究</w:t>
            </w:r>
            <w:r w:rsidRPr="00496382">
              <w:rPr>
                <w:rFonts w:ascii="新細明體" w:hAnsi="新細明體" w:hint="eastAsia"/>
                <w:bCs/>
                <w:snapToGrid w:val="0"/>
                <w:kern w:val="0"/>
                <w:sz w:val="18"/>
                <w:szCs w:val="18"/>
              </w:rPr>
              <w:br/>
              <w:t>十、獨立思考與解決問題</w:t>
            </w:r>
          </w:p>
        </w:tc>
      </w:tr>
      <w:tr w:rsidR="0016606E" w:rsidRPr="002F6743" w:rsidTr="00F24527">
        <w:trPr>
          <w:cantSplit/>
          <w:trHeight w:val="14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三</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2/2</w:t>
            </w:r>
            <w:r>
              <w:rPr>
                <w:rFonts w:ascii="新細明體" w:hAnsi="新細明體" w:hint="eastAsia"/>
                <w:color w:val="000000"/>
                <w:sz w:val="16"/>
                <w:szCs w:val="24"/>
              </w:rPr>
              <w:t>4</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Pr>
                <w:rFonts w:ascii="新細明體" w:hAnsi="新細明體" w:hint="eastAsia"/>
                <w:color w:val="000000"/>
                <w:sz w:val="16"/>
                <w:szCs w:val="24"/>
              </w:rPr>
              <w:t>2/28</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宗教與藝術的交會</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bCs/>
                <w:snapToGrid w:val="0"/>
                <w:kern w:val="0"/>
                <w:sz w:val="18"/>
                <w:szCs w:val="18"/>
              </w:rPr>
              <w:t>1心靈的殿堂</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2"/>
                <w:attr w:name="Month" w:val="4"/>
                <w:attr w:name="Day" w:val="5"/>
                <w:attr w:name="IsLunarDate" w:val="False"/>
                <w:attr w:name="IsROCDate" w:val="False"/>
              </w:smartTagPr>
              <w:r w:rsidRPr="00496382">
                <w:rPr>
                  <w:rFonts w:ascii="新細明體" w:hAnsi="新細明體"/>
                  <w:bCs/>
                  <w:snapToGrid w:val="0"/>
                  <w:kern w:val="0"/>
                  <w:sz w:val="18"/>
                  <w:szCs w:val="18"/>
                </w:rPr>
                <w:t>2-4-5</w:t>
              </w:r>
            </w:smartTag>
            <w:r w:rsidRPr="00496382">
              <w:rPr>
                <w:rFonts w:ascii="新細明體" w:hAnsi="新細明體"/>
                <w:bCs/>
                <w:snapToGrid w:val="0"/>
                <w:kern w:val="0"/>
                <w:sz w:val="18"/>
                <w:szCs w:val="18"/>
              </w:rPr>
              <w:t>鑑賞各種自然物、人造物與藝術作品，分析其美感與文化特質。</w:t>
            </w:r>
            <w:r w:rsidRPr="00496382">
              <w:rPr>
                <w:rFonts w:ascii="新細明體" w:hAnsi="新細明體"/>
                <w:bCs/>
                <w:snapToGrid w:val="0"/>
                <w:kern w:val="0"/>
                <w:sz w:val="18"/>
                <w:szCs w:val="18"/>
              </w:rPr>
              <w:br/>
              <w:t>2-4-6辨識及描述各種藝術品內容、形式與媒體的特性。</w:t>
            </w:r>
            <w:r w:rsidRPr="00496382">
              <w:rPr>
                <w:rFonts w:ascii="新細明體" w:hAnsi="新細明體"/>
                <w:bCs/>
                <w:snapToGrid w:val="0"/>
                <w:kern w:val="0"/>
                <w:sz w:val="18"/>
                <w:szCs w:val="18"/>
              </w:rPr>
              <w:br/>
              <w:t>2-4-7感受及識別古典藝術與當代藝術、精緻藝術與大眾藝術風格的差異，體會不同時代、社會的藝術生活與價值觀。</w:t>
            </w:r>
            <w:r w:rsidRPr="00496382">
              <w:rPr>
                <w:rFonts w:ascii="新細明體" w:hAnsi="新細明體"/>
                <w:bCs/>
                <w:snapToGrid w:val="0"/>
                <w:kern w:val="0"/>
                <w:sz w:val="18"/>
                <w:szCs w:val="18"/>
              </w:rPr>
              <w:br/>
              <w:t>3-4-9養成日常生活中藝術表現與鑑賞的興趣與習慣。</w:t>
            </w:r>
            <w:r w:rsidRPr="00496382">
              <w:rPr>
                <w:rFonts w:ascii="新細明體" w:hAnsi="新細明體"/>
                <w:bCs/>
                <w:snapToGrid w:val="0"/>
                <w:kern w:val="0"/>
                <w:sz w:val="18"/>
                <w:szCs w:val="18"/>
              </w:rPr>
              <w:br/>
              <w:t>3-4-11選擇適合自己的性向、興趣與能力的藝術活動，繼續學習。</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1.認識清真寺建築特色與內部嵌瓷壁裝飾。</w:t>
            </w:r>
            <w:r w:rsidRPr="00496382">
              <w:rPr>
                <w:rFonts w:ascii="新細明體" w:hAnsi="新細明體" w:hint="eastAsia"/>
                <w:bCs/>
                <w:snapToGrid w:val="0"/>
                <w:kern w:val="0"/>
                <w:sz w:val="18"/>
                <w:szCs w:val="18"/>
              </w:rPr>
              <w:br/>
              <w:t>2.認識馬賽克裝飾及其圖樣類型。</w:t>
            </w:r>
            <w:r w:rsidRPr="00496382">
              <w:rPr>
                <w:rFonts w:ascii="新細明體" w:hAnsi="新細明體" w:hint="eastAsia"/>
                <w:bCs/>
                <w:snapToGrid w:val="0"/>
                <w:kern w:val="0"/>
                <w:sz w:val="18"/>
                <w:szCs w:val="18"/>
              </w:rPr>
              <w:br/>
              <w:t>3.瞭解印度教神廟建築與裝飾雕刻。</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1.介紹伊斯蘭教教義和清真寺功用。</w:t>
            </w:r>
            <w:r w:rsidRPr="00496382">
              <w:rPr>
                <w:rFonts w:ascii="新細明體" w:hAnsi="新細明體" w:hint="eastAsia"/>
                <w:bCs/>
                <w:snapToGrid w:val="0"/>
                <w:kern w:val="0"/>
                <w:sz w:val="18"/>
                <w:szCs w:val="18"/>
              </w:rPr>
              <w:br/>
              <w:t>2.介紹清真寺代表性建築形式及圓頂、尖塔、拱廊等設計。</w:t>
            </w:r>
            <w:r w:rsidRPr="00496382">
              <w:rPr>
                <w:rFonts w:ascii="新細明體" w:hAnsi="新細明體" w:hint="eastAsia"/>
                <w:bCs/>
                <w:snapToGrid w:val="0"/>
                <w:kern w:val="0"/>
                <w:sz w:val="18"/>
                <w:szCs w:val="18"/>
              </w:rPr>
              <w:br/>
              <w:t>3.說明清真寺建築之空間規畫（禮拜樓、喚拜樓等）。</w:t>
            </w:r>
            <w:r w:rsidRPr="00496382">
              <w:rPr>
                <w:rFonts w:ascii="新細明體" w:hAnsi="新細明體" w:hint="eastAsia"/>
                <w:bCs/>
                <w:snapToGrid w:val="0"/>
                <w:kern w:val="0"/>
                <w:sz w:val="18"/>
                <w:szCs w:val="18"/>
              </w:rPr>
              <w:br/>
              <w:t>4.介紹清真寺嵌瓷壁飾的特色。</w:t>
            </w:r>
            <w:r w:rsidRPr="00496382">
              <w:rPr>
                <w:rFonts w:ascii="新細明體" w:hAnsi="新細明體" w:hint="eastAsia"/>
                <w:bCs/>
                <w:snapToGrid w:val="0"/>
                <w:kern w:val="0"/>
                <w:sz w:val="18"/>
                <w:szCs w:val="18"/>
              </w:rPr>
              <w:br/>
              <w:t>5.介紹印度教教義及其神廟建築特色。</w:t>
            </w:r>
            <w:r w:rsidRPr="00496382">
              <w:rPr>
                <w:rFonts w:ascii="新細明體" w:hAnsi="新細明體" w:hint="eastAsia"/>
                <w:bCs/>
                <w:snapToGrid w:val="0"/>
                <w:kern w:val="0"/>
                <w:sz w:val="18"/>
                <w:szCs w:val="18"/>
              </w:rPr>
              <w:br/>
              <w:t>6.介紹神廟裝飾雕刻。</w:t>
            </w:r>
            <w:r w:rsidRPr="00496382">
              <w:rPr>
                <w:rFonts w:ascii="新細明體" w:hAnsi="新細明體" w:hint="eastAsia"/>
                <w:bCs/>
                <w:snapToGrid w:val="0"/>
                <w:kern w:val="0"/>
                <w:sz w:val="18"/>
                <w:szCs w:val="18"/>
              </w:rPr>
              <w:br/>
              <w:t>7.教師概略說明「發現廟堂之美」學習單內容，請學生利用課餘時間完成，並於下堂課與全班分享。</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1.伊斯蘭教、印度教相關資料及建築特色，並做成幻燈片或製作教學軟體，以利學生欣賞。</w:t>
            </w:r>
            <w:r w:rsidRPr="00496382">
              <w:rPr>
                <w:rFonts w:ascii="新細明體" w:hAnsi="新細明體" w:hint="eastAsia"/>
                <w:bCs/>
                <w:snapToGrid w:val="0"/>
                <w:kern w:val="0"/>
                <w:sz w:val="18"/>
                <w:szCs w:val="18"/>
              </w:rPr>
              <w:br/>
              <w:t>2.馬賽克裝飾、印度神廟裝飾雕刻作品圖。</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1.歷程性評量</w:t>
            </w:r>
            <w:r w:rsidRPr="00496382">
              <w:rPr>
                <w:rFonts w:ascii="新細明體" w:hAnsi="新細明體" w:hint="eastAsia"/>
                <w:bCs/>
                <w:snapToGrid w:val="0"/>
                <w:kern w:val="0"/>
                <w:sz w:val="18"/>
                <w:szCs w:val="18"/>
              </w:rPr>
              <w:br/>
              <w:t>（1）學生個人在課堂討論與發表的參與度。</w:t>
            </w:r>
            <w:r w:rsidRPr="00496382">
              <w:rPr>
                <w:rFonts w:ascii="新細明體" w:hAnsi="新細明體" w:hint="eastAsia"/>
                <w:bCs/>
                <w:snapToGrid w:val="0"/>
                <w:kern w:val="0"/>
                <w:sz w:val="18"/>
                <w:szCs w:val="18"/>
              </w:rPr>
              <w:br/>
              <w:t>（2）隨堂表現紀錄。</w:t>
            </w:r>
            <w:r w:rsidRPr="00496382">
              <w:rPr>
                <w:rFonts w:ascii="新細明體" w:hAnsi="新細明體" w:hint="eastAsia"/>
                <w:bCs/>
                <w:snapToGrid w:val="0"/>
                <w:kern w:val="0"/>
                <w:sz w:val="18"/>
                <w:szCs w:val="18"/>
              </w:rPr>
              <w:br/>
              <w:t>2.總結性評量</w:t>
            </w:r>
            <w:r w:rsidRPr="00496382">
              <w:rPr>
                <w:rFonts w:ascii="新細明體" w:hAnsi="新細明體" w:hint="eastAsia"/>
                <w:bCs/>
                <w:snapToGrid w:val="0"/>
                <w:kern w:val="0"/>
                <w:sz w:val="18"/>
                <w:szCs w:val="18"/>
              </w:rPr>
              <w:br/>
              <w:t>‧認知部分：</w:t>
            </w:r>
            <w:r w:rsidRPr="00496382">
              <w:rPr>
                <w:rFonts w:ascii="新細明體" w:hAnsi="新細明體" w:hint="eastAsia"/>
                <w:bCs/>
                <w:snapToGrid w:val="0"/>
                <w:kern w:val="0"/>
                <w:sz w:val="18"/>
                <w:szCs w:val="18"/>
              </w:rPr>
              <w:br/>
              <w:t>（1）能分辨各宗教代表建築風格及內部裝飾。</w:t>
            </w:r>
            <w:r w:rsidRPr="00496382">
              <w:rPr>
                <w:rFonts w:ascii="新細明體" w:hAnsi="新細明體" w:hint="eastAsia"/>
                <w:bCs/>
                <w:snapToGrid w:val="0"/>
                <w:kern w:val="0"/>
                <w:sz w:val="18"/>
                <w:szCs w:val="18"/>
              </w:rPr>
              <w:br/>
              <w:t>（2）認識彩色玻璃畫製作方法。</w:t>
            </w:r>
            <w:r w:rsidRPr="00496382">
              <w:rPr>
                <w:rFonts w:ascii="新細明體" w:hAnsi="新細明體" w:hint="eastAsia"/>
                <w:bCs/>
                <w:snapToGrid w:val="0"/>
                <w:kern w:val="0"/>
                <w:sz w:val="18"/>
                <w:szCs w:val="18"/>
              </w:rPr>
              <w:br/>
              <w:t>（3）能欣賞宗教壁畫與鑲嵌畫，並瞭解兩者的製作方式。</w:t>
            </w:r>
            <w:r w:rsidRPr="00496382">
              <w:rPr>
                <w:rFonts w:ascii="新細明體" w:hAnsi="新細明體" w:hint="eastAsia"/>
                <w:bCs/>
                <w:snapToGrid w:val="0"/>
                <w:kern w:val="0"/>
                <w:sz w:val="18"/>
                <w:szCs w:val="18"/>
              </w:rPr>
              <w:br/>
              <w:t>‧技能部分：能描述各類宗教藝術的內容，並具備欣賞能力。</w:t>
            </w:r>
            <w:r w:rsidRPr="00496382">
              <w:rPr>
                <w:rFonts w:ascii="新細明體" w:hAnsi="新細明體" w:hint="eastAsia"/>
                <w:bCs/>
                <w:snapToGrid w:val="0"/>
                <w:kern w:val="0"/>
                <w:sz w:val="18"/>
                <w:szCs w:val="18"/>
              </w:rPr>
              <w:br/>
              <w:t>‧情意部分：</w:t>
            </w:r>
            <w:r w:rsidRPr="00496382">
              <w:rPr>
                <w:rFonts w:ascii="新細明體" w:hAnsi="新細明體" w:hint="eastAsia"/>
                <w:bCs/>
                <w:snapToGrid w:val="0"/>
                <w:kern w:val="0"/>
                <w:sz w:val="18"/>
                <w:szCs w:val="18"/>
              </w:rPr>
              <w:br/>
              <w:t>（1）體會藝術的美和價值，養成欣賞藝術的興趣與習慣。</w:t>
            </w:r>
            <w:r w:rsidRPr="00496382">
              <w:rPr>
                <w:rFonts w:ascii="新細明體" w:hAnsi="新細明體" w:hint="eastAsia"/>
                <w:bCs/>
                <w:snapToGrid w:val="0"/>
                <w:kern w:val="0"/>
                <w:sz w:val="18"/>
                <w:szCs w:val="18"/>
              </w:rPr>
              <w:br/>
              <w:t>（2）能尊重不同的文化與信仰。</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【生涯發展教育】3-2-1培養規劃及運用時間的能力。</w:t>
            </w:r>
            <w:r w:rsidRPr="00496382">
              <w:rPr>
                <w:rFonts w:ascii="新細明體" w:hAnsi="新細明體" w:hint="eastAsia"/>
                <w:bCs/>
                <w:snapToGrid w:val="0"/>
                <w:kern w:val="0"/>
                <w:sz w:val="18"/>
                <w:szCs w:val="18"/>
              </w:rPr>
              <w:br/>
              <w:t>【生涯發展教育】3-2-2學習如何解決問題及做決定。</w:t>
            </w:r>
            <w:r w:rsidRPr="00496382">
              <w:rPr>
                <w:rFonts w:ascii="新細明體" w:hAnsi="新細明體" w:hint="eastAsia"/>
                <w:bCs/>
                <w:snapToGrid w:val="0"/>
                <w:kern w:val="0"/>
                <w:sz w:val="18"/>
                <w:szCs w:val="18"/>
              </w:rPr>
              <w:br/>
              <w:t>【家政教育】2-4-5欣賞服飾之美。</w:t>
            </w:r>
            <w:r w:rsidRPr="00496382">
              <w:rPr>
                <w:rFonts w:ascii="新細明體" w:hAnsi="新細明體" w:hint="eastAsia"/>
                <w:bCs/>
                <w:snapToGrid w:val="0"/>
                <w:kern w:val="0"/>
                <w:sz w:val="18"/>
                <w:szCs w:val="18"/>
              </w:rPr>
              <w:br/>
              <w:t>【家政教育】3-4-6欣賞多元的生活文化，激發創意、美化生活。</w:t>
            </w:r>
            <w:r w:rsidRPr="00496382">
              <w:rPr>
                <w:rFonts w:ascii="新細明體" w:hAnsi="新細明體" w:hint="eastAsia"/>
                <w:bCs/>
                <w:snapToGrid w:val="0"/>
                <w:kern w:val="0"/>
                <w:sz w:val="18"/>
                <w:szCs w:val="18"/>
              </w:rPr>
              <w:br/>
              <w:t>【資訊教育】1-2-1能了解資訊科技在日常生活之應用。</w:t>
            </w:r>
            <w:r w:rsidRPr="00496382">
              <w:rPr>
                <w:rFonts w:ascii="新細明體" w:hAnsi="新細明體" w:hint="eastAsia"/>
                <w:bCs/>
                <w:snapToGrid w:val="0"/>
                <w:kern w:val="0"/>
                <w:sz w:val="18"/>
                <w:szCs w:val="18"/>
              </w:rPr>
              <w:br/>
              <w:t>【資訊教育】2-3-2能操作及應用電腦多媒體設備。</w:t>
            </w:r>
            <w:r w:rsidRPr="00496382">
              <w:rPr>
                <w:rFonts w:ascii="新細明體" w:hAnsi="新細明體" w:hint="eastAsia"/>
                <w:bCs/>
                <w:snapToGrid w:val="0"/>
                <w:kern w:val="0"/>
                <w:sz w:val="18"/>
                <w:szCs w:val="18"/>
              </w:rPr>
              <w:br/>
              <w:t>【資訊教育】4-3-5能利用搜尋引擎及搜尋技巧尋找合適的網路資源。</w:t>
            </w:r>
            <w:r w:rsidRPr="00496382">
              <w:rPr>
                <w:rFonts w:ascii="新細明體" w:hAnsi="新細明體" w:hint="eastAsia"/>
                <w:bCs/>
                <w:snapToGrid w:val="0"/>
                <w:kern w:val="0"/>
                <w:sz w:val="18"/>
                <w:szCs w:val="18"/>
              </w:rPr>
              <w:br/>
              <w:t>【資訊教育】4-3-6能利用網路工具分享學習資源與心得。</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二、欣賞、表現與創新</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六、文化學習與國際了解</w:t>
            </w:r>
            <w:r w:rsidRPr="00496382">
              <w:rPr>
                <w:rFonts w:ascii="新細明體" w:hAnsi="新細明體" w:hint="eastAsia"/>
                <w:bCs/>
                <w:snapToGrid w:val="0"/>
                <w:kern w:val="0"/>
                <w:sz w:val="18"/>
                <w:szCs w:val="18"/>
              </w:rPr>
              <w:br/>
              <w:t>八、運用科技與資訊</w:t>
            </w:r>
            <w:r w:rsidRPr="00496382">
              <w:rPr>
                <w:rFonts w:ascii="新細明體" w:hAnsi="新細明體" w:hint="eastAsia"/>
                <w:bCs/>
                <w:snapToGrid w:val="0"/>
                <w:kern w:val="0"/>
                <w:sz w:val="18"/>
                <w:szCs w:val="18"/>
              </w:rPr>
              <w:br/>
              <w:t>九、主動探索與研究</w:t>
            </w:r>
          </w:p>
        </w:tc>
      </w:tr>
      <w:tr w:rsidR="0016606E" w:rsidRPr="002F6743" w:rsidTr="00F24527">
        <w:trPr>
          <w:cantSplit/>
          <w:trHeight w:val="14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三</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2/2</w:t>
            </w:r>
            <w:r>
              <w:rPr>
                <w:rFonts w:ascii="新細明體" w:hAnsi="新細明體" w:hint="eastAsia"/>
                <w:color w:val="000000"/>
                <w:sz w:val="16"/>
                <w:szCs w:val="24"/>
              </w:rPr>
              <w:t>4</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Pr>
                <w:rFonts w:ascii="新細明體" w:hAnsi="新細明體" w:hint="eastAsia"/>
                <w:color w:val="000000"/>
                <w:sz w:val="16"/>
                <w:szCs w:val="24"/>
              </w:rPr>
              <w:t>2/28</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宗教與藝術的交會</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bCs/>
                <w:snapToGrid w:val="0"/>
                <w:kern w:val="0"/>
                <w:sz w:val="18"/>
                <w:szCs w:val="18"/>
              </w:rPr>
              <w:t>2敬拜禮讚齊頌揚</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496382">
                <w:rPr>
                  <w:rFonts w:ascii="新細明體" w:hAnsi="新細明體"/>
                  <w:bCs/>
                  <w:snapToGrid w:val="0"/>
                  <w:kern w:val="0"/>
                  <w:sz w:val="18"/>
                  <w:szCs w:val="18"/>
                </w:rPr>
                <w:t>1-4-2</w:t>
              </w:r>
            </w:smartTag>
            <w:r w:rsidRPr="00496382">
              <w:rPr>
                <w:rFonts w:ascii="新細明體" w:hAnsi="新細明體"/>
                <w:bCs/>
                <w:snapToGrid w:val="0"/>
                <w:kern w:val="0"/>
                <w:sz w:val="18"/>
                <w:szCs w:val="18"/>
              </w:rPr>
              <w:t>體察人群間各種情感的特質，設計關懷社會及自然環境的主題，運用適當的媒體與技法，傳達個人或團體情感與價值觀，發展獨特的表現。</w:t>
            </w:r>
            <w:r w:rsidRPr="00496382">
              <w:rPr>
                <w:rFonts w:ascii="新細明體" w:hAnsi="新細明體"/>
                <w:bCs/>
                <w:snapToGrid w:val="0"/>
                <w:kern w:val="0"/>
                <w:sz w:val="18"/>
                <w:szCs w:val="18"/>
              </w:rPr>
              <w:br/>
              <w:t>2-4-6辨識及描述各種藝術品內容、形式與媒體的特性。</w:t>
            </w:r>
            <w:r w:rsidRPr="00496382">
              <w:rPr>
                <w:rFonts w:ascii="新細明體" w:hAnsi="新細明體"/>
                <w:bCs/>
                <w:snapToGrid w:val="0"/>
                <w:kern w:val="0"/>
                <w:sz w:val="18"/>
                <w:szCs w:val="18"/>
              </w:rPr>
              <w:br/>
              <w:t>2-4-7感受及識別古典藝術與當代藝術、精緻藝術與大眾藝術風格的差異，體會不同時代、社會的藝術生活與價值觀。</w:t>
            </w:r>
            <w:r w:rsidRPr="00496382">
              <w:rPr>
                <w:rFonts w:ascii="新細明體" w:hAnsi="新細明體"/>
                <w:bCs/>
                <w:snapToGrid w:val="0"/>
                <w:kern w:val="0"/>
                <w:sz w:val="18"/>
                <w:szCs w:val="18"/>
              </w:rPr>
              <w:br/>
              <w:t>2-4-8運用資訊科技，蒐集中外藝術資料，了解當代藝術生活趨勢，增廣對藝術文化的認知範圍。</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1.認識西方宗教音樂。</w:t>
            </w:r>
            <w:r w:rsidRPr="00496382">
              <w:rPr>
                <w:rFonts w:ascii="新細明體" w:hAnsi="新細明體" w:hint="eastAsia"/>
                <w:bCs/>
                <w:snapToGrid w:val="0"/>
                <w:kern w:val="0"/>
                <w:sz w:val="18"/>
                <w:szCs w:val="18"/>
              </w:rPr>
              <w:br/>
              <w:t>2.認識紐瑪譜、葛雷果聖歌。</w:t>
            </w:r>
            <w:r w:rsidRPr="00496382">
              <w:rPr>
                <w:rFonts w:ascii="新細明體" w:hAnsi="新細明體" w:hint="eastAsia"/>
                <w:bCs/>
                <w:snapToGrid w:val="0"/>
                <w:kern w:val="0"/>
                <w:sz w:val="18"/>
                <w:szCs w:val="18"/>
              </w:rPr>
              <w:br/>
              <w:t>3.瞭解天主教儀式音樂發展源流和音樂特色。</w:t>
            </w:r>
            <w:r w:rsidRPr="00496382">
              <w:rPr>
                <w:rFonts w:ascii="新細明體" w:hAnsi="新細明體" w:hint="eastAsia"/>
                <w:bCs/>
                <w:snapToGrid w:val="0"/>
                <w:kern w:val="0"/>
                <w:sz w:val="18"/>
                <w:szCs w:val="18"/>
              </w:rPr>
              <w:br/>
              <w:t>4.認識聖樂合唱譜號與人聲聲部之分配。</w:t>
            </w:r>
            <w:r w:rsidRPr="00496382">
              <w:rPr>
                <w:rFonts w:ascii="新細明體" w:hAnsi="新細明體" w:hint="eastAsia"/>
                <w:bCs/>
                <w:snapToGrid w:val="0"/>
                <w:kern w:val="0"/>
                <w:sz w:val="18"/>
                <w:szCs w:val="18"/>
              </w:rPr>
              <w:br/>
              <w:t>5.判斷各類型C譜號適用的人聲聲部。</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1.教師提問讓學生回想過去曾參與的天主教或基督教節慶、儀式，藉此帶入西方宗教音樂介紹。</w:t>
            </w:r>
            <w:r w:rsidRPr="00496382">
              <w:rPr>
                <w:rFonts w:ascii="新細明體" w:hAnsi="新細明體" w:hint="eastAsia"/>
                <w:bCs/>
                <w:snapToGrid w:val="0"/>
                <w:kern w:val="0"/>
                <w:sz w:val="18"/>
                <w:szCs w:val="18"/>
              </w:rPr>
              <w:br/>
              <w:t>2.介紹葛雷果聖歌發展源起、演變、歌詞內容、演唱方式、速度等。</w:t>
            </w:r>
            <w:r w:rsidRPr="00496382">
              <w:rPr>
                <w:rFonts w:ascii="新細明體" w:hAnsi="新細明體" w:hint="eastAsia"/>
                <w:bCs/>
                <w:snapToGrid w:val="0"/>
                <w:kern w:val="0"/>
                <w:sz w:val="18"/>
                <w:szCs w:val="18"/>
              </w:rPr>
              <w:br/>
              <w:t>3.介紹紐瑪譜記譜法及演唱方式。</w:t>
            </w:r>
            <w:r w:rsidRPr="00496382">
              <w:rPr>
                <w:rFonts w:ascii="新細明體" w:hAnsi="新細明體" w:hint="eastAsia"/>
                <w:bCs/>
                <w:snapToGrid w:val="0"/>
                <w:kern w:val="0"/>
                <w:sz w:val="18"/>
                <w:szCs w:val="18"/>
              </w:rPr>
              <w:br/>
              <w:t>4.介紹混聲四部合唱。</w:t>
            </w:r>
            <w:r w:rsidRPr="00496382">
              <w:rPr>
                <w:rFonts w:ascii="新細明體" w:hAnsi="新細明體" w:hint="eastAsia"/>
                <w:bCs/>
                <w:snapToGrid w:val="0"/>
                <w:kern w:val="0"/>
                <w:sz w:val="18"/>
                <w:szCs w:val="18"/>
              </w:rPr>
              <w:br/>
              <w:t>5.介紹各種人聲所應用的C譜號記譜方式，並完成課本活動。</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1.天主教發展歷史相關資料。</w:t>
            </w:r>
            <w:r w:rsidRPr="00496382">
              <w:rPr>
                <w:rFonts w:ascii="新細明體" w:hAnsi="新細明體" w:hint="eastAsia"/>
                <w:bCs/>
                <w:snapToGrid w:val="0"/>
                <w:kern w:val="0"/>
                <w:sz w:val="18"/>
                <w:szCs w:val="18"/>
              </w:rPr>
              <w:br/>
              <w:t>2.教學CD及DVD。</w:t>
            </w:r>
            <w:r w:rsidRPr="00496382">
              <w:rPr>
                <w:rFonts w:ascii="新細明體" w:hAnsi="新細明體" w:hint="eastAsia"/>
                <w:bCs/>
                <w:snapToGrid w:val="0"/>
                <w:kern w:val="0"/>
                <w:sz w:val="18"/>
                <w:szCs w:val="18"/>
              </w:rPr>
              <w:br/>
              <w:t>3.影音播放設備。</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1.歷程性評量</w:t>
            </w:r>
            <w:r w:rsidRPr="00496382">
              <w:rPr>
                <w:rFonts w:ascii="新細明體" w:hAnsi="新細明體" w:hint="eastAsia"/>
                <w:bCs/>
                <w:snapToGrid w:val="0"/>
                <w:kern w:val="0"/>
                <w:sz w:val="18"/>
                <w:szCs w:val="18"/>
              </w:rPr>
              <w:br/>
              <w:t>（1）學生個人學習歷程記錄表。</w:t>
            </w:r>
            <w:r w:rsidRPr="00496382">
              <w:rPr>
                <w:rFonts w:ascii="新細明體" w:hAnsi="新細明體" w:hint="eastAsia"/>
                <w:bCs/>
                <w:snapToGrid w:val="0"/>
                <w:kern w:val="0"/>
                <w:sz w:val="18"/>
                <w:szCs w:val="18"/>
              </w:rPr>
              <w:br/>
              <w:t>（2）分組合作。</w:t>
            </w:r>
            <w:r w:rsidRPr="00496382">
              <w:rPr>
                <w:rFonts w:ascii="新細明體" w:hAnsi="新細明體" w:hint="eastAsia"/>
                <w:bCs/>
                <w:snapToGrid w:val="0"/>
                <w:kern w:val="0"/>
                <w:sz w:val="18"/>
                <w:szCs w:val="18"/>
              </w:rPr>
              <w:br/>
              <w:t>（3）隨堂記錄表。</w:t>
            </w:r>
            <w:r w:rsidRPr="00496382">
              <w:rPr>
                <w:rFonts w:ascii="新細明體" w:hAnsi="新細明體" w:hint="eastAsia"/>
                <w:bCs/>
                <w:snapToGrid w:val="0"/>
                <w:kern w:val="0"/>
                <w:sz w:val="18"/>
                <w:szCs w:val="18"/>
              </w:rPr>
              <w:br/>
              <w:t>2.總結性評量</w:t>
            </w:r>
            <w:r w:rsidRPr="00496382">
              <w:rPr>
                <w:rFonts w:ascii="新細明體" w:hAnsi="新細明體" w:hint="eastAsia"/>
                <w:bCs/>
                <w:snapToGrid w:val="0"/>
                <w:kern w:val="0"/>
                <w:sz w:val="18"/>
                <w:szCs w:val="18"/>
              </w:rPr>
              <w:br/>
              <w:t>‧認知部分：</w:t>
            </w:r>
            <w:r w:rsidRPr="00496382">
              <w:rPr>
                <w:rFonts w:ascii="新細明體" w:hAnsi="新細明體" w:hint="eastAsia"/>
                <w:bCs/>
                <w:snapToGrid w:val="0"/>
                <w:kern w:val="0"/>
                <w:sz w:val="18"/>
                <w:szCs w:val="18"/>
              </w:rPr>
              <w:br/>
              <w:t>（1）瞭解各種宗教音樂演唱與演奏方式及其使用樂器。</w:t>
            </w:r>
            <w:r w:rsidRPr="00496382">
              <w:rPr>
                <w:rFonts w:ascii="新細明體" w:hAnsi="新細明體" w:hint="eastAsia"/>
                <w:bCs/>
                <w:snapToGrid w:val="0"/>
                <w:kern w:val="0"/>
                <w:sz w:val="18"/>
                <w:szCs w:val="18"/>
              </w:rPr>
              <w:br/>
              <w:t>（2）瞭解不同時期的西方宗教音樂所用的譜表、譜號。</w:t>
            </w:r>
            <w:r w:rsidRPr="00496382">
              <w:rPr>
                <w:rFonts w:ascii="新細明體" w:hAnsi="新細明體" w:hint="eastAsia"/>
                <w:bCs/>
                <w:snapToGrid w:val="0"/>
                <w:kern w:val="0"/>
                <w:sz w:val="18"/>
                <w:szCs w:val="18"/>
              </w:rPr>
              <w:br/>
              <w:t>‧情意部分：</w:t>
            </w:r>
            <w:r w:rsidRPr="00496382">
              <w:rPr>
                <w:rFonts w:ascii="新細明體" w:hAnsi="新細明體" w:hint="eastAsia"/>
                <w:bCs/>
                <w:snapToGrid w:val="0"/>
                <w:kern w:val="0"/>
                <w:sz w:val="18"/>
                <w:szCs w:val="18"/>
              </w:rPr>
              <w:br/>
              <w:t>（1）培養欣賞不同宗教音樂的興趣，並與生活連結。</w:t>
            </w:r>
            <w:r w:rsidRPr="00496382">
              <w:rPr>
                <w:rFonts w:ascii="新細明體" w:hAnsi="新細明體" w:hint="eastAsia"/>
                <w:bCs/>
                <w:snapToGrid w:val="0"/>
                <w:kern w:val="0"/>
                <w:sz w:val="18"/>
                <w:szCs w:val="18"/>
              </w:rPr>
              <w:br/>
              <w:t>（2）能欣賞天主教儀式音樂，瞭解其內容與功能。</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【生涯發展教育】3-2-1培養規劃及運用時間的能力。</w:t>
            </w:r>
            <w:r w:rsidRPr="00496382">
              <w:rPr>
                <w:rFonts w:ascii="新細明體" w:hAnsi="新細明體" w:hint="eastAsia"/>
                <w:bCs/>
                <w:snapToGrid w:val="0"/>
                <w:kern w:val="0"/>
                <w:sz w:val="18"/>
                <w:szCs w:val="18"/>
              </w:rPr>
              <w:br/>
              <w:t>【家政教育】3-4-6欣賞多元的生活文化，激發創意、美化生活。</w:t>
            </w:r>
            <w:r w:rsidRPr="00496382">
              <w:rPr>
                <w:rFonts w:ascii="新細明體" w:hAnsi="新細明體" w:hint="eastAsia"/>
                <w:bCs/>
                <w:snapToGrid w:val="0"/>
                <w:kern w:val="0"/>
                <w:sz w:val="18"/>
                <w:szCs w:val="18"/>
              </w:rPr>
              <w:br/>
              <w:t>【資訊教育】1-2-1能了解資訊科技在日常生活之應用。</w:t>
            </w:r>
            <w:r w:rsidRPr="00496382">
              <w:rPr>
                <w:rFonts w:ascii="新細明體" w:hAnsi="新細明體" w:hint="eastAsia"/>
                <w:bCs/>
                <w:snapToGrid w:val="0"/>
                <w:kern w:val="0"/>
                <w:sz w:val="18"/>
                <w:szCs w:val="18"/>
              </w:rPr>
              <w:br/>
              <w:t>【資訊教育】2-3-2能操作及應用電腦多媒體設備。</w:t>
            </w:r>
            <w:r w:rsidRPr="00496382">
              <w:rPr>
                <w:rFonts w:ascii="新細明體" w:hAnsi="新細明體" w:hint="eastAsia"/>
                <w:bCs/>
                <w:snapToGrid w:val="0"/>
                <w:kern w:val="0"/>
                <w:sz w:val="18"/>
                <w:szCs w:val="18"/>
              </w:rPr>
              <w:br/>
              <w:t>【資訊教育】4-3-5能利用搜尋引擎及搜尋技巧尋找合適的網路資源。</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二、欣賞、表現與創新</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六、文化學習與國際了解</w:t>
            </w:r>
            <w:r w:rsidRPr="00496382">
              <w:rPr>
                <w:rFonts w:ascii="新細明體" w:hAnsi="新細明體" w:hint="eastAsia"/>
                <w:bCs/>
                <w:snapToGrid w:val="0"/>
                <w:kern w:val="0"/>
                <w:sz w:val="18"/>
                <w:szCs w:val="18"/>
              </w:rPr>
              <w:br/>
              <w:t>八、運用科技與資訊</w:t>
            </w:r>
            <w:r w:rsidRPr="00496382">
              <w:rPr>
                <w:rFonts w:ascii="新細明體" w:hAnsi="新細明體" w:hint="eastAsia"/>
                <w:bCs/>
                <w:snapToGrid w:val="0"/>
                <w:kern w:val="0"/>
                <w:sz w:val="18"/>
                <w:szCs w:val="18"/>
              </w:rPr>
              <w:br/>
              <w:t>九、主動探索與研究</w:t>
            </w:r>
          </w:p>
        </w:tc>
      </w:tr>
      <w:tr w:rsidR="0016606E" w:rsidRPr="002F6743" w:rsidTr="00F24527">
        <w:trPr>
          <w:cantSplit/>
          <w:trHeight w:val="14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三</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2/2</w:t>
            </w:r>
            <w:r>
              <w:rPr>
                <w:rFonts w:ascii="新細明體" w:hAnsi="新細明體" w:hint="eastAsia"/>
                <w:color w:val="000000"/>
                <w:sz w:val="16"/>
                <w:szCs w:val="24"/>
              </w:rPr>
              <w:t>4</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Pr>
                <w:rFonts w:ascii="新細明體" w:hAnsi="新細明體" w:hint="eastAsia"/>
                <w:color w:val="000000"/>
                <w:sz w:val="16"/>
                <w:szCs w:val="24"/>
              </w:rPr>
              <w:t>2/28</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宗教與藝術的交會</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bCs/>
                <w:snapToGrid w:val="0"/>
                <w:kern w:val="0"/>
                <w:sz w:val="18"/>
                <w:szCs w:val="18"/>
              </w:rPr>
              <w:t>3源自祭典的藝術</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496382">
                <w:rPr>
                  <w:rFonts w:ascii="新細明體" w:hAnsi="新細明體"/>
                  <w:bCs/>
                  <w:snapToGrid w:val="0"/>
                  <w:kern w:val="0"/>
                  <w:sz w:val="18"/>
                  <w:szCs w:val="18"/>
                </w:rPr>
                <w:t>1-4-1</w:t>
              </w:r>
            </w:smartTag>
            <w:r w:rsidRPr="00496382">
              <w:rPr>
                <w:rFonts w:ascii="新細明體" w:hAnsi="新細明體"/>
                <w:bCs/>
                <w:snapToGrid w:val="0"/>
                <w:kern w:val="0"/>
                <w:sz w:val="18"/>
                <w:szCs w:val="18"/>
              </w:rPr>
              <w:t>了解藝術創作與社會文化的關係，表現獨立的思考能力，嘗試多元的藝術創作。</w:t>
            </w:r>
            <w:r w:rsidRPr="00496382">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496382">
              <w:rPr>
                <w:rFonts w:ascii="新細明體" w:hAnsi="新細明體"/>
                <w:bCs/>
                <w:snapToGrid w:val="0"/>
                <w:kern w:val="0"/>
                <w:sz w:val="18"/>
                <w:szCs w:val="18"/>
              </w:rPr>
              <w:br/>
              <w:t>1-4-3嘗試各種藝術媒體，探求傳統與非傳統藝術風格的差異。</w:t>
            </w:r>
            <w:r w:rsidRPr="00496382">
              <w:rPr>
                <w:rFonts w:ascii="新細明體" w:hAnsi="新細明體"/>
                <w:bCs/>
                <w:snapToGrid w:val="0"/>
                <w:kern w:val="0"/>
                <w:sz w:val="18"/>
                <w:szCs w:val="18"/>
              </w:rPr>
              <w:br/>
              <w:t>3-4-9養成日常生活中藝術表現與鑑賞的興趣與習慣。</w:t>
            </w:r>
            <w:r w:rsidRPr="00496382">
              <w:rPr>
                <w:rFonts w:ascii="新細明體" w:hAnsi="新細明體"/>
                <w:bCs/>
                <w:snapToGrid w:val="0"/>
                <w:kern w:val="0"/>
                <w:sz w:val="18"/>
                <w:szCs w:val="18"/>
              </w:rPr>
              <w:br/>
              <w:t>3-4-10透過有計畫的集體創作與展演活動，表現自動、合作、尊重、秩序、溝通、協調的團隊精神與態度。</w:t>
            </w:r>
            <w:r w:rsidRPr="00496382">
              <w:rPr>
                <w:rFonts w:ascii="新細明體" w:hAnsi="新細明體"/>
                <w:bCs/>
                <w:snapToGrid w:val="0"/>
                <w:kern w:val="0"/>
                <w:sz w:val="18"/>
                <w:szCs w:val="18"/>
              </w:rPr>
              <w:br/>
              <w:t>3-4-11選擇適合自己的性向、興趣與能力的藝術活動，繼續學習。</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 xml:space="preserve">1.認識臺灣廟會活動及藝陣類型，並學習欣賞臺灣傳統民俗藝術。 </w:t>
            </w:r>
            <w:r w:rsidRPr="00496382">
              <w:rPr>
                <w:rFonts w:ascii="新細明體" w:hAnsi="新細明體" w:hint="eastAsia"/>
                <w:bCs/>
                <w:snapToGrid w:val="0"/>
                <w:kern w:val="0"/>
                <w:sz w:val="18"/>
                <w:szCs w:val="18"/>
              </w:rPr>
              <w:br/>
              <w:t>2.嘗試練習藝陣的表演型態，並體會活動的藝術能量。</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1.教師分享自己參與廟會活動的經驗。</w:t>
            </w:r>
            <w:r w:rsidRPr="00496382">
              <w:rPr>
                <w:rFonts w:ascii="新細明體" w:hAnsi="新細明體" w:hint="eastAsia"/>
                <w:bCs/>
                <w:snapToGrid w:val="0"/>
                <w:kern w:val="0"/>
                <w:sz w:val="18"/>
                <w:szCs w:val="18"/>
              </w:rPr>
              <w:br/>
              <w:t>2.教師請學生分享是否曾參加廟會活動或看過藝陣表演，並說明其表演內容及演出地點。</w:t>
            </w:r>
            <w:r w:rsidRPr="00496382">
              <w:rPr>
                <w:rFonts w:ascii="新細明體" w:hAnsi="新細明體" w:hint="eastAsia"/>
                <w:bCs/>
                <w:snapToGrid w:val="0"/>
                <w:kern w:val="0"/>
                <w:sz w:val="18"/>
                <w:szCs w:val="18"/>
              </w:rPr>
              <w:br/>
              <w:t>3.介紹媽祖遶境、電音三太子等臺灣廟會活動。</w:t>
            </w:r>
            <w:r w:rsidRPr="00496382">
              <w:rPr>
                <w:rFonts w:ascii="新細明體" w:hAnsi="新細明體" w:hint="eastAsia"/>
                <w:bCs/>
                <w:snapToGrid w:val="0"/>
                <w:kern w:val="0"/>
                <w:sz w:val="18"/>
                <w:szCs w:val="18"/>
              </w:rPr>
              <w:br/>
              <w:t>4.介紹各種藝陣類型（如：車鼓陣、八家將、宋江陣等）及其表演內涵、特色。</w:t>
            </w:r>
            <w:r w:rsidRPr="00496382">
              <w:rPr>
                <w:rFonts w:ascii="新細明體" w:hAnsi="新細明體" w:hint="eastAsia"/>
                <w:bCs/>
                <w:snapToGrid w:val="0"/>
                <w:kern w:val="0"/>
                <w:sz w:val="18"/>
                <w:szCs w:val="18"/>
              </w:rPr>
              <w:br/>
              <w:t>5.教師將全班分組進行「藝陣初體驗」活動。</w:t>
            </w:r>
            <w:r w:rsidRPr="00496382">
              <w:rPr>
                <w:rFonts w:ascii="新細明體" w:hAnsi="新細明體" w:hint="eastAsia"/>
                <w:bCs/>
                <w:snapToGrid w:val="0"/>
                <w:kern w:val="0"/>
                <w:sz w:val="18"/>
                <w:szCs w:val="18"/>
              </w:rPr>
              <w:br/>
              <w:t>6.學生討論、決定模仿的藝陣並各自練習。</w:t>
            </w:r>
            <w:r w:rsidRPr="00496382">
              <w:rPr>
                <w:rFonts w:ascii="新細明體" w:hAnsi="新細明體" w:hint="eastAsia"/>
                <w:bCs/>
                <w:snapToGrid w:val="0"/>
                <w:kern w:val="0"/>
                <w:sz w:val="18"/>
                <w:szCs w:val="18"/>
              </w:rPr>
              <w:br/>
              <w:t>7.各組輪流上臺表演，教師鼓勵其他學生分享觀後感。</w:t>
            </w:r>
            <w:r w:rsidRPr="00496382">
              <w:rPr>
                <w:rFonts w:ascii="新細明體" w:hAnsi="新細明體" w:hint="eastAsia"/>
                <w:bCs/>
                <w:snapToGrid w:val="0"/>
                <w:kern w:val="0"/>
                <w:sz w:val="18"/>
                <w:szCs w:val="18"/>
              </w:rPr>
              <w:br/>
              <w:t>8.教師請學生利用課餘時間蒐集下堂課「藝陣嘉年華」活動所需資料。</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1.廟會活動和藝陣的相關資料、影片。</w:t>
            </w:r>
            <w:r w:rsidRPr="00496382">
              <w:rPr>
                <w:rFonts w:ascii="新細明體" w:hAnsi="新細明體" w:hint="eastAsia"/>
                <w:bCs/>
                <w:snapToGrid w:val="0"/>
                <w:kern w:val="0"/>
                <w:sz w:val="18"/>
                <w:szCs w:val="18"/>
              </w:rPr>
              <w:br/>
              <w:t>2.影音播放設備。</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‧認知部分：認識臺灣傳統民俗藝術及藝陣類型。</w:t>
            </w:r>
            <w:r w:rsidRPr="00496382">
              <w:rPr>
                <w:rFonts w:ascii="新細明體" w:hAnsi="新細明體" w:hint="eastAsia"/>
                <w:bCs/>
                <w:snapToGrid w:val="0"/>
                <w:kern w:val="0"/>
                <w:sz w:val="18"/>
                <w:szCs w:val="18"/>
              </w:rPr>
              <w:br/>
              <w:t>‧技能部分：</w:t>
            </w:r>
            <w:r w:rsidRPr="00496382">
              <w:rPr>
                <w:rFonts w:ascii="新細明體" w:hAnsi="新細明體" w:hint="eastAsia"/>
                <w:bCs/>
                <w:snapToGrid w:val="0"/>
                <w:kern w:val="0"/>
                <w:sz w:val="18"/>
                <w:szCs w:val="18"/>
              </w:rPr>
              <w:br/>
              <w:t>（1）學習欣賞生活周遭所見的臺灣傳統藝術活動演出。</w:t>
            </w:r>
            <w:r w:rsidRPr="00496382">
              <w:rPr>
                <w:rFonts w:ascii="新細明體" w:hAnsi="新細明體" w:hint="eastAsia"/>
                <w:bCs/>
                <w:snapToGrid w:val="0"/>
                <w:kern w:val="0"/>
                <w:sz w:val="18"/>
                <w:szCs w:val="18"/>
              </w:rPr>
              <w:br/>
              <w:t>（2）蒐集關於自己在創作活動中負責的工作內容之相關資料。</w:t>
            </w:r>
            <w:r w:rsidRPr="00496382">
              <w:rPr>
                <w:rFonts w:ascii="新細明體" w:hAnsi="新細明體" w:hint="eastAsia"/>
                <w:bCs/>
                <w:snapToGrid w:val="0"/>
                <w:kern w:val="0"/>
                <w:sz w:val="18"/>
                <w:szCs w:val="18"/>
              </w:rPr>
              <w:br/>
              <w:t>（3）練習創作現代詩歌朗誦及臺灣傳統藝術的演出類型。</w:t>
            </w:r>
            <w:r w:rsidRPr="00496382">
              <w:rPr>
                <w:rFonts w:ascii="新細明體" w:hAnsi="新細明體" w:hint="eastAsia"/>
                <w:bCs/>
                <w:snapToGrid w:val="0"/>
                <w:kern w:val="0"/>
                <w:sz w:val="18"/>
                <w:szCs w:val="18"/>
              </w:rPr>
              <w:br/>
              <w:t>‧情意部分：</w:t>
            </w:r>
            <w:r w:rsidRPr="00496382">
              <w:rPr>
                <w:rFonts w:ascii="新細明體" w:hAnsi="新細明體" w:hint="eastAsia"/>
                <w:bCs/>
                <w:snapToGrid w:val="0"/>
                <w:kern w:val="0"/>
                <w:sz w:val="18"/>
                <w:szCs w:val="18"/>
              </w:rPr>
              <w:br/>
              <w:t>（1）體會古今表演敬天為神活動中所表現的訴求情感。</w:t>
            </w:r>
            <w:r w:rsidRPr="00496382">
              <w:rPr>
                <w:rFonts w:ascii="新細明體" w:hAnsi="新細明體" w:hint="eastAsia"/>
                <w:bCs/>
                <w:snapToGrid w:val="0"/>
                <w:kern w:val="0"/>
                <w:sz w:val="18"/>
                <w:szCs w:val="18"/>
              </w:rPr>
              <w:br/>
              <w:t>（2）能欣賞並深切體會不同類型的臺灣傳統民俗藝術。</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【生涯發展教育】2-2-1培養良好的人際互動能力。</w:t>
            </w:r>
            <w:r w:rsidRPr="00496382">
              <w:rPr>
                <w:rFonts w:ascii="新細明體" w:hAnsi="新細明體" w:hint="eastAsia"/>
                <w:bCs/>
                <w:snapToGrid w:val="0"/>
                <w:kern w:val="0"/>
                <w:sz w:val="18"/>
                <w:szCs w:val="18"/>
              </w:rPr>
              <w:br/>
              <w:t>【生涯發展教育】3-2-1培養規劃及運用時間的能力。</w:t>
            </w:r>
            <w:r w:rsidRPr="00496382">
              <w:rPr>
                <w:rFonts w:ascii="新細明體" w:hAnsi="新細明體" w:hint="eastAsia"/>
                <w:bCs/>
                <w:snapToGrid w:val="0"/>
                <w:kern w:val="0"/>
                <w:sz w:val="18"/>
                <w:szCs w:val="18"/>
              </w:rPr>
              <w:br/>
              <w:t>【生涯發展教育】3-2-2學習如何解決問題及做決定。</w:t>
            </w:r>
            <w:r w:rsidRPr="00496382">
              <w:rPr>
                <w:rFonts w:ascii="新細明體" w:hAnsi="新細明體" w:hint="eastAsia"/>
                <w:bCs/>
                <w:snapToGrid w:val="0"/>
                <w:kern w:val="0"/>
                <w:sz w:val="18"/>
                <w:szCs w:val="18"/>
              </w:rPr>
              <w:br/>
              <w:t>【性別平等教育】3-4-1運用各種資訊、科技與媒體資源解決問題，不受性別的限制。</w:t>
            </w:r>
            <w:r w:rsidRPr="00496382">
              <w:rPr>
                <w:rFonts w:ascii="新細明體" w:hAnsi="新細明體" w:hint="eastAsia"/>
                <w:bCs/>
                <w:snapToGrid w:val="0"/>
                <w:kern w:val="0"/>
                <w:sz w:val="18"/>
                <w:szCs w:val="18"/>
              </w:rPr>
              <w:br/>
              <w:t>【家政教育】2-4-5欣賞服飾之美。</w:t>
            </w:r>
            <w:r w:rsidRPr="00496382">
              <w:rPr>
                <w:rFonts w:ascii="新細明體" w:hAnsi="新細明體" w:hint="eastAsia"/>
                <w:bCs/>
                <w:snapToGrid w:val="0"/>
                <w:kern w:val="0"/>
                <w:sz w:val="18"/>
                <w:szCs w:val="18"/>
              </w:rPr>
              <w:br/>
              <w:t>【家政教育】3-4-5了解有效的資源管理，並應用於生活中。</w:t>
            </w:r>
            <w:r w:rsidRPr="00496382">
              <w:rPr>
                <w:rFonts w:ascii="新細明體" w:hAnsi="新細明體" w:hint="eastAsia"/>
                <w:bCs/>
                <w:snapToGrid w:val="0"/>
                <w:kern w:val="0"/>
                <w:sz w:val="18"/>
                <w:szCs w:val="18"/>
              </w:rPr>
              <w:br/>
              <w:t>【家政教育】3-4-6欣賞多元的生活文化，激發創意、美化生活。</w:t>
            </w:r>
            <w:r w:rsidRPr="00496382">
              <w:rPr>
                <w:rFonts w:ascii="新細明體" w:hAnsi="新細明體" w:hint="eastAsia"/>
                <w:bCs/>
                <w:snapToGrid w:val="0"/>
                <w:kern w:val="0"/>
                <w:sz w:val="18"/>
                <w:szCs w:val="18"/>
              </w:rPr>
              <w:br/>
              <w:t>【資訊教育】1-2-1能了解資訊科技在日常生活之應用。</w:t>
            </w:r>
            <w:r w:rsidRPr="00496382">
              <w:rPr>
                <w:rFonts w:ascii="新細明體" w:hAnsi="新細明體" w:hint="eastAsia"/>
                <w:bCs/>
                <w:snapToGrid w:val="0"/>
                <w:kern w:val="0"/>
                <w:sz w:val="18"/>
                <w:szCs w:val="18"/>
              </w:rPr>
              <w:br/>
              <w:t>【資訊教育】2-3-2能操作及應用電腦多媒體設備。</w:t>
            </w:r>
            <w:r w:rsidRPr="00496382">
              <w:rPr>
                <w:rFonts w:ascii="新細明體" w:hAnsi="新細明體" w:hint="eastAsia"/>
                <w:bCs/>
                <w:snapToGrid w:val="0"/>
                <w:kern w:val="0"/>
                <w:sz w:val="18"/>
                <w:szCs w:val="18"/>
              </w:rPr>
              <w:br/>
              <w:t>【資訊教育】4-3-5能利用搜尋引擎及搜尋技巧尋找合適的網路資源。</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一、了解自我與發展潛能</w:t>
            </w:r>
            <w:r w:rsidRPr="00496382">
              <w:rPr>
                <w:rFonts w:ascii="新細明體" w:hAnsi="新細明體" w:hint="eastAsia"/>
                <w:bCs/>
                <w:snapToGrid w:val="0"/>
                <w:kern w:val="0"/>
                <w:sz w:val="18"/>
                <w:szCs w:val="18"/>
              </w:rPr>
              <w:br/>
              <w:t>二、欣賞、表現與創新</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五、尊重、關懷與團隊合作</w:t>
            </w:r>
            <w:r w:rsidRPr="00496382">
              <w:rPr>
                <w:rFonts w:ascii="新細明體" w:hAnsi="新細明體" w:hint="eastAsia"/>
                <w:bCs/>
                <w:snapToGrid w:val="0"/>
                <w:kern w:val="0"/>
                <w:sz w:val="18"/>
                <w:szCs w:val="18"/>
              </w:rPr>
              <w:br/>
              <w:t>七、規劃、組織與實踐</w:t>
            </w:r>
            <w:r w:rsidRPr="00496382">
              <w:rPr>
                <w:rFonts w:ascii="新細明體" w:hAnsi="新細明體" w:hint="eastAsia"/>
                <w:bCs/>
                <w:snapToGrid w:val="0"/>
                <w:kern w:val="0"/>
                <w:sz w:val="18"/>
                <w:szCs w:val="18"/>
              </w:rPr>
              <w:br/>
              <w:t>九、主動探索與研究</w:t>
            </w:r>
            <w:r w:rsidRPr="00496382">
              <w:rPr>
                <w:rFonts w:ascii="新細明體" w:hAnsi="新細明體" w:hint="eastAsia"/>
                <w:bCs/>
                <w:snapToGrid w:val="0"/>
                <w:kern w:val="0"/>
                <w:sz w:val="18"/>
                <w:szCs w:val="18"/>
              </w:rPr>
              <w:br/>
              <w:t>十、獨立思考與解決問題</w:t>
            </w:r>
          </w:p>
        </w:tc>
      </w:tr>
      <w:tr w:rsidR="0016606E" w:rsidRPr="002F6743" w:rsidTr="00F24527">
        <w:trPr>
          <w:cantSplit/>
          <w:trHeight w:val="14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四</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3/</w:t>
            </w:r>
            <w:r>
              <w:rPr>
                <w:rFonts w:ascii="新細明體" w:hAnsi="新細明體" w:hint="eastAsia"/>
                <w:color w:val="000000"/>
                <w:sz w:val="16"/>
                <w:szCs w:val="24"/>
              </w:rPr>
              <w:t>2</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3/</w:t>
            </w:r>
            <w:r>
              <w:rPr>
                <w:rFonts w:ascii="新細明體" w:hAnsi="新細明體" w:hint="eastAsia"/>
                <w:color w:val="000000"/>
                <w:sz w:val="16"/>
                <w:szCs w:val="24"/>
              </w:rPr>
              <w:t>6</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宗教與藝術的交會</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bCs/>
                <w:snapToGrid w:val="0"/>
                <w:kern w:val="0"/>
                <w:sz w:val="18"/>
                <w:szCs w:val="18"/>
              </w:rPr>
              <w:t>1心靈的殿堂</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2"/>
                <w:attr w:name="Month" w:val="4"/>
                <w:attr w:name="Day" w:val="5"/>
                <w:attr w:name="IsLunarDate" w:val="False"/>
                <w:attr w:name="IsROCDate" w:val="False"/>
              </w:smartTagPr>
              <w:r w:rsidRPr="00496382">
                <w:rPr>
                  <w:rFonts w:ascii="新細明體" w:hAnsi="新細明體"/>
                  <w:bCs/>
                  <w:snapToGrid w:val="0"/>
                  <w:kern w:val="0"/>
                  <w:sz w:val="18"/>
                  <w:szCs w:val="18"/>
                </w:rPr>
                <w:t>2-4-5</w:t>
              </w:r>
            </w:smartTag>
            <w:r w:rsidRPr="00496382">
              <w:rPr>
                <w:rFonts w:ascii="新細明體" w:hAnsi="新細明體"/>
                <w:bCs/>
                <w:snapToGrid w:val="0"/>
                <w:kern w:val="0"/>
                <w:sz w:val="18"/>
                <w:szCs w:val="18"/>
              </w:rPr>
              <w:t>鑑賞各種自然物、人造物與藝術作品，分析其美感與文化特質。</w:t>
            </w:r>
            <w:r w:rsidRPr="00496382">
              <w:rPr>
                <w:rFonts w:ascii="新細明體" w:hAnsi="新細明體"/>
                <w:bCs/>
                <w:snapToGrid w:val="0"/>
                <w:kern w:val="0"/>
                <w:sz w:val="18"/>
                <w:szCs w:val="18"/>
              </w:rPr>
              <w:br/>
              <w:t>2-4-6辨識及描述各種藝術品內容、形式與媒體的特性。</w:t>
            </w:r>
            <w:r w:rsidRPr="00496382">
              <w:rPr>
                <w:rFonts w:ascii="新細明體" w:hAnsi="新細明體"/>
                <w:bCs/>
                <w:snapToGrid w:val="0"/>
                <w:kern w:val="0"/>
                <w:sz w:val="18"/>
                <w:szCs w:val="18"/>
              </w:rPr>
              <w:br/>
              <w:t>2-4-7感受及識別古典藝術與當代藝術、精緻藝術與大眾藝術風格的差異，體會不同時代、社會的藝術生活與價值觀。</w:t>
            </w:r>
            <w:r w:rsidRPr="00496382">
              <w:rPr>
                <w:rFonts w:ascii="新細明體" w:hAnsi="新細明體"/>
                <w:bCs/>
                <w:snapToGrid w:val="0"/>
                <w:kern w:val="0"/>
                <w:sz w:val="18"/>
                <w:szCs w:val="18"/>
              </w:rPr>
              <w:br/>
              <w:t>3-4-9養成日常生活中藝術表現與鑑賞的興趣與習慣。</w:t>
            </w:r>
            <w:r w:rsidRPr="00496382">
              <w:rPr>
                <w:rFonts w:ascii="新細明體" w:hAnsi="新細明體"/>
                <w:bCs/>
                <w:snapToGrid w:val="0"/>
                <w:kern w:val="0"/>
                <w:sz w:val="18"/>
                <w:szCs w:val="18"/>
              </w:rPr>
              <w:br/>
              <w:t>3-4-11選擇適合自己的性向、興趣與能力的藝術活動，繼續學習。</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學生分享學習單「發現廟堂之美」記錄內容。</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1.請學生分享自己記錄的學習單內容，並請自願者上臺發表。</w:t>
            </w:r>
            <w:r w:rsidRPr="00496382">
              <w:rPr>
                <w:rFonts w:ascii="新細明體" w:hAnsi="新細明體" w:hint="eastAsia"/>
                <w:bCs/>
                <w:snapToGrid w:val="0"/>
                <w:kern w:val="0"/>
                <w:sz w:val="18"/>
                <w:szCs w:val="18"/>
              </w:rPr>
              <w:br/>
              <w:t>2.將學習單展示於教室牆面，供學生閱讀及欣賞。</w:t>
            </w:r>
            <w:r w:rsidRPr="00496382">
              <w:rPr>
                <w:rFonts w:ascii="新細明體" w:hAnsi="新細明體" w:hint="eastAsia"/>
                <w:bCs/>
                <w:snapToGrid w:val="0"/>
                <w:kern w:val="0"/>
                <w:sz w:val="18"/>
                <w:szCs w:val="18"/>
              </w:rPr>
              <w:br/>
              <w:t>3.教師綜合講評，歸納本節課重點，並口頭獎勵表現優良的學生。</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學習單「發現廟堂之美」。</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1.歷程性評量</w:t>
            </w:r>
            <w:r w:rsidRPr="00496382">
              <w:rPr>
                <w:rFonts w:ascii="新細明體" w:hAnsi="新細明體" w:hint="eastAsia"/>
                <w:bCs/>
                <w:snapToGrid w:val="0"/>
                <w:kern w:val="0"/>
                <w:sz w:val="18"/>
                <w:szCs w:val="18"/>
              </w:rPr>
              <w:br/>
              <w:t>（1）學生個人在課堂討論與發表的參與度。</w:t>
            </w:r>
            <w:r w:rsidRPr="00496382">
              <w:rPr>
                <w:rFonts w:ascii="新細明體" w:hAnsi="新細明體" w:hint="eastAsia"/>
                <w:bCs/>
                <w:snapToGrid w:val="0"/>
                <w:kern w:val="0"/>
                <w:sz w:val="18"/>
                <w:szCs w:val="18"/>
              </w:rPr>
              <w:br/>
              <w:t>（2）隨堂表現紀錄。</w:t>
            </w:r>
            <w:r w:rsidRPr="00496382">
              <w:rPr>
                <w:rFonts w:ascii="新細明體" w:hAnsi="新細明體" w:hint="eastAsia"/>
                <w:bCs/>
                <w:snapToGrid w:val="0"/>
                <w:kern w:val="0"/>
                <w:sz w:val="18"/>
                <w:szCs w:val="18"/>
              </w:rPr>
              <w:br/>
              <w:t>2.總結性評量</w:t>
            </w:r>
            <w:r w:rsidRPr="00496382">
              <w:rPr>
                <w:rFonts w:ascii="新細明體" w:hAnsi="新細明體" w:hint="eastAsia"/>
                <w:bCs/>
                <w:snapToGrid w:val="0"/>
                <w:kern w:val="0"/>
                <w:sz w:val="18"/>
                <w:szCs w:val="18"/>
              </w:rPr>
              <w:br/>
              <w:t>‧技能部分：</w:t>
            </w:r>
            <w:r w:rsidRPr="00496382">
              <w:rPr>
                <w:rFonts w:ascii="新細明體" w:hAnsi="新細明體" w:hint="eastAsia"/>
                <w:bCs/>
                <w:snapToGrid w:val="0"/>
                <w:kern w:val="0"/>
                <w:sz w:val="18"/>
                <w:szCs w:val="18"/>
              </w:rPr>
              <w:br/>
              <w:t>（1）能使用資訊科技蒐集資料，並依藝術檔案的製作程度加以評量。</w:t>
            </w:r>
            <w:r w:rsidRPr="00496382">
              <w:rPr>
                <w:rFonts w:ascii="新細明體" w:hAnsi="新細明體" w:hint="eastAsia"/>
                <w:bCs/>
                <w:snapToGrid w:val="0"/>
                <w:kern w:val="0"/>
                <w:sz w:val="18"/>
                <w:szCs w:val="18"/>
              </w:rPr>
              <w:br/>
              <w:t>（2）發表時能正確使用藝術詞彙的能力。</w:t>
            </w:r>
            <w:r w:rsidRPr="00496382">
              <w:rPr>
                <w:rFonts w:ascii="新細明體" w:hAnsi="新細明體" w:hint="eastAsia"/>
                <w:bCs/>
                <w:snapToGrid w:val="0"/>
                <w:kern w:val="0"/>
                <w:sz w:val="18"/>
                <w:szCs w:val="18"/>
              </w:rPr>
              <w:br/>
              <w:t>（3）自行鑑賞、研究生活周遭的宗教藝術，並有系統地作成紀錄。</w:t>
            </w:r>
            <w:r w:rsidRPr="00496382">
              <w:rPr>
                <w:rFonts w:ascii="新細明體" w:hAnsi="新細明體" w:hint="eastAsia"/>
                <w:bCs/>
                <w:snapToGrid w:val="0"/>
                <w:kern w:val="0"/>
                <w:sz w:val="18"/>
                <w:szCs w:val="18"/>
              </w:rPr>
              <w:br/>
              <w:t>‧情意部分：</w:t>
            </w:r>
            <w:r w:rsidRPr="00496382">
              <w:rPr>
                <w:rFonts w:ascii="新細明體" w:hAnsi="新細明體" w:hint="eastAsia"/>
                <w:bCs/>
                <w:snapToGrid w:val="0"/>
                <w:kern w:val="0"/>
                <w:sz w:val="18"/>
                <w:szCs w:val="18"/>
              </w:rPr>
              <w:br/>
              <w:t>（1）體會藝術的美和價值，養成欣賞藝術的興趣與習慣。</w:t>
            </w:r>
            <w:r w:rsidRPr="00496382">
              <w:rPr>
                <w:rFonts w:ascii="新細明體" w:hAnsi="新細明體" w:hint="eastAsia"/>
                <w:bCs/>
                <w:snapToGrid w:val="0"/>
                <w:kern w:val="0"/>
                <w:sz w:val="18"/>
                <w:szCs w:val="18"/>
              </w:rPr>
              <w:br/>
              <w:t>（2）能尊重不同的文化與信仰。</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【生涯發展教育】3-2-1培養規劃及運用時間的能力。</w:t>
            </w:r>
            <w:r w:rsidRPr="00496382">
              <w:rPr>
                <w:rFonts w:ascii="新細明體" w:hAnsi="新細明體" w:hint="eastAsia"/>
                <w:bCs/>
                <w:snapToGrid w:val="0"/>
                <w:kern w:val="0"/>
                <w:sz w:val="18"/>
                <w:szCs w:val="18"/>
              </w:rPr>
              <w:br/>
              <w:t>【生涯發展教育】3-2-2學習如何解決問題及做決定。</w:t>
            </w:r>
            <w:r w:rsidRPr="00496382">
              <w:rPr>
                <w:rFonts w:ascii="新細明體" w:hAnsi="新細明體" w:hint="eastAsia"/>
                <w:bCs/>
                <w:snapToGrid w:val="0"/>
                <w:kern w:val="0"/>
                <w:sz w:val="18"/>
                <w:szCs w:val="18"/>
              </w:rPr>
              <w:br/>
              <w:t>【家政教育】2-4-5欣賞服飾之美。</w:t>
            </w:r>
            <w:r w:rsidRPr="00496382">
              <w:rPr>
                <w:rFonts w:ascii="新細明體" w:hAnsi="新細明體" w:hint="eastAsia"/>
                <w:bCs/>
                <w:snapToGrid w:val="0"/>
                <w:kern w:val="0"/>
                <w:sz w:val="18"/>
                <w:szCs w:val="18"/>
              </w:rPr>
              <w:br/>
              <w:t>【家政教育】3-4-6欣賞多元的生活文化，激發創意、美化生活。</w:t>
            </w:r>
            <w:r w:rsidRPr="00496382">
              <w:rPr>
                <w:rFonts w:ascii="新細明體" w:hAnsi="新細明體" w:hint="eastAsia"/>
                <w:bCs/>
                <w:snapToGrid w:val="0"/>
                <w:kern w:val="0"/>
                <w:sz w:val="18"/>
                <w:szCs w:val="18"/>
              </w:rPr>
              <w:br/>
              <w:t>【資訊教育】1-2-1能了解資訊科技在日常生活之應用。</w:t>
            </w:r>
            <w:r w:rsidRPr="00496382">
              <w:rPr>
                <w:rFonts w:ascii="新細明體" w:hAnsi="新細明體" w:hint="eastAsia"/>
                <w:bCs/>
                <w:snapToGrid w:val="0"/>
                <w:kern w:val="0"/>
                <w:sz w:val="18"/>
                <w:szCs w:val="18"/>
              </w:rPr>
              <w:br/>
              <w:t>【資訊教育】2-3-2能操作及應用電腦多媒體設備。</w:t>
            </w:r>
            <w:r w:rsidRPr="00496382">
              <w:rPr>
                <w:rFonts w:ascii="新細明體" w:hAnsi="新細明體" w:hint="eastAsia"/>
                <w:bCs/>
                <w:snapToGrid w:val="0"/>
                <w:kern w:val="0"/>
                <w:sz w:val="18"/>
                <w:szCs w:val="18"/>
              </w:rPr>
              <w:br/>
              <w:t>【資訊教育】4-3-5能利用搜尋引擎及搜尋技巧尋找合適的網路資源。</w:t>
            </w:r>
            <w:r w:rsidRPr="00496382">
              <w:rPr>
                <w:rFonts w:ascii="新細明體" w:hAnsi="新細明體" w:hint="eastAsia"/>
                <w:bCs/>
                <w:snapToGrid w:val="0"/>
                <w:kern w:val="0"/>
                <w:sz w:val="18"/>
                <w:szCs w:val="18"/>
              </w:rPr>
              <w:br/>
              <w:t>【資訊教育】4-3-6能利用網路工具分享學習資源與心得。</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二、欣賞、表現與創新</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六、文化學習與國際了解</w:t>
            </w:r>
            <w:r w:rsidRPr="00496382">
              <w:rPr>
                <w:rFonts w:ascii="新細明體" w:hAnsi="新細明體" w:hint="eastAsia"/>
                <w:bCs/>
                <w:snapToGrid w:val="0"/>
                <w:kern w:val="0"/>
                <w:sz w:val="18"/>
                <w:szCs w:val="18"/>
              </w:rPr>
              <w:br/>
              <w:t>八、運用科技與資訊</w:t>
            </w:r>
            <w:r w:rsidRPr="00496382">
              <w:rPr>
                <w:rFonts w:ascii="新細明體" w:hAnsi="新細明體" w:hint="eastAsia"/>
                <w:bCs/>
                <w:snapToGrid w:val="0"/>
                <w:kern w:val="0"/>
                <w:sz w:val="18"/>
                <w:szCs w:val="18"/>
              </w:rPr>
              <w:br/>
              <w:t>九、主動探索與研究</w:t>
            </w:r>
          </w:p>
        </w:tc>
      </w:tr>
      <w:tr w:rsidR="0016606E" w:rsidRPr="002F6743" w:rsidTr="00F24527">
        <w:trPr>
          <w:cantSplit/>
          <w:trHeight w:val="14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四</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3/</w:t>
            </w:r>
            <w:r>
              <w:rPr>
                <w:rFonts w:ascii="新細明體" w:hAnsi="新細明體" w:hint="eastAsia"/>
                <w:color w:val="000000"/>
                <w:sz w:val="16"/>
                <w:szCs w:val="24"/>
              </w:rPr>
              <w:t>2</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3/</w:t>
            </w:r>
            <w:r>
              <w:rPr>
                <w:rFonts w:ascii="新細明體" w:hAnsi="新細明體" w:hint="eastAsia"/>
                <w:color w:val="000000"/>
                <w:sz w:val="16"/>
                <w:szCs w:val="24"/>
              </w:rPr>
              <w:t>6</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宗教與藝術的交會</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bCs/>
                <w:snapToGrid w:val="0"/>
                <w:kern w:val="0"/>
                <w:sz w:val="18"/>
                <w:szCs w:val="18"/>
              </w:rPr>
              <w:t>2敬拜禮讚齊頌揚</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496382">
                <w:rPr>
                  <w:rFonts w:ascii="新細明體" w:hAnsi="新細明體"/>
                  <w:bCs/>
                  <w:snapToGrid w:val="0"/>
                  <w:kern w:val="0"/>
                  <w:sz w:val="18"/>
                  <w:szCs w:val="18"/>
                </w:rPr>
                <w:t>1-4-2</w:t>
              </w:r>
            </w:smartTag>
            <w:r w:rsidRPr="00496382">
              <w:rPr>
                <w:rFonts w:ascii="新細明體" w:hAnsi="新細明體"/>
                <w:bCs/>
                <w:snapToGrid w:val="0"/>
                <w:kern w:val="0"/>
                <w:sz w:val="18"/>
                <w:szCs w:val="18"/>
              </w:rPr>
              <w:t>體察人群間各種情感的特質，設計關懷社會及自然環境的主題，運用適當的媒體與技法，傳達個人或團體情感與價值觀，發展獨特的表現。</w:t>
            </w:r>
            <w:r w:rsidRPr="00496382">
              <w:rPr>
                <w:rFonts w:ascii="新細明體" w:hAnsi="新細明體"/>
                <w:bCs/>
                <w:snapToGrid w:val="0"/>
                <w:kern w:val="0"/>
                <w:sz w:val="18"/>
                <w:szCs w:val="18"/>
              </w:rPr>
              <w:br/>
              <w:t>2-4-6辨識及描述各種藝術品內容、形式與媒體的特性。</w:t>
            </w:r>
            <w:r w:rsidRPr="00496382">
              <w:rPr>
                <w:rFonts w:ascii="新細明體" w:hAnsi="新細明體"/>
                <w:bCs/>
                <w:snapToGrid w:val="0"/>
                <w:kern w:val="0"/>
                <w:sz w:val="18"/>
                <w:szCs w:val="18"/>
              </w:rPr>
              <w:br/>
              <w:t>2-4-7感受及識別古典藝術與當代藝術、精緻藝術與大眾藝術風格的差異，體會不同時代、社會的藝術生活與價值觀。</w:t>
            </w:r>
            <w:r w:rsidRPr="00496382">
              <w:rPr>
                <w:rFonts w:ascii="新細明體" w:hAnsi="新細明體"/>
                <w:bCs/>
                <w:snapToGrid w:val="0"/>
                <w:kern w:val="0"/>
                <w:sz w:val="18"/>
                <w:szCs w:val="18"/>
              </w:rPr>
              <w:br/>
              <w:t>2-4-8運用資訊科技，蒐集中外藝術資料，了解當代藝術生活趨勢，增廣對藝術文化的認知範圍。</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1.瞭解基督教儀式音樂發展源流和音樂特色。</w:t>
            </w:r>
            <w:r w:rsidRPr="00496382">
              <w:rPr>
                <w:rFonts w:ascii="新細明體" w:hAnsi="新細明體" w:hint="eastAsia"/>
                <w:bCs/>
                <w:snapToGrid w:val="0"/>
                <w:kern w:val="0"/>
                <w:sz w:val="18"/>
                <w:szCs w:val="18"/>
              </w:rPr>
              <w:br/>
              <w:t>2.認識天主教、基督教音樂之差異。</w:t>
            </w:r>
            <w:r w:rsidRPr="00496382">
              <w:rPr>
                <w:rFonts w:ascii="新細明體" w:hAnsi="新細明體" w:hint="eastAsia"/>
                <w:bCs/>
                <w:snapToGrid w:val="0"/>
                <w:kern w:val="0"/>
                <w:sz w:val="18"/>
                <w:szCs w:val="18"/>
              </w:rPr>
              <w:br/>
              <w:t>3.吹奏二部直笛曲〈以馬內利求主降臨〉。</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1.介紹基督教發展源流、教義主張。</w:t>
            </w:r>
            <w:r w:rsidRPr="00496382">
              <w:rPr>
                <w:rFonts w:ascii="新細明體" w:hAnsi="新細明體" w:hint="eastAsia"/>
                <w:bCs/>
                <w:snapToGrid w:val="0"/>
                <w:kern w:val="0"/>
                <w:sz w:val="18"/>
                <w:szCs w:val="18"/>
              </w:rPr>
              <w:br/>
              <w:t>2.介紹基督教儀式音樂，並說明與天主教音樂之差異（如：曲式、題材、音樂結構等）。</w:t>
            </w:r>
            <w:r w:rsidRPr="00496382">
              <w:rPr>
                <w:rFonts w:ascii="新細明體" w:hAnsi="新細明體" w:hint="eastAsia"/>
                <w:bCs/>
                <w:snapToGrid w:val="0"/>
                <w:kern w:val="0"/>
                <w:sz w:val="18"/>
                <w:szCs w:val="18"/>
              </w:rPr>
              <w:br/>
              <w:t>3.中音直笛指法與運舌方式練習。</w:t>
            </w:r>
            <w:r w:rsidRPr="00496382">
              <w:rPr>
                <w:rFonts w:ascii="新細明體" w:hAnsi="新細明體" w:hint="eastAsia"/>
                <w:bCs/>
                <w:snapToGrid w:val="0"/>
                <w:kern w:val="0"/>
                <w:sz w:val="18"/>
                <w:szCs w:val="18"/>
              </w:rPr>
              <w:br/>
              <w:t>4.吹奏中音直笛二部合奏曲〈以馬內利求主降臨〉，並嘗試各種吹奏方式。</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1.基督教發展歷史相關資料。</w:t>
            </w:r>
            <w:r w:rsidRPr="00496382">
              <w:rPr>
                <w:rFonts w:ascii="新細明體" w:hAnsi="新細明體" w:hint="eastAsia"/>
                <w:bCs/>
                <w:snapToGrid w:val="0"/>
                <w:kern w:val="0"/>
                <w:sz w:val="18"/>
                <w:szCs w:val="18"/>
              </w:rPr>
              <w:br/>
              <w:t>2.教學CD及DVD。</w:t>
            </w:r>
            <w:r w:rsidRPr="00496382">
              <w:rPr>
                <w:rFonts w:ascii="新細明體" w:hAnsi="新細明體" w:hint="eastAsia"/>
                <w:bCs/>
                <w:snapToGrid w:val="0"/>
                <w:kern w:val="0"/>
                <w:sz w:val="18"/>
                <w:szCs w:val="18"/>
              </w:rPr>
              <w:br/>
              <w:t>3.影音播放設備。</w:t>
            </w:r>
            <w:r w:rsidRPr="00496382">
              <w:rPr>
                <w:rFonts w:ascii="新細明體" w:hAnsi="新細明體" w:hint="eastAsia"/>
                <w:bCs/>
                <w:snapToGrid w:val="0"/>
                <w:kern w:val="0"/>
                <w:sz w:val="18"/>
                <w:szCs w:val="18"/>
              </w:rPr>
              <w:br/>
              <w:t>4.中音直笛指法表。</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1.歷程性評量</w:t>
            </w:r>
            <w:r w:rsidRPr="00496382">
              <w:rPr>
                <w:rFonts w:ascii="新細明體" w:hAnsi="新細明體" w:hint="eastAsia"/>
                <w:bCs/>
                <w:snapToGrid w:val="0"/>
                <w:kern w:val="0"/>
                <w:sz w:val="18"/>
                <w:szCs w:val="18"/>
              </w:rPr>
              <w:br/>
              <w:t>（1）學生個人學習歷程記錄表。</w:t>
            </w:r>
            <w:r w:rsidRPr="00496382">
              <w:rPr>
                <w:rFonts w:ascii="新細明體" w:hAnsi="新細明體" w:hint="eastAsia"/>
                <w:bCs/>
                <w:snapToGrid w:val="0"/>
                <w:kern w:val="0"/>
                <w:sz w:val="18"/>
                <w:szCs w:val="18"/>
              </w:rPr>
              <w:br/>
              <w:t>（2）分組合作。</w:t>
            </w:r>
            <w:r w:rsidRPr="00496382">
              <w:rPr>
                <w:rFonts w:ascii="新細明體" w:hAnsi="新細明體" w:hint="eastAsia"/>
                <w:bCs/>
                <w:snapToGrid w:val="0"/>
                <w:kern w:val="0"/>
                <w:sz w:val="18"/>
                <w:szCs w:val="18"/>
              </w:rPr>
              <w:br/>
              <w:t>（3）隨堂記錄表。</w:t>
            </w:r>
            <w:r w:rsidRPr="00496382">
              <w:rPr>
                <w:rFonts w:ascii="新細明體" w:hAnsi="新細明體" w:hint="eastAsia"/>
                <w:bCs/>
                <w:snapToGrid w:val="0"/>
                <w:kern w:val="0"/>
                <w:sz w:val="18"/>
                <w:szCs w:val="18"/>
              </w:rPr>
              <w:br/>
              <w:t>2.總結性評量</w:t>
            </w:r>
            <w:r w:rsidRPr="00496382">
              <w:rPr>
                <w:rFonts w:ascii="新細明體" w:hAnsi="新細明體" w:hint="eastAsia"/>
                <w:bCs/>
                <w:snapToGrid w:val="0"/>
                <w:kern w:val="0"/>
                <w:sz w:val="18"/>
                <w:szCs w:val="18"/>
              </w:rPr>
              <w:br/>
              <w:t>‧認知部分：</w:t>
            </w:r>
            <w:r w:rsidRPr="00496382">
              <w:rPr>
                <w:rFonts w:ascii="新細明體" w:hAnsi="新細明體" w:hint="eastAsia"/>
                <w:bCs/>
                <w:snapToGrid w:val="0"/>
                <w:kern w:val="0"/>
                <w:sz w:val="18"/>
                <w:szCs w:val="18"/>
              </w:rPr>
              <w:br/>
              <w:t>（1）瞭解各種宗教音樂演唱與演奏方式及其使用樂器。</w:t>
            </w:r>
            <w:r w:rsidRPr="00496382">
              <w:rPr>
                <w:rFonts w:ascii="新細明體" w:hAnsi="新細明體" w:hint="eastAsia"/>
                <w:bCs/>
                <w:snapToGrid w:val="0"/>
                <w:kern w:val="0"/>
                <w:sz w:val="18"/>
                <w:szCs w:val="18"/>
              </w:rPr>
              <w:br/>
              <w:t>（2）瞭解不同時期的西方宗教音樂所用的譜表、譜號。</w:t>
            </w:r>
            <w:r w:rsidRPr="00496382">
              <w:rPr>
                <w:rFonts w:ascii="新細明體" w:hAnsi="新細明體" w:hint="eastAsia"/>
                <w:bCs/>
                <w:snapToGrid w:val="0"/>
                <w:kern w:val="0"/>
                <w:sz w:val="18"/>
                <w:szCs w:val="18"/>
              </w:rPr>
              <w:br/>
              <w:t>‧技巧部分：能吹奏〈以馬內利求主降臨〉。</w:t>
            </w:r>
            <w:r w:rsidRPr="00496382">
              <w:rPr>
                <w:rFonts w:ascii="新細明體" w:hAnsi="新細明體" w:hint="eastAsia"/>
                <w:bCs/>
                <w:snapToGrid w:val="0"/>
                <w:kern w:val="0"/>
                <w:sz w:val="18"/>
                <w:szCs w:val="18"/>
              </w:rPr>
              <w:br/>
              <w:t>‧情意部分：</w:t>
            </w:r>
            <w:r w:rsidRPr="00496382">
              <w:rPr>
                <w:rFonts w:ascii="新細明體" w:hAnsi="新細明體" w:hint="eastAsia"/>
                <w:bCs/>
                <w:snapToGrid w:val="0"/>
                <w:kern w:val="0"/>
                <w:sz w:val="18"/>
                <w:szCs w:val="18"/>
              </w:rPr>
              <w:br/>
              <w:t>（1）培養欣賞不同宗教音樂的興趣，並與生活連結。</w:t>
            </w:r>
            <w:r w:rsidRPr="00496382">
              <w:rPr>
                <w:rFonts w:ascii="新細明體" w:hAnsi="新細明體" w:hint="eastAsia"/>
                <w:bCs/>
                <w:snapToGrid w:val="0"/>
                <w:kern w:val="0"/>
                <w:sz w:val="18"/>
                <w:szCs w:val="18"/>
              </w:rPr>
              <w:br/>
              <w:t>（2）能欣賞及感受基督教音樂之美。</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【生涯發展教育】3-2-1培養規劃及運用時間的能力。</w:t>
            </w:r>
            <w:r w:rsidRPr="00496382">
              <w:rPr>
                <w:rFonts w:ascii="新細明體" w:hAnsi="新細明體" w:hint="eastAsia"/>
                <w:bCs/>
                <w:snapToGrid w:val="0"/>
                <w:kern w:val="0"/>
                <w:sz w:val="18"/>
                <w:szCs w:val="18"/>
              </w:rPr>
              <w:br/>
              <w:t>【家政教育】3-4-6欣賞多元的生活文化，激發創意、美化生活。</w:t>
            </w:r>
            <w:r w:rsidRPr="00496382">
              <w:rPr>
                <w:rFonts w:ascii="新細明體" w:hAnsi="新細明體" w:hint="eastAsia"/>
                <w:bCs/>
                <w:snapToGrid w:val="0"/>
                <w:kern w:val="0"/>
                <w:sz w:val="18"/>
                <w:szCs w:val="18"/>
              </w:rPr>
              <w:br/>
              <w:t>【資訊教育】1-2-1能了解資訊科技在日常生活之應用。</w:t>
            </w:r>
            <w:r w:rsidRPr="00496382">
              <w:rPr>
                <w:rFonts w:ascii="新細明體" w:hAnsi="新細明體" w:hint="eastAsia"/>
                <w:bCs/>
                <w:snapToGrid w:val="0"/>
                <w:kern w:val="0"/>
                <w:sz w:val="18"/>
                <w:szCs w:val="18"/>
              </w:rPr>
              <w:br/>
              <w:t>【資訊教育】2-3-2能操作及應用電腦多媒體設備。</w:t>
            </w:r>
            <w:r w:rsidRPr="00496382">
              <w:rPr>
                <w:rFonts w:ascii="新細明體" w:hAnsi="新細明體" w:hint="eastAsia"/>
                <w:bCs/>
                <w:snapToGrid w:val="0"/>
                <w:kern w:val="0"/>
                <w:sz w:val="18"/>
                <w:szCs w:val="18"/>
              </w:rPr>
              <w:br/>
              <w:t>【資訊教育】4-3-5能利用搜尋引擎及搜尋技巧尋找合適的網路資源。</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一、了解自我與發展潛能</w:t>
            </w:r>
            <w:r w:rsidRPr="00496382">
              <w:rPr>
                <w:rFonts w:ascii="新細明體" w:hAnsi="新細明體" w:hint="eastAsia"/>
                <w:bCs/>
                <w:snapToGrid w:val="0"/>
                <w:kern w:val="0"/>
                <w:sz w:val="18"/>
                <w:szCs w:val="18"/>
              </w:rPr>
              <w:br/>
              <w:t>二、欣賞、表現與創新</w:t>
            </w:r>
            <w:r w:rsidRPr="00496382">
              <w:rPr>
                <w:rFonts w:ascii="新細明體" w:hAnsi="新細明體" w:hint="eastAsia"/>
                <w:bCs/>
                <w:snapToGrid w:val="0"/>
                <w:kern w:val="0"/>
                <w:sz w:val="18"/>
                <w:szCs w:val="18"/>
              </w:rPr>
              <w:br/>
              <w:t>三、生涯規劃與終身學習</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五、尊重、關懷與團隊合作</w:t>
            </w:r>
          </w:p>
        </w:tc>
      </w:tr>
      <w:tr w:rsidR="0016606E" w:rsidRPr="002F6743" w:rsidTr="00F24527">
        <w:trPr>
          <w:cantSplit/>
          <w:trHeight w:val="14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四</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3/</w:t>
            </w:r>
            <w:r>
              <w:rPr>
                <w:rFonts w:ascii="新細明體" w:hAnsi="新細明體" w:hint="eastAsia"/>
                <w:color w:val="000000"/>
                <w:sz w:val="16"/>
                <w:szCs w:val="24"/>
              </w:rPr>
              <w:t>2</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3/</w:t>
            </w:r>
            <w:r>
              <w:rPr>
                <w:rFonts w:ascii="新細明體" w:hAnsi="新細明體" w:hint="eastAsia"/>
                <w:color w:val="000000"/>
                <w:sz w:val="16"/>
                <w:szCs w:val="24"/>
              </w:rPr>
              <w:t>6</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宗教與藝術的交會</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bCs/>
                <w:snapToGrid w:val="0"/>
                <w:kern w:val="0"/>
                <w:sz w:val="18"/>
                <w:szCs w:val="18"/>
              </w:rPr>
              <w:t>3源自祭典的藝術</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496382">
                <w:rPr>
                  <w:rFonts w:ascii="新細明體" w:hAnsi="新細明體"/>
                  <w:bCs/>
                  <w:snapToGrid w:val="0"/>
                  <w:kern w:val="0"/>
                  <w:sz w:val="18"/>
                  <w:szCs w:val="18"/>
                </w:rPr>
                <w:t>1-4-1</w:t>
              </w:r>
            </w:smartTag>
            <w:r w:rsidRPr="00496382">
              <w:rPr>
                <w:rFonts w:ascii="新細明體" w:hAnsi="新細明體"/>
                <w:bCs/>
                <w:snapToGrid w:val="0"/>
                <w:kern w:val="0"/>
                <w:sz w:val="18"/>
                <w:szCs w:val="18"/>
              </w:rPr>
              <w:t>了解藝術創作與社會文化的關係，表現獨立的思考能力，嘗試多元的藝術創作。</w:t>
            </w:r>
            <w:r w:rsidRPr="00496382">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496382">
              <w:rPr>
                <w:rFonts w:ascii="新細明體" w:hAnsi="新細明體"/>
                <w:bCs/>
                <w:snapToGrid w:val="0"/>
                <w:kern w:val="0"/>
                <w:sz w:val="18"/>
                <w:szCs w:val="18"/>
              </w:rPr>
              <w:br/>
              <w:t>1-4-3嘗試各種藝術媒體，探求傳統與非傳統藝術風格的差異。</w:t>
            </w:r>
            <w:r w:rsidRPr="00496382">
              <w:rPr>
                <w:rFonts w:ascii="新細明體" w:hAnsi="新細明體"/>
                <w:bCs/>
                <w:snapToGrid w:val="0"/>
                <w:kern w:val="0"/>
                <w:sz w:val="18"/>
                <w:szCs w:val="18"/>
              </w:rPr>
              <w:br/>
              <w:t>3-4-9養成日常生活中藝術表現與鑑賞的興趣與習慣。</w:t>
            </w:r>
            <w:r w:rsidRPr="00496382">
              <w:rPr>
                <w:rFonts w:ascii="新細明體" w:hAnsi="新細明體"/>
                <w:bCs/>
                <w:snapToGrid w:val="0"/>
                <w:kern w:val="0"/>
                <w:sz w:val="18"/>
                <w:szCs w:val="18"/>
              </w:rPr>
              <w:br/>
              <w:t>3-4-10透過有計畫的集體創作與展演活動，表現自動、合作、尊重、秩序、溝通、協調的團隊精神與態度。</w:t>
            </w:r>
            <w:r w:rsidRPr="00496382">
              <w:rPr>
                <w:rFonts w:ascii="新細明體" w:hAnsi="新細明體"/>
                <w:bCs/>
                <w:snapToGrid w:val="0"/>
                <w:kern w:val="0"/>
                <w:sz w:val="18"/>
                <w:szCs w:val="18"/>
              </w:rPr>
              <w:br/>
              <w:t>3-4-11選擇適合自己的性向、興趣與能力的藝術活動，繼續學習。</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1.瞭解藝陣演出的各項工作分配。</w:t>
            </w:r>
            <w:r w:rsidRPr="00496382">
              <w:rPr>
                <w:rFonts w:ascii="新細明體" w:hAnsi="新細明體" w:hint="eastAsia"/>
                <w:bCs/>
                <w:snapToGrid w:val="0"/>
                <w:kern w:val="0"/>
                <w:sz w:val="18"/>
                <w:szCs w:val="18"/>
              </w:rPr>
              <w:br/>
              <w:t>2.瞭解藝陣活動內涵及操作方式。</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1.各組討論所蒐集之藝陣資料，決定表演內容及組員工作分配。</w:t>
            </w:r>
            <w:r w:rsidRPr="00496382">
              <w:rPr>
                <w:rFonts w:ascii="新細明體" w:hAnsi="新細明體" w:hint="eastAsia"/>
                <w:bCs/>
                <w:snapToGrid w:val="0"/>
                <w:kern w:val="0"/>
                <w:sz w:val="18"/>
                <w:szCs w:val="18"/>
              </w:rPr>
              <w:br/>
              <w:t>2.教師請各組上臺報告工作進度。</w:t>
            </w:r>
            <w:r w:rsidRPr="00496382">
              <w:rPr>
                <w:rFonts w:ascii="新細明體" w:hAnsi="新細明體" w:hint="eastAsia"/>
                <w:bCs/>
                <w:snapToGrid w:val="0"/>
                <w:kern w:val="0"/>
                <w:sz w:val="18"/>
                <w:szCs w:val="18"/>
              </w:rPr>
              <w:br/>
              <w:t>3.「藝陣嘉年華」表演排練，教師可視情況給予學生指導及修正表演內容。</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影音播放設備。</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‧認知部分：認識臺灣傳統民俗藝術及藝陣類型。</w:t>
            </w:r>
            <w:r w:rsidRPr="00496382">
              <w:rPr>
                <w:rFonts w:ascii="新細明體" w:hAnsi="新細明體" w:hint="eastAsia"/>
                <w:bCs/>
                <w:snapToGrid w:val="0"/>
                <w:kern w:val="0"/>
                <w:sz w:val="18"/>
                <w:szCs w:val="18"/>
              </w:rPr>
              <w:br/>
              <w:t>‧技能部分：</w:t>
            </w:r>
            <w:r w:rsidRPr="00496382">
              <w:rPr>
                <w:rFonts w:ascii="新細明體" w:hAnsi="新細明體" w:hint="eastAsia"/>
                <w:bCs/>
                <w:snapToGrid w:val="0"/>
                <w:kern w:val="0"/>
                <w:sz w:val="18"/>
                <w:szCs w:val="18"/>
              </w:rPr>
              <w:br/>
              <w:t>（1）蒐集關於自己在創作活動中負責的工作內容之相關資料。</w:t>
            </w:r>
            <w:r w:rsidRPr="00496382">
              <w:rPr>
                <w:rFonts w:ascii="新細明體" w:hAnsi="新細明體" w:hint="eastAsia"/>
                <w:bCs/>
                <w:snapToGrid w:val="0"/>
                <w:kern w:val="0"/>
                <w:sz w:val="18"/>
                <w:szCs w:val="18"/>
              </w:rPr>
              <w:br/>
              <w:t>（2）練習創作現代詩歌朗誦及臺灣傳統藝術的演出類型。</w:t>
            </w:r>
            <w:r w:rsidRPr="00496382">
              <w:rPr>
                <w:rFonts w:ascii="新細明體" w:hAnsi="新細明體" w:hint="eastAsia"/>
                <w:bCs/>
                <w:snapToGrid w:val="0"/>
                <w:kern w:val="0"/>
                <w:sz w:val="18"/>
                <w:szCs w:val="18"/>
              </w:rPr>
              <w:br/>
              <w:t>‧情意部分：</w:t>
            </w:r>
            <w:r w:rsidRPr="00496382">
              <w:rPr>
                <w:rFonts w:ascii="新細明體" w:hAnsi="新細明體" w:hint="eastAsia"/>
                <w:bCs/>
                <w:snapToGrid w:val="0"/>
                <w:kern w:val="0"/>
                <w:sz w:val="18"/>
                <w:szCs w:val="18"/>
              </w:rPr>
              <w:br/>
              <w:t>（1）體會古今表演敬天為神活動中所表現的訴求情感。</w:t>
            </w:r>
            <w:r w:rsidRPr="00496382">
              <w:rPr>
                <w:rFonts w:ascii="新細明體" w:hAnsi="新細明體" w:hint="eastAsia"/>
                <w:bCs/>
                <w:snapToGrid w:val="0"/>
                <w:kern w:val="0"/>
                <w:sz w:val="18"/>
                <w:szCs w:val="18"/>
              </w:rPr>
              <w:br/>
              <w:t>（2）能欣賞並深切體會不同類型的臺灣傳統民俗藝術。</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【生涯發展教育】2-2-1培養良好的人際互動能力。</w:t>
            </w:r>
            <w:r w:rsidRPr="00496382">
              <w:rPr>
                <w:rFonts w:ascii="新細明體" w:hAnsi="新細明體" w:hint="eastAsia"/>
                <w:bCs/>
                <w:snapToGrid w:val="0"/>
                <w:kern w:val="0"/>
                <w:sz w:val="18"/>
                <w:szCs w:val="18"/>
              </w:rPr>
              <w:br/>
              <w:t>【生涯發展教育】3-2-1培養規劃及運用時間的能力。</w:t>
            </w:r>
            <w:r w:rsidRPr="00496382">
              <w:rPr>
                <w:rFonts w:ascii="新細明體" w:hAnsi="新細明體" w:hint="eastAsia"/>
                <w:bCs/>
                <w:snapToGrid w:val="0"/>
                <w:kern w:val="0"/>
                <w:sz w:val="18"/>
                <w:szCs w:val="18"/>
              </w:rPr>
              <w:br/>
              <w:t>【生涯發展教育】3-2-2學習如何解決問題及做決定。</w:t>
            </w:r>
            <w:r w:rsidRPr="00496382">
              <w:rPr>
                <w:rFonts w:ascii="新細明體" w:hAnsi="新細明體" w:hint="eastAsia"/>
                <w:bCs/>
                <w:snapToGrid w:val="0"/>
                <w:kern w:val="0"/>
                <w:sz w:val="18"/>
                <w:szCs w:val="18"/>
              </w:rPr>
              <w:br/>
              <w:t>【性別平等教育】3-4-1運用各種資訊、科技與媒體資源解決問題，不受性別的限制。</w:t>
            </w:r>
            <w:r w:rsidRPr="00496382">
              <w:rPr>
                <w:rFonts w:ascii="新細明體" w:hAnsi="新細明體" w:hint="eastAsia"/>
                <w:bCs/>
                <w:snapToGrid w:val="0"/>
                <w:kern w:val="0"/>
                <w:sz w:val="18"/>
                <w:szCs w:val="18"/>
              </w:rPr>
              <w:br/>
              <w:t>【家政教育】2-4-5欣賞服飾之美。</w:t>
            </w:r>
            <w:r w:rsidRPr="00496382">
              <w:rPr>
                <w:rFonts w:ascii="新細明體" w:hAnsi="新細明體" w:hint="eastAsia"/>
                <w:bCs/>
                <w:snapToGrid w:val="0"/>
                <w:kern w:val="0"/>
                <w:sz w:val="18"/>
                <w:szCs w:val="18"/>
              </w:rPr>
              <w:br/>
              <w:t>【家政教育】3-4-6欣賞多元的生活文化，激發創意、美化生活。</w:t>
            </w:r>
            <w:r w:rsidRPr="00496382">
              <w:rPr>
                <w:rFonts w:ascii="新細明體" w:hAnsi="新細明體" w:hint="eastAsia"/>
                <w:bCs/>
                <w:snapToGrid w:val="0"/>
                <w:kern w:val="0"/>
                <w:sz w:val="18"/>
                <w:szCs w:val="18"/>
              </w:rPr>
              <w:br/>
              <w:t>【資訊教育】1-2-1能了解資訊科技在日常生活之應用。</w:t>
            </w:r>
            <w:r w:rsidRPr="00496382">
              <w:rPr>
                <w:rFonts w:ascii="新細明體" w:hAnsi="新細明體" w:hint="eastAsia"/>
                <w:bCs/>
                <w:snapToGrid w:val="0"/>
                <w:kern w:val="0"/>
                <w:sz w:val="18"/>
                <w:szCs w:val="18"/>
              </w:rPr>
              <w:br/>
              <w:t>【資訊教育】2-3-2能操作及應用電腦多媒體設備。</w:t>
            </w:r>
            <w:r w:rsidRPr="00496382">
              <w:rPr>
                <w:rFonts w:ascii="新細明體" w:hAnsi="新細明體" w:hint="eastAsia"/>
                <w:bCs/>
                <w:snapToGrid w:val="0"/>
                <w:kern w:val="0"/>
                <w:sz w:val="18"/>
                <w:szCs w:val="18"/>
              </w:rPr>
              <w:br/>
              <w:t>【資訊教育】4-3-5能利用搜尋引擎及搜尋技巧尋找合適的網路資源。</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一、了解自我與發展潛能</w:t>
            </w:r>
            <w:r w:rsidRPr="00496382">
              <w:rPr>
                <w:rFonts w:ascii="新細明體" w:hAnsi="新細明體" w:hint="eastAsia"/>
                <w:bCs/>
                <w:snapToGrid w:val="0"/>
                <w:kern w:val="0"/>
                <w:sz w:val="18"/>
                <w:szCs w:val="18"/>
              </w:rPr>
              <w:br/>
              <w:t>二、欣賞、表現與創新</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五、尊重、關懷與團隊合作</w:t>
            </w:r>
            <w:r w:rsidRPr="00496382">
              <w:rPr>
                <w:rFonts w:ascii="新細明體" w:hAnsi="新細明體" w:hint="eastAsia"/>
                <w:bCs/>
                <w:snapToGrid w:val="0"/>
                <w:kern w:val="0"/>
                <w:sz w:val="18"/>
                <w:szCs w:val="18"/>
              </w:rPr>
              <w:br/>
              <w:t>七、規劃、組織與實踐</w:t>
            </w:r>
            <w:r w:rsidRPr="00496382">
              <w:rPr>
                <w:rFonts w:ascii="新細明體" w:hAnsi="新細明體" w:hint="eastAsia"/>
                <w:bCs/>
                <w:snapToGrid w:val="0"/>
                <w:kern w:val="0"/>
                <w:sz w:val="18"/>
                <w:szCs w:val="18"/>
              </w:rPr>
              <w:br/>
              <w:t>九、主動探索與研究</w:t>
            </w:r>
            <w:r w:rsidRPr="00496382">
              <w:rPr>
                <w:rFonts w:ascii="新細明體" w:hAnsi="新細明體" w:hint="eastAsia"/>
                <w:bCs/>
                <w:snapToGrid w:val="0"/>
                <w:kern w:val="0"/>
                <w:sz w:val="18"/>
                <w:szCs w:val="18"/>
              </w:rPr>
              <w:br/>
              <w:t>十、獨立思考與解決問題</w:t>
            </w:r>
          </w:p>
        </w:tc>
      </w:tr>
      <w:tr w:rsidR="0016606E" w:rsidRPr="002F6743" w:rsidTr="00F24527">
        <w:trPr>
          <w:cantSplit/>
          <w:trHeight w:val="14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24"/>
              </w:rPr>
            </w:pPr>
            <w:r w:rsidRPr="002F6743">
              <w:rPr>
                <w:rFonts w:ascii="新細明體" w:hAnsi="新細明體" w:hint="eastAsia"/>
                <w:color w:val="000000"/>
                <w:w w:val="120"/>
                <w:sz w:val="16"/>
                <w:szCs w:val="24"/>
              </w:rPr>
              <w:t>五</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3/</w:t>
            </w:r>
            <w:r>
              <w:rPr>
                <w:rFonts w:ascii="新細明體" w:hAnsi="新細明體" w:hint="eastAsia"/>
                <w:color w:val="000000"/>
                <w:sz w:val="16"/>
                <w:szCs w:val="24"/>
              </w:rPr>
              <w:t>9</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3/1</w:t>
            </w:r>
            <w:r>
              <w:rPr>
                <w:rFonts w:ascii="新細明體" w:hAnsi="新細明體" w:hint="eastAsia"/>
                <w:color w:val="000000"/>
                <w:sz w:val="16"/>
                <w:szCs w:val="24"/>
              </w:rPr>
              <w:t>3</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視覺藝術</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bCs/>
                <w:snapToGrid w:val="0"/>
                <w:kern w:val="0"/>
                <w:sz w:val="18"/>
                <w:szCs w:val="18"/>
              </w:rPr>
              <w:t>1讓天賦點亮生命</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496382">
                <w:rPr>
                  <w:rFonts w:ascii="新細明體" w:hAnsi="新細明體"/>
                  <w:bCs/>
                  <w:snapToGrid w:val="0"/>
                  <w:kern w:val="0"/>
                  <w:sz w:val="18"/>
                  <w:szCs w:val="18"/>
                </w:rPr>
                <w:t>1-4-1</w:t>
              </w:r>
            </w:smartTag>
            <w:r w:rsidRPr="00496382">
              <w:rPr>
                <w:rFonts w:ascii="新細明體" w:hAnsi="新細明體"/>
                <w:bCs/>
                <w:snapToGrid w:val="0"/>
                <w:kern w:val="0"/>
                <w:sz w:val="18"/>
                <w:szCs w:val="18"/>
              </w:rPr>
              <w:t>了解藝術創作與社會文化的關係，表現獨立的思考能力，嘗試多元的藝術創作。</w:t>
            </w:r>
            <w:r w:rsidRPr="00496382">
              <w:rPr>
                <w:rFonts w:ascii="新細明體" w:hAnsi="新細明體"/>
                <w:bCs/>
                <w:snapToGrid w:val="0"/>
                <w:kern w:val="0"/>
                <w:sz w:val="18"/>
                <w:szCs w:val="18"/>
              </w:rPr>
              <w:br/>
              <w:t>2-4-6辨識及描述各種藝術品內容、形式與媒體的特性。</w:t>
            </w:r>
            <w:r w:rsidRPr="00496382">
              <w:rPr>
                <w:rFonts w:ascii="新細明體" w:hAnsi="新細明體"/>
                <w:bCs/>
                <w:snapToGrid w:val="0"/>
                <w:kern w:val="0"/>
                <w:sz w:val="18"/>
                <w:szCs w:val="18"/>
              </w:rPr>
              <w:br/>
              <w:t>2-4-7感受及識別古典藝術與當代藝術、精緻藝術與大眾藝術風格的差異，體會不同時代、社會的藝術生活與價值觀。</w:t>
            </w:r>
            <w:r w:rsidRPr="00496382">
              <w:rPr>
                <w:rFonts w:ascii="新細明體" w:hAnsi="新細明體"/>
                <w:bCs/>
                <w:snapToGrid w:val="0"/>
                <w:kern w:val="0"/>
                <w:sz w:val="18"/>
                <w:szCs w:val="18"/>
              </w:rPr>
              <w:br/>
              <w:t>2-4-8運用資訊科技，蒐集中外藝術資料，了解當代藝術生活趨勢，增廣對藝術文化的認知範圍。</w:t>
            </w:r>
            <w:r w:rsidRPr="00496382">
              <w:rPr>
                <w:rFonts w:ascii="新細明體" w:hAnsi="新細明體"/>
                <w:bCs/>
                <w:snapToGrid w:val="0"/>
                <w:kern w:val="0"/>
                <w:sz w:val="18"/>
                <w:szCs w:val="18"/>
              </w:rPr>
              <w:br/>
              <w:t>3-4-11選擇適合自己的性向、興趣與能力的藝術活動，繼續學習。</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1.介紹各畫家自畫像，藉此認識不同生命形態的藝術家。</w:t>
            </w:r>
            <w:r w:rsidRPr="00496382">
              <w:rPr>
                <w:rFonts w:ascii="新細明體" w:hAnsi="新細明體" w:hint="eastAsia"/>
                <w:bCs/>
                <w:snapToGrid w:val="0"/>
                <w:kern w:val="0"/>
                <w:sz w:val="18"/>
                <w:szCs w:val="18"/>
              </w:rPr>
              <w:br/>
              <w:t>2.介紹不同自畫像繪畫技法運用及藝術家內心深處的情感表達。</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1.教師以「思考啟動鈕」問題引導學生思考自我興趣、專長為何？進而帶入課程重點。</w:t>
            </w:r>
            <w:r w:rsidRPr="00496382">
              <w:rPr>
                <w:rFonts w:ascii="新細明體" w:hAnsi="新細明體" w:hint="eastAsia"/>
                <w:bCs/>
                <w:snapToGrid w:val="0"/>
                <w:kern w:val="0"/>
                <w:sz w:val="18"/>
                <w:szCs w:val="18"/>
              </w:rPr>
              <w:br/>
              <w:t>2.介紹林布蘭生平事蹟、創作風格及其代表作品。</w:t>
            </w:r>
            <w:r w:rsidRPr="00496382">
              <w:rPr>
                <w:rFonts w:ascii="新細明體" w:hAnsi="新細明體" w:hint="eastAsia"/>
                <w:bCs/>
                <w:snapToGrid w:val="0"/>
                <w:kern w:val="0"/>
                <w:sz w:val="18"/>
                <w:szCs w:val="18"/>
              </w:rPr>
              <w:br/>
              <w:t>3.介紹林布蘭少年、中年、老年三幅〈自畫像〉的媒材運用，進而探索其記錄人生的方式。</w:t>
            </w:r>
            <w:r w:rsidRPr="00496382">
              <w:rPr>
                <w:rFonts w:ascii="新細明體" w:hAnsi="新細明體" w:hint="eastAsia"/>
                <w:bCs/>
                <w:snapToGrid w:val="0"/>
                <w:kern w:val="0"/>
                <w:sz w:val="18"/>
                <w:szCs w:val="18"/>
              </w:rPr>
              <w:br/>
              <w:t>4.介紹克利生平事蹟、創作風格及其代表作品。</w:t>
            </w:r>
            <w:r w:rsidRPr="00496382">
              <w:rPr>
                <w:rFonts w:ascii="新細明體" w:hAnsi="新細明體" w:hint="eastAsia"/>
                <w:bCs/>
                <w:snapToGrid w:val="0"/>
                <w:kern w:val="0"/>
                <w:sz w:val="18"/>
                <w:szCs w:val="18"/>
              </w:rPr>
              <w:br/>
              <w:t>5.認識〈克利〉自畫像簡單線條的魅力。</w:t>
            </w:r>
            <w:r w:rsidRPr="00496382">
              <w:rPr>
                <w:rFonts w:ascii="新細明體" w:hAnsi="新細明體" w:hint="eastAsia"/>
                <w:bCs/>
                <w:snapToGrid w:val="0"/>
                <w:kern w:val="0"/>
                <w:sz w:val="18"/>
                <w:szCs w:val="18"/>
              </w:rPr>
              <w:br/>
              <w:t>6.介紹女性藝術家奇奇‧史密斯生平事蹟、創作風格及其代表作品。</w:t>
            </w:r>
            <w:r w:rsidRPr="00496382">
              <w:rPr>
                <w:rFonts w:ascii="新細明體" w:hAnsi="新細明體" w:hint="eastAsia"/>
                <w:bCs/>
                <w:snapToGrid w:val="0"/>
                <w:kern w:val="0"/>
                <w:sz w:val="18"/>
                <w:szCs w:val="18"/>
              </w:rPr>
              <w:br/>
              <w:t>7.瞭解藝術家藉〈藍湖〉觀照內心的投射。</w:t>
            </w:r>
            <w:r w:rsidRPr="00496382">
              <w:rPr>
                <w:rFonts w:ascii="新細明體" w:hAnsi="新細明體" w:hint="eastAsia"/>
                <w:bCs/>
                <w:snapToGrid w:val="0"/>
                <w:kern w:val="0"/>
                <w:sz w:val="18"/>
                <w:szCs w:val="18"/>
              </w:rPr>
              <w:br/>
              <w:t>8.介紹劉其偉生平事蹟、創作風格及其代表作品。</w:t>
            </w:r>
            <w:r w:rsidRPr="00496382">
              <w:rPr>
                <w:rFonts w:ascii="新細明體" w:hAnsi="新細明體" w:hint="eastAsia"/>
                <w:bCs/>
                <w:snapToGrid w:val="0"/>
                <w:kern w:val="0"/>
                <w:sz w:val="18"/>
                <w:szCs w:val="18"/>
              </w:rPr>
              <w:br/>
              <w:t>9.認識〈保育代言人──自畫像〉作品中，藝術家對自然生態及蠻荒探險的熱愛之情。</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1.藝術家個人生平、創作風格等資料。</w:t>
            </w:r>
            <w:r w:rsidRPr="00496382">
              <w:rPr>
                <w:rFonts w:ascii="新細明體" w:hAnsi="新細明體" w:hint="eastAsia"/>
                <w:bCs/>
                <w:snapToGrid w:val="0"/>
                <w:kern w:val="0"/>
                <w:sz w:val="18"/>
                <w:szCs w:val="18"/>
              </w:rPr>
              <w:br/>
              <w:t>2.自畫像相關圖片。</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1.歷程性評量</w:t>
            </w:r>
            <w:r w:rsidRPr="00496382">
              <w:rPr>
                <w:rFonts w:ascii="新細明體" w:hAnsi="新細明體" w:hint="eastAsia"/>
                <w:bCs/>
                <w:snapToGrid w:val="0"/>
                <w:kern w:val="0"/>
                <w:sz w:val="18"/>
                <w:szCs w:val="18"/>
              </w:rPr>
              <w:br/>
              <w:t>（1）學生個人在課堂討論與發表的參與度。</w:t>
            </w:r>
            <w:r w:rsidRPr="00496382">
              <w:rPr>
                <w:rFonts w:ascii="新細明體" w:hAnsi="新細明體" w:hint="eastAsia"/>
                <w:bCs/>
                <w:snapToGrid w:val="0"/>
                <w:kern w:val="0"/>
                <w:sz w:val="18"/>
                <w:szCs w:val="18"/>
              </w:rPr>
              <w:br/>
              <w:t>（2）隨堂表現記錄。</w:t>
            </w:r>
            <w:r w:rsidRPr="00496382">
              <w:rPr>
                <w:rFonts w:ascii="新細明體" w:hAnsi="新細明體" w:hint="eastAsia"/>
                <w:bCs/>
                <w:snapToGrid w:val="0"/>
                <w:kern w:val="0"/>
                <w:sz w:val="18"/>
                <w:szCs w:val="18"/>
              </w:rPr>
              <w:br/>
              <w:t>2.總結性評量</w:t>
            </w:r>
            <w:r w:rsidRPr="00496382">
              <w:rPr>
                <w:rFonts w:ascii="新細明體" w:hAnsi="新細明體" w:hint="eastAsia"/>
                <w:bCs/>
                <w:snapToGrid w:val="0"/>
                <w:kern w:val="0"/>
                <w:sz w:val="18"/>
                <w:szCs w:val="18"/>
              </w:rPr>
              <w:br/>
              <w:t>‧認知部分：</w:t>
            </w:r>
            <w:r w:rsidRPr="00496382">
              <w:rPr>
                <w:rFonts w:ascii="新細明體" w:hAnsi="新細明體" w:hint="eastAsia"/>
                <w:bCs/>
                <w:snapToGrid w:val="0"/>
                <w:kern w:val="0"/>
                <w:sz w:val="18"/>
                <w:szCs w:val="18"/>
              </w:rPr>
              <w:br/>
              <w:t>（1）能簡略說明藝術家的出生背景。</w:t>
            </w:r>
            <w:r w:rsidRPr="00496382">
              <w:rPr>
                <w:rFonts w:ascii="新細明體" w:hAnsi="新細明體" w:hint="eastAsia"/>
                <w:bCs/>
                <w:snapToGrid w:val="0"/>
                <w:kern w:val="0"/>
                <w:sz w:val="18"/>
                <w:szCs w:val="18"/>
              </w:rPr>
              <w:br/>
              <w:t>（2）能簡略說明藝術家所處的時代背景對其造成的影響。</w:t>
            </w:r>
            <w:r w:rsidRPr="00496382">
              <w:rPr>
                <w:rFonts w:ascii="新細明體" w:hAnsi="新細明體" w:hint="eastAsia"/>
                <w:bCs/>
                <w:snapToGrid w:val="0"/>
                <w:kern w:val="0"/>
                <w:sz w:val="18"/>
                <w:szCs w:val="18"/>
              </w:rPr>
              <w:br/>
              <w:t>（3）能藉由藝術家背景資料體認與作品之間的關聯。</w:t>
            </w:r>
            <w:r w:rsidRPr="00496382">
              <w:rPr>
                <w:rFonts w:ascii="新細明體" w:hAnsi="新細明體" w:hint="eastAsia"/>
                <w:bCs/>
                <w:snapToGrid w:val="0"/>
                <w:kern w:val="0"/>
                <w:sz w:val="18"/>
                <w:szCs w:val="18"/>
              </w:rPr>
              <w:br/>
              <w:t>（4）能學習以不同欣賞角度鑑賞藝術家作品。</w:t>
            </w:r>
            <w:r w:rsidRPr="00496382">
              <w:rPr>
                <w:rFonts w:ascii="新細明體" w:hAnsi="新細明體" w:hint="eastAsia"/>
                <w:bCs/>
                <w:snapToGrid w:val="0"/>
                <w:kern w:val="0"/>
                <w:sz w:val="18"/>
                <w:szCs w:val="18"/>
              </w:rPr>
              <w:br/>
              <w:t>‧情意部分：能欣賞並體會各藝術家作品。</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【生涯發展教育】3-3-1培養正確工作態度及價值觀。</w:t>
            </w:r>
            <w:r w:rsidRPr="00496382">
              <w:rPr>
                <w:rFonts w:ascii="新細明體" w:hAnsi="新細明體" w:hint="eastAsia"/>
                <w:bCs/>
                <w:snapToGrid w:val="0"/>
                <w:kern w:val="0"/>
                <w:sz w:val="18"/>
                <w:szCs w:val="18"/>
              </w:rPr>
              <w:br/>
              <w:t>【生涯發展教育】3-3-3培養解決生涯問題及做決定的能力。</w:t>
            </w:r>
            <w:r w:rsidRPr="00496382">
              <w:rPr>
                <w:rFonts w:ascii="新細明體" w:hAnsi="新細明體" w:hint="eastAsia"/>
                <w:bCs/>
                <w:snapToGrid w:val="0"/>
                <w:kern w:val="0"/>
                <w:sz w:val="18"/>
                <w:szCs w:val="18"/>
              </w:rPr>
              <w:br/>
              <w:t>【生涯發展教育】3-3-5發展規劃生涯的能力。</w:t>
            </w:r>
            <w:r w:rsidRPr="00496382">
              <w:rPr>
                <w:rFonts w:ascii="新細明體" w:hAnsi="新細明體" w:hint="eastAsia"/>
                <w:bCs/>
                <w:snapToGrid w:val="0"/>
                <w:kern w:val="0"/>
                <w:sz w:val="18"/>
                <w:szCs w:val="18"/>
              </w:rPr>
              <w:br/>
              <w:t>【性別平等教育】1-4-6探求不同性別者追求成就的歷程。</w:t>
            </w:r>
            <w:r w:rsidRPr="00496382">
              <w:rPr>
                <w:rFonts w:ascii="新細明體" w:hAnsi="新細明體" w:hint="eastAsia"/>
                <w:bCs/>
                <w:snapToGrid w:val="0"/>
                <w:kern w:val="0"/>
                <w:sz w:val="18"/>
                <w:szCs w:val="18"/>
              </w:rPr>
              <w:br/>
              <w:t>【性別平等教育】2-4-2思考傳統性別角色對個人學習與發展的影響。</w:t>
            </w:r>
            <w:r w:rsidRPr="00496382">
              <w:rPr>
                <w:rFonts w:ascii="新細明體" w:hAnsi="新細明體" w:hint="eastAsia"/>
                <w:bCs/>
                <w:snapToGrid w:val="0"/>
                <w:kern w:val="0"/>
                <w:sz w:val="18"/>
                <w:szCs w:val="18"/>
              </w:rPr>
              <w:br/>
              <w:t>【性別平等教育】2-4-5去除性別刻板的情緒表達，促進不同性別者的和諧相處。</w:t>
            </w:r>
            <w:r w:rsidRPr="00496382">
              <w:rPr>
                <w:rFonts w:ascii="新細明體" w:hAnsi="新細明體" w:hint="eastAsia"/>
                <w:bCs/>
                <w:snapToGrid w:val="0"/>
                <w:kern w:val="0"/>
                <w:sz w:val="18"/>
                <w:szCs w:val="18"/>
              </w:rPr>
              <w:br/>
              <w:t>【性別平等教育】3-4-1運用各種資訊、科技與媒體資源解決問題，不受性別的限制。</w:t>
            </w:r>
            <w:r w:rsidRPr="00496382">
              <w:rPr>
                <w:rFonts w:ascii="新細明體" w:hAnsi="新細明體" w:hint="eastAsia"/>
                <w:bCs/>
                <w:snapToGrid w:val="0"/>
                <w:kern w:val="0"/>
                <w:sz w:val="18"/>
                <w:szCs w:val="18"/>
              </w:rPr>
              <w:br/>
              <w:t>【性別平等教育】3-4-5探究社會建構下，性別歧視與偏見所造成的困境。</w:t>
            </w:r>
            <w:r w:rsidRPr="00496382">
              <w:rPr>
                <w:rFonts w:ascii="新細明體" w:hAnsi="新細明體" w:hint="eastAsia"/>
                <w:bCs/>
                <w:snapToGrid w:val="0"/>
                <w:kern w:val="0"/>
                <w:sz w:val="18"/>
                <w:szCs w:val="18"/>
              </w:rPr>
              <w:br/>
              <w:t>【性別平等教育】3-4-7探究多元文化社會中的性別歧視，並尋求改善策略。</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一、了解自我與發展潛能</w:t>
            </w:r>
            <w:r w:rsidRPr="00496382">
              <w:rPr>
                <w:rFonts w:ascii="新細明體" w:hAnsi="新細明體" w:hint="eastAsia"/>
                <w:bCs/>
                <w:snapToGrid w:val="0"/>
                <w:kern w:val="0"/>
                <w:sz w:val="18"/>
                <w:szCs w:val="18"/>
              </w:rPr>
              <w:br/>
              <w:t>二、欣賞、表現與創新</w:t>
            </w:r>
            <w:r w:rsidRPr="00496382">
              <w:rPr>
                <w:rFonts w:ascii="新細明體" w:hAnsi="新細明體" w:hint="eastAsia"/>
                <w:bCs/>
                <w:snapToGrid w:val="0"/>
                <w:kern w:val="0"/>
                <w:sz w:val="18"/>
                <w:szCs w:val="18"/>
              </w:rPr>
              <w:br/>
              <w:t>三、生涯規劃與終身學習</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九、主動探索與研究</w:t>
            </w:r>
            <w:r w:rsidRPr="00496382">
              <w:rPr>
                <w:rFonts w:ascii="新細明體" w:hAnsi="新細明體" w:hint="eastAsia"/>
                <w:bCs/>
                <w:snapToGrid w:val="0"/>
                <w:kern w:val="0"/>
                <w:sz w:val="18"/>
                <w:szCs w:val="18"/>
              </w:rPr>
              <w:br/>
              <w:t>十、獨立思考與解決問題</w:t>
            </w:r>
          </w:p>
        </w:tc>
      </w:tr>
      <w:tr w:rsidR="0016606E" w:rsidRPr="002F6743" w:rsidTr="00F24527">
        <w:trPr>
          <w:cantSplit/>
          <w:trHeight w:val="14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24"/>
              </w:rPr>
            </w:pPr>
            <w:r w:rsidRPr="002F6743">
              <w:rPr>
                <w:rFonts w:ascii="新細明體" w:hAnsi="新細明體" w:hint="eastAsia"/>
                <w:color w:val="000000"/>
                <w:w w:val="120"/>
                <w:sz w:val="16"/>
                <w:szCs w:val="24"/>
              </w:rPr>
              <w:t>五</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3/</w:t>
            </w:r>
            <w:r>
              <w:rPr>
                <w:rFonts w:ascii="新細明體" w:hAnsi="新細明體" w:hint="eastAsia"/>
                <w:color w:val="000000"/>
                <w:sz w:val="16"/>
                <w:szCs w:val="24"/>
              </w:rPr>
              <w:t>9</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3/1</w:t>
            </w:r>
            <w:r>
              <w:rPr>
                <w:rFonts w:ascii="新細明體" w:hAnsi="新細明體" w:hint="eastAsia"/>
                <w:color w:val="000000"/>
                <w:sz w:val="16"/>
                <w:szCs w:val="24"/>
              </w:rPr>
              <w:t>3</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宗教與藝術的交會</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bCs/>
                <w:snapToGrid w:val="0"/>
                <w:kern w:val="0"/>
                <w:sz w:val="18"/>
                <w:szCs w:val="18"/>
              </w:rPr>
              <w:t>2敬拜禮讚齊頌揚</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2"/>
                <w:attr w:name="IsLunarDate" w:val="False"/>
                <w:attr w:name="IsROCDate" w:val="False"/>
              </w:smartTagPr>
              <w:r w:rsidRPr="00496382">
                <w:rPr>
                  <w:rFonts w:ascii="新細明體" w:hAnsi="新細明體"/>
                  <w:bCs/>
                  <w:snapToGrid w:val="0"/>
                  <w:kern w:val="0"/>
                  <w:sz w:val="18"/>
                  <w:szCs w:val="18"/>
                </w:rPr>
                <w:t>1-4-2</w:t>
              </w:r>
            </w:smartTag>
            <w:r w:rsidRPr="00496382">
              <w:rPr>
                <w:rFonts w:ascii="新細明體" w:hAnsi="新細明體"/>
                <w:bCs/>
                <w:snapToGrid w:val="0"/>
                <w:kern w:val="0"/>
                <w:sz w:val="18"/>
                <w:szCs w:val="18"/>
              </w:rPr>
              <w:t>體察人群間各種情感的特質，設計關懷社會及自然環境的主題，運用適當的媒體與技法，傳達個人或團體情感與價值觀，發展獨特的表現。</w:t>
            </w:r>
            <w:r w:rsidRPr="00496382">
              <w:rPr>
                <w:rFonts w:ascii="新細明體" w:hAnsi="新細明體"/>
                <w:bCs/>
                <w:snapToGrid w:val="0"/>
                <w:kern w:val="0"/>
                <w:sz w:val="18"/>
                <w:szCs w:val="18"/>
              </w:rPr>
              <w:br/>
              <w:t>2-4-6辨識及描述各種藝術品內容、形式與媒體的特性。</w:t>
            </w:r>
            <w:r w:rsidRPr="00496382">
              <w:rPr>
                <w:rFonts w:ascii="新細明體" w:hAnsi="新細明體"/>
                <w:bCs/>
                <w:snapToGrid w:val="0"/>
                <w:kern w:val="0"/>
                <w:sz w:val="18"/>
                <w:szCs w:val="18"/>
              </w:rPr>
              <w:br/>
              <w:t>2-4-7感受及識別古典藝術與當代藝術、精緻藝術與大眾藝術風格的差異，體會不同時代、社會的藝術生活與價值觀。</w:t>
            </w:r>
            <w:r w:rsidRPr="00496382">
              <w:rPr>
                <w:rFonts w:ascii="新細明體" w:hAnsi="新細明體"/>
                <w:bCs/>
                <w:snapToGrid w:val="0"/>
                <w:kern w:val="0"/>
                <w:sz w:val="18"/>
                <w:szCs w:val="18"/>
              </w:rPr>
              <w:br/>
              <w:t>2-4-8運用資訊科技，蒐集中外藝術資料，了解當代藝術生活趨勢，增廣對藝術文化的認知範圍。</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1.瞭解天主、基督教傳入臺灣的歷史背景。</w:t>
            </w:r>
            <w:r w:rsidRPr="00496382">
              <w:rPr>
                <w:rFonts w:ascii="新細明體" w:hAnsi="新細明體" w:hint="eastAsia"/>
                <w:bCs/>
                <w:snapToGrid w:val="0"/>
                <w:kern w:val="0"/>
                <w:sz w:val="18"/>
                <w:szCs w:val="18"/>
              </w:rPr>
              <w:br/>
              <w:t>2.認識臺灣原住民創作之基督教詩歌。</w:t>
            </w:r>
            <w:r w:rsidRPr="00496382">
              <w:rPr>
                <w:rFonts w:ascii="新細明體" w:hAnsi="新細明體" w:hint="eastAsia"/>
                <w:bCs/>
                <w:snapToGrid w:val="0"/>
                <w:kern w:val="0"/>
                <w:sz w:val="18"/>
                <w:szCs w:val="18"/>
              </w:rPr>
              <w:br/>
              <w:t>3.習唱歌曲〈你鼓舞了我〉。</w:t>
            </w:r>
            <w:r w:rsidRPr="00496382">
              <w:rPr>
                <w:rFonts w:ascii="新細明體" w:hAnsi="新細明體" w:hint="eastAsia"/>
                <w:bCs/>
                <w:snapToGrid w:val="0"/>
                <w:kern w:val="0"/>
                <w:sz w:val="18"/>
                <w:szCs w:val="18"/>
              </w:rPr>
              <w:br/>
              <w:t>4.完成「宗教音樂與藝術博覽」活動。</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1.介紹天主教、基督教傳入臺灣的歷史發展。</w:t>
            </w:r>
            <w:r w:rsidRPr="00496382">
              <w:rPr>
                <w:rFonts w:ascii="新細明體" w:hAnsi="新細明體" w:hint="eastAsia"/>
                <w:bCs/>
                <w:snapToGrid w:val="0"/>
                <w:kern w:val="0"/>
                <w:sz w:val="18"/>
                <w:szCs w:val="18"/>
              </w:rPr>
              <w:br/>
              <w:t>2.認識臺灣原住民創作之基督教詩歌。</w:t>
            </w:r>
            <w:r w:rsidRPr="00496382">
              <w:rPr>
                <w:rFonts w:ascii="新細明體" w:hAnsi="新細明體" w:hint="eastAsia"/>
                <w:bCs/>
                <w:snapToGrid w:val="0"/>
                <w:kern w:val="0"/>
                <w:sz w:val="18"/>
                <w:szCs w:val="18"/>
              </w:rPr>
              <w:br/>
              <w:t>3.習唱歌曲〈你鼓舞了我〉。</w:t>
            </w:r>
            <w:r w:rsidRPr="00496382">
              <w:rPr>
                <w:rFonts w:ascii="新細明體" w:hAnsi="新細明體" w:hint="eastAsia"/>
                <w:bCs/>
                <w:snapToGrid w:val="0"/>
                <w:kern w:val="0"/>
                <w:sz w:val="18"/>
                <w:szCs w:val="18"/>
              </w:rPr>
              <w:br/>
              <w:t>4.教師說明參與宗教聚會、慶典需注意之事項。</w:t>
            </w:r>
            <w:r w:rsidRPr="00496382">
              <w:rPr>
                <w:rFonts w:ascii="新細明體" w:hAnsi="新細明體" w:hint="eastAsia"/>
                <w:bCs/>
                <w:snapToGrid w:val="0"/>
                <w:kern w:val="0"/>
                <w:sz w:val="18"/>
                <w:szCs w:val="18"/>
              </w:rPr>
              <w:br/>
              <w:t>5.學生利用課餘時間完成「宗教音樂與藝術博覽」活動，並於課堂發表心得與記錄成果。</w:t>
            </w:r>
            <w:r w:rsidRPr="00496382">
              <w:rPr>
                <w:rFonts w:ascii="新細明體" w:hAnsi="新細明體" w:hint="eastAsia"/>
                <w:bCs/>
                <w:snapToGrid w:val="0"/>
                <w:kern w:val="0"/>
                <w:sz w:val="18"/>
                <w:szCs w:val="18"/>
              </w:rPr>
              <w:br/>
              <w:t>6.教師挑選優秀作品貼於教室公布欄，供學生欣賞及觀摩。</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1.天主教、基督教在臺發展之相關資料。</w:t>
            </w:r>
            <w:r w:rsidRPr="00496382">
              <w:rPr>
                <w:rFonts w:ascii="新細明體" w:hAnsi="新細明體" w:hint="eastAsia"/>
                <w:bCs/>
                <w:snapToGrid w:val="0"/>
                <w:kern w:val="0"/>
                <w:sz w:val="18"/>
                <w:szCs w:val="18"/>
              </w:rPr>
              <w:br/>
              <w:t>2.教學CD及DVD。</w:t>
            </w:r>
            <w:r w:rsidRPr="00496382">
              <w:rPr>
                <w:rFonts w:ascii="新細明體" w:hAnsi="新細明體" w:hint="eastAsia"/>
                <w:bCs/>
                <w:snapToGrid w:val="0"/>
                <w:kern w:val="0"/>
                <w:sz w:val="18"/>
                <w:szCs w:val="18"/>
              </w:rPr>
              <w:br/>
              <w:t>3.影音播放設備。</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1.歷程性評量</w:t>
            </w:r>
            <w:r w:rsidRPr="00496382">
              <w:rPr>
                <w:rFonts w:ascii="新細明體" w:hAnsi="新細明體" w:hint="eastAsia"/>
                <w:bCs/>
                <w:snapToGrid w:val="0"/>
                <w:kern w:val="0"/>
                <w:sz w:val="18"/>
                <w:szCs w:val="18"/>
              </w:rPr>
              <w:br/>
              <w:t>（1）學生個人學習歷程記錄表。</w:t>
            </w:r>
            <w:r w:rsidRPr="00496382">
              <w:rPr>
                <w:rFonts w:ascii="新細明體" w:hAnsi="新細明體" w:hint="eastAsia"/>
                <w:bCs/>
                <w:snapToGrid w:val="0"/>
                <w:kern w:val="0"/>
                <w:sz w:val="18"/>
                <w:szCs w:val="18"/>
              </w:rPr>
              <w:br/>
              <w:t>（2）分組合作。</w:t>
            </w:r>
            <w:r w:rsidRPr="00496382">
              <w:rPr>
                <w:rFonts w:ascii="新細明體" w:hAnsi="新細明體" w:hint="eastAsia"/>
                <w:bCs/>
                <w:snapToGrid w:val="0"/>
                <w:kern w:val="0"/>
                <w:sz w:val="18"/>
                <w:szCs w:val="18"/>
              </w:rPr>
              <w:br/>
              <w:t>（3）隨堂記錄表。</w:t>
            </w:r>
            <w:r w:rsidRPr="00496382">
              <w:rPr>
                <w:rFonts w:ascii="新細明體" w:hAnsi="新細明體" w:hint="eastAsia"/>
                <w:bCs/>
                <w:snapToGrid w:val="0"/>
                <w:kern w:val="0"/>
                <w:sz w:val="18"/>
                <w:szCs w:val="18"/>
              </w:rPr>
              <w:br/>
              <w:t>2.總結性評量</w:t>
            </w:r>
            <w:r w:rsidRPr="00496382">
              <w:rPr>
                <w:rFonts w:ascii="新細明體" w:hAnsi="新細明體" w:hint="eastAsia"/>
                <w:bCs/>
                <w:snapToGrid w:val="0"/>
                <w:kern w:val="0"/>
                <w:sz w:val="18"/>
                <w:szCs w:val="18"/>
              </w:rPr>
              <w:br/>
              <w:t>‧認知部分：藉由觀察和參與宗教相關活動與慶典，探索各種宗教音樂的功能與表現形式。</w:t>
            </w:r>
            <w:r w:rsidRPr="00496382">
              <w:rPr>
                <w:rFonts w:ascii="新細明體" w:hAnsi="新細明體" w:hint="eastAsia"/>
                <w:bCs/>
                <w:snapToGrid w:val="0"/>
                <w:kern w:val="0"/>
                <w:sz w:val="18"/>
                <w:szCs w:val="18"/>
              </w:rPr>
              <w:br/>
              <w:t>‧技巧部分：能習唱歌曲〈你鼓舞了我〉。</w:t>
            </w:r>
            <w:r w:rsidRPr="00496382">
              <w:rPr>
                <w:rFonts w:ascii="新細明體" w:hAnsi="新細明體" w:hint="eastAsia"/>
                <w:bCs/>
                <w:snapToGrid w:val="0"/>
                <w:kern w:val="0"/>
                <w:sz w:val="18"/>
                <w:szCs w:val="18"/>
              </w:rPr>
              <w:br/>
              <w:t>‧情意部分：</w:t>
            </w:r>
            <w:r w:rsidRPr="00496382">
              <w:rPr>
                <w:rFonts w:ascii="新細明體" w:hAnsi="新細明體" w:hint="eastAsia"/>
                <w:bCs/>
                <w:snapToGrid w:val="0"/>
                <w:kern w:val="0"/>
                <w:sz w:val="18"/>
                <w:szCs w:val="18"/>
              </w:rPr>
              <w:br/>
              <w:t>（1）培養欣賞不同宗教音樂的興趣，並與生活連結。</w:t>
            </w:r>
            <w:r w:rsidRPr="00496382">
              <w:rPr>
                <w:rFonts w:ascii="新細明體" w:hAnsi="新細明體" w:hint="eastAsia"/>
                <w:bCs/>
                <w:snapToGrid w:val="0"/>
                <w:kern w:val="0"/>
                <w:sz w:val="18"/>
                <w:szCs w:val="18"/>
              </w:rPr>
              <w:br/>
              <w:t>（2）能欣賞基督教音樂並感受其詞曲意涵，進而激發演唱與創作興趣。</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【生涯發展教育】3-2-1培養規劃及運用時間的能力。</w:t>
            </w:r>
            <w:r w:rsidRPr="00496382">
              <w:rPr>
                <w:rFonts w:ascii="新細明體" w:hAnsi="新細明體" w:hint="eastAsia"/>
                <w:bCs/>
                <w:snapToGrid w:val="0"/>
                <w:kern w:val="0"/>
                <w:sz w:val="18"/>
                <w:szCs w:val="18"/>
              </w:rPr>
              <w:br/>
              <w:t>【家政教育】3-4-6欣賞多元的生活文化，激發創意、美化生活。</w:t>
            </w:r>
            <w:r w:rsidRPr="00496382">
              <w:rPr>
                <w:rFonts w:ascii="新細明體" w:hAnsi="新細明體" w:hint="eastAsia"/>
                <w:bCs/>
                <w:snapToGrid w:val="0"/>
                <w:kern w:val="0"/>
                <w:sz w:val="18"/>
                <w:szCs w:val="18"/>
              </w:rPr>
              <w:br/>
              <w:t>【資訊教育】1-2-1能了解資訊科技在日常生活之應用。</w:t>
            </w:r>
            <w:r w:rsidRPr="00496382">
              <w:rPr>
                <w:rFonts w:ascii="新細明體" w:hAnsi="新細明體" w:hint="eastAsia"/>
                <w:bCs/>
                <w:snapToGrid w:val="0"/>
                <w:kern w:val="0"/>
                <w:sz w:val="18"/>
                <w:szCs w:val="18"/>
              </w:rPr>
              <w:br/>
              <w:t>【資訊教育】2-3-2能操作及應用電腦多媒體設備。</w:t>
            </w:r>
            <w:r w:rsidRPr="00496382">
              <w:rPr>
                <w:rFonts w:ascii="新細明體" w:hAnsi="新細明體" w:hint="eastAsia"/>
                <w:bCs/>
                <w:snapToGrid w:val="0"/>
                <w:kern w:val="0"/>
                <w:sz w:val="18"/>
                <w:szCs w:val="18"/>
              </w:rPr>
              <w:br/>
              <w:t>【資訊教育】4-3-5能利用搜尋引擎及搜尋技巧尋找合適的網路資源。</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二、欣賞、表現與創新</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六、文化學習與國際了解</w:t>
            </w:r>
            <w:r w:rsidRPr="00496382">
              <w:rPr>
                <w:rFonts w:ascii="新細明體" w:hAnsi="新細明體" w:hint="eastAsia"/>
                <w:bCs/>
                <w:snapToGrid w:val="0"/>
                <w:kern w:val="0"/>
                <w:sz w:val="18"/>
                <w:szCs w:val="18"/>
              </w:rPr>
              <w:br/>
              <w:t>八、運用科技與資訊</w:t>
            </w:r>
            <w:r w:rsidRPr="00496382">
              <w:rPr>
                <w:rFonts w:ascii="新細明體" w:hAnsi="新細明體" w:hint="eastAsia"/>
                <w:bCs/>
                <w:snapToGrid w:val="0"/>
                <w:kern w:val="0"/>
                <w:sz w:val="18"/>
                <w:szCs w:val="18"/>
              </w:rPr>
              <w:br/>
              <w:t>九、主動探索與研究</w:t>
            </w:r>
          </w:p>
        </w:tc>
      </w:tr>
      <w:tr w:rsidR="0016606E" w:rsidRPr="002F6743" w:rsidTr="00F24527">
        <w:trPr>
          <w:cantSplit/>
          <w:trHeight w:val="14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24"/>
              </w:rPr>
            </w:pPr>
            <w:r w:rsidRPr="002F6743">
              <w:rPr>
                <w:rFonts w:ascii="新細明體" w:hAnsi="新細明體" w:hint="eastAsia"/>
                <w:color w:val="000000"/>
                <w:w w:val="120"/>
                <w:sz w:val="16"/>
                <w:szCs w:val="24"/>
              </w:rPr>
              <w:t>五</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3/</w:t>
            </w:r>
            <w:r>
              <w:rPr>
                <w:rFonts w:ascii="新細明體" w:hAnsi="新細明體" w:hint="eastAsia"/>
                <w:color w:val="000000"/>
                <w:sz w:val="16"/>
                <w:szCs w:val="24"/>
              </w:rPr>
              <w:t>9</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3/1</w:t>
            </w:r>
            <w:r>
              <w:rPr>
                <w:rFonts w:ascii="新細明體" w:hAnsi="新細明體" w:hint="eastAsia"/>
                <w:color w:val="000000"/>
                <w:sz w:val="16"/>
                <w:szCs w:val="24"/>
              </w:rPr>
              <w:t>3</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宗教與藝術的交會</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bCs/>
                <w:snapToGrid w:val="0"/>
                <w:kern w:val="0"/>
                <w:sz w:val="18"/>
                <w:szCs w:val="18"/>
              </w:rPr>
              <w:t>3源自祭典的藝術</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496382">
                <w:rPr>
                  <w:rFonts w:ascii="新細明體" w:hAnsi="新細明體"/>
                  <w:bCs/>
                  <w:snapToGrid w:val="0"/>
                  <w:kern w:val="0"/>
                  <w:sz w:val="18"/>
                  <w:szCs w:val="18"/>
                </w:rPr>
                <w:t>1-4-1</w:t>
              </w:r>
            </w:smartTag>
            <w:r w:rsidRPr="00496382">
              <w:rPr>
                <w:rFonts w:ascii="新細明體" w:hAnsi="新細明體"/>
                <w:bCs/>
                <w:snapToGrid w:val="0"/>
                <w:kern w:val="0"/>
                <w:sz w:val="18"/>
                <w:szCs w:val="18"/>
              </w:rPr>
              <w:t>了解藝術創作與社會文化的關係，表現獨立的思考能力，嘗試多元的藝術創作。</w:t>
            </w:r>
            <w:r w:rsidRPr="00496382">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496382">
              <w:rPr>
                <w:rFonts w:ascii="新細明體" w:hAnsi="新細明體"/>
                <w:bCs/>
                <w:snapToGrid w:val="0"/>
                <w:kern w:val="0"/>
                <w:sz w:val="18"/>
                <w:szCs w:val="18"/>
              </w:rPr>
              <w:br/>
              <w:t>1-4-3嘗試各種藝術媒體，探求傳統與非傳統藝術風格的差異。</w:t>
            </w:r>
            <w:r w:rsidRPr="00496382">
              <w:rPr>
                <w:rFonts w:ascii="新細明體" w:hAnsi="新細明體"/>
                <w:bCs/>
                <w:snapToGrid w:val="0"/>
                <w:kern w:val="0"/>
                <w:sz w:val="18"/>
                <w:szCs w:val="18"/>
              </w:rPr>
              <w:br/>
              <w:t>3-4-9養成日常生活中藝術表現與鑑賞的興趣與習慣。</w:t>
            </w:r>
            <w:r w:rsidRPr="00496382">
              <w:rPr>
                <w:rFonts w:ascii="新細明體" w:hAnsi="新細明體"/>
                <w:bCs/>
                <w:snapToGrid w:val="0"/>
                <w:kern w:val="0"/>
                <w:sz w:val="18"/>
                <w:szCs w:val="18"/>
              </w:rPr>
              <w:br/>
              <w:t>3-4-10透過有計畫的集體創作與展演活動，表現自動、合作、尊重、秩序、溝通、協調的團隊精神與態度。</w:t>
            </w:r>
            <w:r w:rsidRPr="00496382">
              <w:rPr>
                <w:rFonts w:ascii="新細明體" w:hAnsi="新細明體"/>
                <w:bCs/>
                <w:snapToGrid w:val="0"/>
                <w:kern w:val="0"/>
                <w:sz w:val="18"/>
                <w:szCs w:val="18"/>
              </w:rPr>
              <w:br/>
              <w:t>3-4-11選擇適合自己的性向、興趣與能力的藝術活動，繼續學習。</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1.學生體驗藝陣表演。</w:t>
            </w:r>
            <w:r w:rsidRPr="00496382">
              <w:rPr>
                <w:rFonts w:ascii="新細明體" w:hAnsi="新細明體" w:hint="eastAsia"/>
                <w:bCs/>
                <w:snapToGrid w:val="0"/>
                <w:kern w:val="0"/>
                <w:sz w:val="18"/>
                <w:szCs w:val="18"/>
              </w:rPr>
              <w:br/>
              <w:t>2.透過藝陣表演，讓學生得以表現肢體，並體會臺灣傳統藝術之美，增進鄉土關懷。</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1.接續上堂課內容，各組準備演出所需道具及裝備。</w:t>
            </w:r>
            <w:r w:rsidRPr="00496382">
              <w:rPr>
                <w:rFonts w:ascii="新細明體" w:hAnsi="新細明體" w:hint="eastAsia"/>
                <w:bCs/>
                <w:snapToGrid w:val="0"/>
                <w:kern w:val="0"/>
                <w:sz w:val="18"/>
                <w:szCs w:val="18"/>
              </w:rPr>
              <w:br/>
              <w:t>2.「藝陣嘉年華」表演呈現。</w:t>
            </w:r>
            <w:r w:rsidRPr="00496382">
              <w:rPr>
                <w:rFonts w:ascii="新細明體" w:hAnsi="新細明體" w:hint="eastAsia"/>
                <w:bCs/>
                <w:snapToGrid w:val="0"/>
                <w:kern w:val="0"/>
                <w:sz w:val="18"/>
                <w:szCs w:val="18"/>
              </w:rPr>
              <w:br/>
              <w:t>3.各組發表其他組別表演的優點，以及覺得可以改進的地方。</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播放學生呈現藝陣及攝錄影所需的器材。</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‧認知部分：認識臺灣傳統民俗藝術及藝陣類型。</w:t>
            </w:r>
            <w:r w:rsidRPr="00496382">
              <w:rPr>
                <w:rFonts w:ascii="新細明體" w:hAnsi="新細明體" w:hint="eastAsia"/>
                <w:bCs/>
                <w:snapToGrid w:val="0"/>
                <w:kern w:val="0"/>
                <w:sz w:val="18"/>
                <w:szCs w:val="18"/>
              </w:rPr>
              <w:br/>
              <w:t>‧技能部分：</w:t>
            </w:r>
            <w:r w:rsidRPr="00496382">
              <w:rPr>
                <w:rFonts w:ascii="新細明體" w:hAnsi="新細明體" w:hint="eastAsia"/>
                <w:bCs/>
                <w:snapToGrid w:val="0"/>
                <w:kern w:val="0"/>
                <w:sz w:val="18"/>
                <w:szCs w:val="18"/>
              </w:rPr>
              <w:br/>
              <w:t>（1）蒐集關於自己在創作活動中負責的工作內容之相關資料。</w:t>
            </w:r>
            <w:r w:rsidRPr="00496382">
              <w:rPr>
                <w:rFonts w:ascii="新細明體" w:hAnsi="新細明體" w:hint="eastAsia"/>
                <w:bCs/>
                <w:snapToGrid w:val="0"/>
                <w:kern w:val="0"/>
                <w:sz w:val="18"/>
                <w:szCs w:val="18"/>
              </w:rPr>
              <w:br/>
              <w:t>（2）練習創作現代詩歌朗誦及臺灣傳統藝術的演出類型。</w:t>
            </w:r>
            <w:r w:rsidRPr="00496382">
              <w:rPr>
                <w:rFonts w:ascii="新細明體" w:hAnsi="新細明體" w:hint="eastAsia"/>
                <w:bCs/>
                <w:snapToGrid w:val="0"/>
                <w:kern w:val="0"/>
                <w:sz w:val="18"/>
                <w:szCs w:val="18"/>
              </w:rPr>
              <w:br/>
              <w:t>‧情意部分：</w:t>
            </w:r>
            <w:r w:rsidRPr="00496382">
              <w:rPr>
                <w:rFonts w:ascii="新細明體" w:hAnsi="新細明體" w:hint="eastAsia"/>
                <w:bCs/>
                <w:snapToGrid w:val="0"/>
                <w:kern w:val="0"/>
                <w:sz w:val="18"/>
                <w:szCs w:val="18"/>
              </w:rPr>
              <w:br/>
              <w:t>（1）體會古今表演敬天為神活動中所表現的訴求情感。</w:t>
            </w:r>
            <w:r w:rsidRPr="00496382">
              <w:rPr>
                <w:rFonts w:ascii="新細明體" w:hAnsi="新細明體" w:hint="eastAsia"/>
                <w:bCs/>
                <w:snapToGrid w:val="0"/>
                <w:kern w:val="0"/>
                <w:sz w:val="18"/>
                <w:szCs w:val="18"/>
              </w:rPr>
              <w:br/>
              <w:t>（2）能欣賞並深切體會不同類型的臺灣傳統民俗藝術。</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【生涯發展教育】2-2-1培養良好的人際互動能力。</w:t>
            </w:r>
            <w:r w:rsidRPr="00496382">
              <w:rPr>
                <w:rFonts w:ascii="新細明體" w:hAnsi="新細明體" w:hint="eastAsia"/>
                <w:bCs/>
                <w:snapToGrid w:val="0"/>
                <w:kern w:val="0"/>
                <w:sz w:val="18"/>
                <w:szCs w:val="18"/>
              </w:rPr>
              <w:br/>
              <w:t>【生涯發展教育】3-2-1培養規劃及運用時間的能力。</w:t>
            </w:r>
            <w:r w:rsidRPr="00496382">
              <w:rPr>
                <w:rFonts w:ascii="新細明體" w:hAnsi="新細明體" w:hint="eastAsia"/>
                <w:bCs/>
                <w:snapToGrid w:val="0"/>
                <w:kern w:val="0"/>
                <w:sz w:val="18"/>
                <w:szCs w:val="18"/>
              </w:rPr>
              <w:br/>
              <w:t>【生涯發展教育】3-2-2學習如何解決問題及做決定。</w:t>
            </w:r>
            <w:r w:rsidRPr="00496382">
              <w:rPr>
                <w:rFonts w:ascii="新細明體" w:hAnsi="新細明體" w:hint="eastAsia"/>
                <w:bCs/>
                <w:snapToGrid w:val="0"/>
                <w:kern w:val="0"/>
                <w:sz w:val="18"/>
                <w:szCs w:val="18"/>
              </w:rPr>
              <w:br/>
              <w:t>【性別平等教育】3-4-1運用各種資訊、科技與媒體資源解決問題，不受性別的限制。</w:t>
            </w:r>
            <w:r w:rsidRPr="00496382">
              <w:rPr>
                <w:rFonts w:ascii="新細明體" w:hAnsi="新細明體" w:hint="eastAsia"/>
                <w:bCs/>
                <w:snapToGrid w:val="0"/>
                <w:kern w:val="0"/>
                <w:sz w:val="18"/>
                <w:szCs w:val="18"/>
              </w:rPr>
              <w:br/>
              <w:t>【家政教育】2-4-5欣賞服飾之美。</w:t>
            </w:r>
            <w:r w:rsidRPr="00496382">
              <w:rPr>
                <w:rFonts w:ascii="新細明體" w:hAnsi="新細明體" w:hint="eastAsia"/>
                <w:bCs/>
                <w:snapToGrid w:val="0"/>
                <w:kern w:val="0"/>
                <w:sz w:val="18"/>
                <w:szCs w:val="18"/>
              </w:rPr>
              <w:br/>
              <w:t>【家政教育】3-4-6欣賞多元的生活文化，激發創意、美化生活。</w:t>
            </w:r>
            <w:r w:rsidRPr="00496382">
              <w:rPr>
                <w:rFonts w:ascii="新細明體" w:hAnsi="新細明體" w:hint="eastAsia"/>
                <w:bCs/>
                <w:snapToGrid w:val="0"/>
                <w:kern w:val="0"/>
                <w:sz w:val="18"/>
                <w:szCs w:val="18"/>
              </w:rPr>
              <w:br/>
              <w:t>【資訊教育】1-2-1能了解資訊科技在日常生活之應用。</w:t>
            </w:r>
            <w:r w:rsidRPr="00496382">
              <w:rPr>
                <w:rFonts w:ascii="新細明體" w:hAnsi="新細明體" w:hint="eastAsia"/>
                <w:bCs/>
                <w:snapToGrid w:val="0"/>
                <w:kern w:val="0"/>
                <w:sz w:val="18"/>
                <w:szCs w:val="18"/>
              </w:rPr>
              <w:br/>
              <w:t>【資訊教育】2-3-2能操作及應用電腦多媒體設備。</w:t>
            </w:r>
            <w:r w:rsidRPr="00496382">
              <w:rPr>
                <w:rFonts w:ascii="新細明體" w:hAnsi="新細明體" w:hint="eastAsia"/>
                <w:bCs/>
                <w:snapToGrid w:val="0"/>
                <w:kern w:val="0"/>
                <w:sz w:val="18"/>
                <w:szCs w:val="18"/>
              </w:rPr>
              <w:br/>
              <w:t>【資訊教育】4-3-5能利用搜尋引擎及搜尋技巧尋找合適的網路資源。</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一、了解自我與發展潛能</w:t>
            </w:r>
            <w:r w:rsidRPr="00496382">
              <w:rPr>
                <w:rFonts w:ascii="新細明體" w:hAnsi="新細明體" w:hint="eastAsia"/>
                <w:bCs/>
                <w:snapToGrid w:val="0"/>
                <w:kern w:val="0"/>
                <w:sz w:val="18"/>
                <w:szCs w:val="18"/>
              </w:rPr>
              <w:br/>
              <w:t>二、欣賞、表現與創新</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五、尊重、關懷與團隊合作</w:t>
            </w:r>
            <w:r w:rsidRPr="00496382">
              <w:rPr>
                <w:rFonts w:ascii="新細明體" w:hAnsi="新細明體" w:hint="eastAsia"/>
                <w:bCs/>
                <w:snapToGrid w:val="0"/>
                <w:kern w:val="0"/>
                <w:sz w:val="18"/>
                <w:szCs w:val="18"/>
              </w:rPr>
              <w:br/>
              <w:t>七、規劃、組織與實踐</w:t>
            </w:r>
            <w:r w:rsidRPr="00496382">
              <w:rPr>
                <w:rFonts w:ascii="新細明體" w:hAnsi="新細明體" w:hint="eastAsia"/>
                <w:bCs/>
                <w:snapToGrid w:val="0"/>
                <w:kern w:val="0"/>
                <w:sz w:val="18"/>
                <w:szCs w:val="18"/>
              </w:rPr>
              <w:br/>
              <w:t>九、主動探索與研究</w:t>
            </w:r>
            <w:r w:rsidRPr="00496382">
              <w:rPr>
                <w:rFonts w:ascii="新細明體" w:hAnsi="新細明體" w:hint="eastAsia"/>
                <w:bCs/>
                <w:snapToGrid w:val="0"/>
                <w:kern w:val="0"/>
                <w:sz w:val="18"/>
                <w:szCs w:val="18"/>
              </w:rPr>
              <w:br/>
              <w:t>十、獨立思考與解決問題</w:t>
            </w:r>
          </w:p>
        </w:tc>
      </w:tr>
      <w:tr w:rsidR="0016606E" w:rsidRPr="002F6743" w:rsidTr="00F24527">
        <w:trPr>
          <w:cantSplit/>
          <w:trHeight w:val="88"/>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六</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3/1</w:t>
            </w:r>
            <w:r>
              <w:rPr>
                <w:rFonts w:ascii="新細明體" w:hAnsi="新細明體" w:hint="eastAsia"/>
                <w:color w:val="000000"/>
                <w:sz w:val="16"/>
                <w:szCs w:val="24"/>
              </w:rPr>
              <w:t>6</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3/2</w:t>
            </w:r>
            <w:r>
              <w:rPr>
                <w:rFonts w:ascii="新細明體" w:hAnsi="新細明體" w:hint="eastAsia"/>
                <w:color w:val="000000"/>
                <w:sz w:val="16"/>
                <w:szCs w:val="24"/>
              </w:rPr>
              <w:t>0</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視覺藝術</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bCs/>
                <w:snapToGrid w:val="0"/>
                <w:kern w:val="0"/>
                <w:sz w:val="18"/>
                <w:szCs w:val="18"/>
              </w:rPr>
              <w:t>1讓天賦點亮生命</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496382">
                <w:rPr>
                  <w:rFonts w:ascii="新細明體" w:hAnsi="新細明體"/>
                  <w:bCs/>
                  <w:snapToGrid w:val="0"/>
                  <w:kern w:val="0"/>
                  <w:sz w:val="18"/>
                  <w:szCs w:val="18"/>
                </w:rPr>
                <w:t>1-4-1</w:t>
              </w:r>
            </w:smartTag>
            <w:r w:rsidRPr="00496382">
              <w:rPr>
                <w:rFonts w:ascii="新細明體" w:hAnsi="新細明體"/>
                <w:bCs/>
                <w:snapToGrid w:val="0"/>
                <w:kern w:val="0"/>
                <w:sz w:val="18"/>
                <w:szCs w:val="18"/>
              </w:rPr>
              <w:t>了解藝術創作與社會文化的關係，表現獨立的思考能力，嘗試多元的藝術創作。</w:t>
            </w:r>
            <w:r w:rsidRPr="00496382">
              <w:rPr>
                <w:rFonts w:ascii="新細明體" w:hAnsi="新細明體"/>
                <w:bCs/>
                <w:snapToGrid w:val="0"/>
                <w:kern w:val="0"/>
                <w:sz w:val="18"/>
                <w:szCs w:val="18"/>
              </w:rPr>
              <w:br/>
              <w:t>2-4-6辨識及描述各種藝術品內容、形式與媒體的特性。</w:t>
            </w:r>
            <w:r w:rsidRPr="00496382">
              <w:rPr>
                <w:rFonts w:ascii="新細明體" w:hAnsi="新細明體"/>
                <w:bCs/>
                <w:snapToGrid w:val="0"/>
                <w:kern w:val="0"/>
                <w:sz w:val="18"/>
                <w:szCs w:val="18"/>
              </w:rPr>
              <w:br/>
              <w:t>2-4-7感受及識別古典藝術與當代藝術、精緻藝術與大眾藝術風格的差異，體會不同時代、社會的藝術生活與價值觀。</w:t>
            </w:r>
            <w:r w:rsidRPr="00496382">
              <w:rPr>
                <w:rFonts w:ascii="新細明體" w:hAnsi="新細明體"/>
                <w:bCs/>
                <w:snapToGrid w:val="0"/>
                <w:kern w:val="0"/>
                <w:sz w:val="18"/>
                <w:szCs w:val="18"/>
              </w:rPr>
              <w:br/>
              <w:t>2-4-8運用資訊科技，蒐集中外藝術資料，了解當代藝術生活趨勢，增廣對藝術文化的認知範圍。</w:t>
            </w:r>
            <w:r w:rsidRPr="00496382">
              <w:rPr>
                <w:rFonts w:ascii="新細明體" w:hAnsi="新細明體"/>
                <w:bCs/>
                <w:snapToGrid w:val="0"/>
                <w:kern w:val="0"/>
                <w:sz w:val="18"/>
                <w:szCs w:val="18"/>
              </w:rPr>
              <w:br/>
              <w:t>3-4-11選擇適合自己的性向、興趣與能力的藝術活動，繼續學習。</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1.介紹各藝術家生命歷程與其代表作品間的關聯性。</w:t>
            </w:r>
            <w:r w:rsidRPr="00496382">
              <w:rPr>
                <w:rFonts w:ascii="新細明體" w:hAnsi="新細明體" w:hint="eastAsia"/>
                <w:bCs/>
                <w:snapToGrid w:val="0"/>
                <w:kern w:val="0"/>
                <w:sz w:val="18"/>
                <w:szCs w:val="18"/>
              </w:rPr>
              <w:br/>
              <w:t>2.認識文藝復興三傑、塗鴉藝術。</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1.介紹梵谷生平事蹟、創作風格及其代表作品。</w:t>
            </w:r>
            <w:r w:rsidRPr="00496382">
              <w:rPr>
                <w:rFonts w:ascii="新細明體" w:hAnsi="新細明體" w:hint="eastAsia"/>
                <w:bCs/>
                <w:snapToGrid w:val="0"/>
                <w:kern w:val="0"/>
                <w:sz w:val="18"/>
                <w:szCs w:val="18"/>
              </w:rPr>
              <w:br/>
              <w:t>2.介紹〈向日葵〉、〈有菸斗的自畫像〉，瞭解畫家借物喻己的內心投影。</w:t>
            </w:r>
            <w:r w:rsidRPr="00496382">
              <w:rPr>
                <w:rFonts w:ascii="新細明體" w:hAnsi="新細明體" w:hint="eastAsia"/>
                <w:bCs/>
                <w:snapToGrid w:val="0"/>
                <w:kern w:val="0"/>
                <w:sz w:val="18"/>
                <w:szCs w:val="18"/>
              </w:rPr>
              <w:br/>
              <w:t>3.介紹徐渭生平事蹟、創作風格及其代表作品。</w:t>
            </w:r>
            <w:r w:rsidRPr="00496382">
              <w:rPr>
                <w:rFonts w:ascii="新細明體" w:hAnsi="新細明體" w:hint="eastAsia"/>
                <w:bCs/>
                <w:snapToGrid w:val="0"/>
                <w:kern w:val="0"/>
                <w:sz w:val="18"/>
                <w:szCs w:val="18"/>
              </w:rPr>
              <w:br/>
              <w:t>4.介紹〈墨葡萄〉、〈草書詩軸〉，認識徐渭寄情於水墨花卉、書法作品的大寫意表現。</w:t>
            </w:r>
            <w:r w:rsidRPr="00496382">
              <w:rPr>
                <w:rFonts w:ascii="新細明體" w:hAnsi="新細明體" w:hint="eastAsia"/>
                <w:bCs/>
                <w:snapToGrid w:val="0"/>
                <w:kern w:val="0"/>
                <w:sz w:val="18"/>
                <w:szCs w:val="18"/>
              </w:rPr>
              <w:br/>
              <w:t>5.介紹卡蜜兒生平事蹟、創作風格及其代表作品。</w:t>
            </w:r>
            <w:r w:rsidRPr="00496382">
              <w:rPr>
                <w:rFonts w:ascii="新細明體" w:hAnsi="新細明體" w:hint="eastAsia"/>
                <w:bCs/>
                <w:snapToGrid w:val="0"/>
                <w:kern w:val="0"/>
                <w:sz w:val="18"/>
                <w:szCs w:val="18"/>
              </w:rPr>
              <w:br/>
              <w:t>6.介紹〈華爾滋舞〉雕塑線條所呈現的音樂性及旋律感。</w:t>
            </w:r>
            <w:r w:rsidRPr="00496382">
              <w:rPr>
                <w:rFonts w:ascii="新細明體" w:hAnsi="新細明體" w:hint="eastAsia"/>
                <w:bCs/>
                <w:snapToGrid w:val="0"/>
                <w:kern w:val="0"/>
                <w:sz w:val="18"/>
                <w:szCs w:val="18"/>
              </w:rPr>
              <w:br/>
              <w:t>7.介紹拉斐爾生平事蹟、創作風格及其代表作品。</w:t>
            </w:r>
            <w:r w:rsidRPr="00496382">
              <w:rPr>
                <w:rFonts w:ascii="新細明體" w:hAnsi="新細明體" w:hint="eastAsia"/>
                <w:bCs/>
                <w:snapToGrid w:val="0"/>
                <w:kern w:val="0"/>
                <w:sz w:val="18"/>
                <w:szCs w:val="18"/>
              </w:rPr>
              <w:br/>
              <w:t>8.透過〈大公爵之聖母〉感受藝術家作品中流露的幸福與溫暖。</w:t>
            </w:r>
            <w:r w:rsidRPr="00496382">
              <w:rPr>
                <w:rFonts w:ascii="新細明體" w:hAnsi="新細明體" w:hint="eastAsia"/>
                <w:bCs/>
                <w:snapToGrid w:val="0"/>
                <w:kern w:val="0"/>
                <w:sz w:val="18"/>
                <w:szCs w:val="18"/>
              </w:rPr>
              <w:br/>
              <w:t>9.介紹凱斯‧哈林生平事蹟、創作風格及其代表作品。</w:t>
            </w:r>
            <w:r w:rsidRPr="00496382">
              <w:rPr>
                <w:rFonts w:ascii="新細明體" w:hAnsi="新細明體" w:hint="eastAsia"/>
                <w:bCs/>
                <w:snapToGrid w:val="0"/>
                <w:kern w:val="0"/>
                <w:sz w:val="18"/>
                <w:szCs w:val="18"/>
              </w:rPr>
              <w:br/>
              <w:t>10.認識塗鴉藝術及其表現內涵。</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1.藝術家個人生平、創作風格等資料。</w:t>
            </w:r>
            <w:r w:rsidRPr="00496382">
              <w:rPr>
                <w:rFonts w:ascii="新細明體" w:hAnsi="新細明體" w:hint="eastAsia"/>
                <w:bCs/>
                <w:snapToGrid w:val="0"/>
                <w:kern w:val="0"/>
                <w:sz w:val="18"/>
                <w:szCs w:val="18"/>
              </w:rPr>
              <w:br/>
              <w:t>2.塗鴉藝術之相關圖片。</w:t>
            </w:r>
            <w:r w:rsidRPr="00496382">
              <w:rPr>
                <w:rFonts w:ascii="新細明體" w:hAnsi="新細明體" w:hint="eastAsia"/>
                <w:bCs/>
                <w:snapToGrid w:val="0"/>
                <w:kern w:val="0"/>
                <w:sz w:val="18"/>
                <w:szCs w:val="18"/>
              </w:rPr>
              <w:br/>
              <w:t>3.文藝復興時期歷史背景及各知名藝術家。</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1.歷程性評量</w:t>
            </w:r>
            <w:r w:rsidRPr="00496382">
              <w:rPr>
                <w:rFonts w:ascii="新細明體" w:hAnsi="新細明體" w:hint="eastAsia"/>
                <w:bCs/>
                <w:snapToGrid w:val="0"/>
                <w:kern w:val="0"/>
                <w:sz w:val="18"/>
                <w:szCs w:val="18"/>
              </w:rPr>
              <w:br/>
              <w:t>（1）學生個人在課堂討論與發表的參與度。</w:t>
            </w:r>
            <w:r w:rsidRPr="00496382">
              <w:rPr>
                <w:rFonts w:ascii="新細明體" w:hAnsi="新細明體" w:hint="eastAsia"/>
                <w:bCs/>
                <w:snapToGrid w:val="0"/>
                <w:kern w:val="0"/>
                <w:sz w:val="18"/>
                <w:szCs w:val="18"/>
              </w:rPr>
              <w:br/>
              <w:t>（2）隨堂表現記錄。</w:t>
            </w:r>
            <w:r w:rsidRPr="00496382">
              <w:rPr>
                <w:rFonts w:ascii="新細明體" w:hAnsi="新細明體" w:hint="eastAsia"/>
                <w:bCs/>
                <w:snapToGrid w:val="0"/>
                <w:kern w:val="0"/>
                <w:sz w:val="18"/>
                <w:szCs w:val="18"/>
              </w:rPr>
              <w:br/>
              <w:t>2.總結性評量</w:t>
            </w:r>
            <w:r w:rsidRPr="00496382">
              <w:rPr>
                <w:rFonts w:ascii="新細明體" w:hAnsi="新細明體" w:hint="eastAsia"/>
                <w:bCs/>
                <w:snapToGrid w:val="0"/>
                <w:kern w:val="0"/>
                <w:sz w:val="18"/>
                <w:szCs w:val="18"/>
              </w:rPr>
              <w:br/>
              <w:t>‧認知部分：</w:t>
            </w:r>
            <w:r w:rsidRPr="00496382">
              <w:rPr>
                <w:rFonts w:ascii="新細明體" w:hAnsi="新細明體" w:hint="eastAsia"/>
                <w:bCs/>
                <w:snapToGrid w:val="0"/>
                <w:kern w:val="0"/>
                <w:sz w:val="18"/>
                <w:szCs w:val="18"/>
              </w:rPr>
              <w:br/>
              <w:t>（1）能簡略說明藝術家的出生背景。</w:t>
            </w:r>
            <w:r w:rsidRPr="00496382">
              <w:rPr>
                <w:rFonts w:ascii="新細明體" w:hAnsi="新細明體" w:hint="eastAsia"/>
                <w:bCs/>
                <w:snapToGrid w:val="0"/>
                <w:kern w:val="0"/>
                <w:sz w:val="18"/>
                <w:szCs w:val="18"/>
              </w:rPr>
              <w:br/>
              <w:t>（2）能簡略說明藝術家所處的時代背景對其造成的影響。</w:t>
            </w:r>
            <w:r w:rsidRPr="00496382">
              <w:rPr>
                <w:rFonts w:ascii="新細明體" w:hAnsi="新細明體" w:hint="eastAsia"/>
                <w:bCs/>
                <w:snapToGrid w:val="0"/>
                <w:kern w:val="0"/>
                <w:sz w:val="18"/>
                <w:szCs w:val="18"/>
              </w:rPr>
              <w:br/>
              <w:t>（3）能藉由藝術家背景資料體認與作品之間的關聯。</w:t>
            </w:r>
            <w:r w:rsidRPr="00496382">
              <w:rPr>
                <w:rFonts w:ascii="新細明體" w:hAnsi="新細明體" w:hint="eastAsia"/>
                <w:bCs/>
                <w:snapToGrid w:val="0"/>
                <w:kern w:val="0"/>
                <w:sz w:val="18"/>
                <w:szCs w:val="18"/>
              </w:rPr>
              <w:br/>
              <w:t>（4）能學習以不同欣賞角度鑑賞藝術家作品。</w:t>
            </w:r>
            <w:r w:rsidRPr="00496382">
              <w:rPr>
                <w:rFonts w:ascii="新細明體" w:hAnsi="新細明體" w:hint="eastAsia"/>
                <w:bCs/>
                <w:snapToGrid w:val="0"/>
                <w:kern w:val="0"/>
                <w:sz w:val="18"/>
                <w:szCs w:val="18"/>
              </w:rPr>
              <w:br/>
              <w:t>‧情意部分：能欣賞並體會各藝術家作品。</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【生涯發展教育】3-3-1培養正確工作態度及價值觀。</w:t>
            </w:r>
            <w:r w:rsidRPr="00496382">
              <w:rPr>
                <w:rFonts w:ascii="新細明體" w:hAnsi="新細明體" w:hint="eastAsia"/>
                <w:bCs/>
                <w:snapToGrid w:val="0"/>
                <w:kern w:val="0"/>
                <w:sz w:val="18"/>
                <w:szCs w:val="18"/>
              </w:rPr>
              <w:br/>
              <w:t>【生涯發展教育】3-3-3培養解決生涯問題及做決定的能力。</w:t>
            </w:r>
            <w:r w:rsidRPr="00496382">
              <w:rPr>
                <w:rFonts w:ascii="新細明體" w:hAnsi="新細明體" w:hint="eastAsia"/>
                <w:bCs/>
                <w:snapToGrid w:val="0"/>
                <w:kern w:val="0"/>
                <w:sz w:val="18"/>
                <w:szCs w:val="18"/>
              </w:rPr>
              <w:br/>
              <w:t>【生涯發展教育】3-3-5發展規劃生涯的能力。</w:t>
            </w:r>
            <w:r w:rsidRPr="00496382">
              <w:rPr>
                <w:rFonts w:ascii="新細明體" w:hAnsi="新細明體" w:hint="eastAsia"/>
                <w:bCs/>
                <w:snapToGrid w:val="0"/>
                <w:kern w:val="0"/>
                <w:sz w:val="18"/>
                <w:szCs w:val="18"/>
              </w:rPr>
              <w:br/>
              <w:t>【性別平等教育】1-4-6探求不同性別者追求成就的歷程。</w:t>
            </w:r>
            <w:r w:rsidRPr="00496382">
              <w:rPr>
                <w:rFonts w:ascii="新細明體" w:hAnsi="新細明體" w:hint="eastAsia"/>
                <w:bCs/>
                <w:snapToGrid w:val="0"/>
                <w:kern w:val="0"/>
                <w:sz w:val="18"/>
                <w:szCs w:val="18"/>
              </w:rPr>
              <w:br/>
              <w:t>【性別平等教育】2-4-2思考傳統性別角色對個人學習與發展的影響。</w:t>
            </w:r>
            <w:r w:rsidRPr="00496382">
              <w:rPr>
                <w:rFonts w:ascii="新細明體" w:hAnsi="新細明體" w:hint="eastAsia"/>
                <w:bCs/>
                <w:snapToGrid w:val="0"/>
                <w:kern w:val="0"/>
                <w:sz w:val="18"/>
                <w:szCs w:val="18"/>
              </w:rPr>
              <w:br/>
              <w:t>【性別平等教育】2-4-5去除性別刻板的情緒表達，促進不同性別者的和諧相處。</w:t>
            </w:r>
            <w:r w:rsidRPr="00496382">
              <w:rPr>
                <w:rFonts w:ascii="新細明體" w:hAnsi="新細明體" w:hint="eastAsia"/>
                <w:bCs/>
                <w:snapToGrid w:val="0"/>
                <w:kern w:val="0"/>
                <w:sz w:val="18"/>
                <w:szCs w:val="18"/>
              </w:rPr>
              <w:br/>
              <w:t>【性別平等教育】3-4-1運用各種資訊、科技與媒體資源解決問題，不受性別的限制。</w:t>
            </w:r>
            <w:r w:rsidRPr="00496382">
              <w:rPr>
                <w:rFonts w:ascii="新細明體" w:hAnsi="新細明體" w:hint="eastAsia"/>
                <w:bCs/>
                <w:snapToGrid w:val="0"/>
                <w:kern w:val="0"/>
                <w:sz w:val="18"/>
                <w:szCs w:val="18"/>
              </w:rPr>
              <w:br/>
              <w:t>【性別平等教育】3-4-5探究社會建構下，性別歧視與偏見所造成的困境。</w:t>
            </w:r>
            <w:r w:rsidRPr="00496382">
              <w:rPr>
                <w:rFonts w:ascii="新細明體" w:hAnsi="新細明體" w:hint="eastAsia"/>
                <w:bCs/>
                <w:snapToGrid w:val="0"/>
                <w:kern w:val="0"/>
                <w:sz w:val="18"/>
                <w:szCs w:val="18"/>
              </w:rPr>
              <w:br/>
              <w:t>【性別平等教育】3-4-7探究多元文化社會中的性別歧視，並尋求改善策略。</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一、了解自我與發展潛能</w:t>
            </w:r>
            <w:r w:rsidRPr="00496382">
              <w:rPr>
                <w:rFonts w:ascii="新細明體" w:hAnsi="新細明體" w:hint="eastAsia"/>
                <w:bCs/>
                <w:snapToGrid w:val="0"/>
                <w:kern w:val="0"/>
                <w:sz w:val="18"/>
                <w:szCs w:val="18"/>
              </w:rPr>
              <w:br/>
              <w:t>二、欣賞、表現與創新</w:t>
            </w:r>
            <w:r w:rsidRPr="00496382">
              <w:rPr>
                <w:rFonts w:ascii="新細明體" w:hAnsi="新細明體" w:hint="eastAsia"/>
                <w:bCs/>
                <w:snapToGrid w:val="0"/>
                <w:kern w:val="0"/>
                <w:sz w:val="18"/>
                <w:szCs w:val="18"/>
              </w:rPr>
              <w:br/>
              <w:t>三、生涯規劃與終身學習</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九、主動探索與研究</w:t>
            </w:r>
            <w:r w:rsidRPr="00496382">
              <w:rPr>
                <w:rFonts w:ascii="新細明體" w:hAnsi="新細明體" w:hint="eastAsia"/>
                <w:bCs/>
                <w:snapToGrid w:val="0"/>
                <w:kern w:val="0"/>
                <w:sz w:val="18"/>
                <w:szCs w:val="18"/>
              </w:rPr>
              <w:br/>
              <w:t>十、獨立思考與解決問題</w:t>
            </w:r>
          </w:p>
        </w:tc>
      </w:tr>
      <w:tr w:rsidR="0016606E" w:rsidRPr="002F6743" w:rsidTr="00F24527">
        <w:trPr>
          <w:cantSplit/>
          <w:trHeight w:val="88"/>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六</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3/1</w:t>
            </w:r>
            <w:r>
              <w:rPr>
                <w:rFonts w:ascii="新細明體" w:hAnsi="新細明體" w:hint="eastAsia"/>
                <w:color w:val="000000"/>
                <w:sz w:val="16"/>
                <w:szCs w:val="24"/>
              </w:rPr>
              <w:t>6</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3/2</w:t>
            </w:r>
            <w:r>
              <w:rPr>
                <w:rFonts w:ascii="新細明體" w:hAnsi="新細明體" w:hint="eastAsia"/>
                <w:color w:val="000000"/>
                <w:sz w:val="16"/>
                <w:szCs w:val="24"/>
              </w:rPr>
              <w:t>0</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音樂</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bCs/>
                <w:snapToGrid w:val="0"/>
                <w:kern w:val="0"/>
                <w:sz w:val="18"/>
                <w:szCs w:val="18"/>
              </w:rPr>
              <w:t>1世界民謠唱遊趣</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496382">
                <w:rPr>
                  <w:rFonts w:ascii="新細明體" w:hAnsi="新細明體"/>
                  <w:bCs/>
                  <w:snapToGrid w:val="0"/>
                  <w:kern w:val="0"/>
                  <w:sz w:val="18"/>
                  <w:szCs w:val="18"/>
                </w:rPr>
                <w:t>1-4-1</w:t>
              </w:r>
            </w:smartTag>
            <w:r w:rsidRPr="00496382">
              <w:rPr>
                <w:rFonts w:ascii="新細明體" w:hAnsi="新細明體"/>
                <w:bCs/>
                <w:snapToGrid w:val="0"/>
                <w:kern w:val="0"/>
                <w:sz w:val="18"/>
                <w:szCs w:val="18"/>
              </w:rPr>
              <w:t>了解藝術創作與社會文化的關係，表現獨立的思考能力，嘗試多元的藝術創作。</w:t>
            </w:r>
            <w:r w:rsidRPr="00496382">
              <w:rPr>
                <w:rFonts w:ascii="新細明體" w:hAnsi="新細明體"/>
                <w:bCs/>
                <w:snapToGrid w:val="0"/>
                <w:kern w:val="0"/>
                <w:sz w:val="18"/>
                <w:szCs w:val="18"/>
              </w:rPr>
              <w:br/>
              <w:t>2-4-5鑑賞各種自然物、人造物與藝術作品，分析其美感與文化特質。</w:t>
            </w:r>
            <w:r w:rsidRPr="00496382">
              <w:rPr>
                <w:rFonts w:ascii="新細明體" w:hAnsi="新細明體"/>
                <w:bCs/>
                <w:snapToGrid w:val="0"/>
                <w:kern w:val="0"/>
                <w:sz w:val="18"/>
                <w:szCs w:val="18"/>
              </w:rPr>
              <w:br/>
              <w:t>2-4-6辨識及描述各種藝術品內容、形式與媒體的特性。</w:t>
            </w:r>
            <w:r w:rsidRPr="00496382">
              <w:rPr>
                <w:rFonts w:ascii="新細明體" w:hAnsi="新細明體"/>
                <w:bCs/>
                <w:snapToGrid w:val="0"/>
                <w:kern w:val="0"/>
                <w:sz w:val="18"/>
                <w:szCs w:val="18"/>
              </w:rPr>
              <w:br/>
              <w:t>2-4-7感受及識別古典藝術與當代藝術、精緻藝術與大眾藝術風格的差異，體會不同時代、社會的藝術生活與價值觀。</w:t>
            </w:r>
            <w:r w:rsidRPr="00496382">
              <w:rPr>
                <w:rFonts w:ascii="新細明體" w:hAnsi="新細明體"/>
                <w:bCs/>
                <w:snapToGrid w:val="0"/>
                <w:kern w:val="0"/>
                <w:sz w:val="18"/>
                <w:szCs w:val="18"/>
              </w:rPr>
              <w:br/>
              <w:t>3-4-9養成日常生活中藝術表現與鑑賞的興趣與習慣。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1.認識世界民謠發展背景、創作表現手法。</w:t>
            </w:r>
            <w:r w:rsidRPr="00496382">
              <w:rPr>
                <w:rFonts w:ascii="新細明體" w:hAnsi="新細明體" w:hint="eastAsia"/>
                <w:bCs/>
                <w:snapToGrid w:val="0"/>
                <w:kern w:val="0"/>
                <w:sz w:val="18"/>
                <w:szCs w:val="18"/>
              </w:rPr>
              <w:br/>
              <w:t>2.認識世界民謠風格及其內涵。</w:t>
            </w:r>
            <w:r w:rsidRPr="00496382">
              <w:rPr>
                <w:rFonts w:ascii="新細明體" w:hAnsi="新細明體" w:hint="eastAsia"/>
                <w:bCs/>
                <w:snapToGrid w:val="0"/>
                <w:kern w:val="0"/>
                <w:sz w:val="18"/>
                <w:szCs w:val="18"/>
              </w:rPr>
              <w:br/>
              <w:t>3.認識亞洲各國民謠：中國、印尼、韓國之特色及代表樂器。</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1.以時下電影配樂為媒介，引起學生對世界民謠興趣與學習動機。</w:t>
            </w:r>
            <w:r w:rsidRPr="00496382">
              <w:rPr>
                <w:rFonts w:ascii="新細明體" w:hAnsi="新細明體" w:hint="eastAsia"/>
                <w:bCs/>
                <w:snapToGrid w:val="0"/>
                <w:kern w:val="0"/>
                <w:sz w:val="18"/>
                <w:szCs w:val="18"/>
              </w:rPr>
              <w:br/>
              <w:t>2.說明民謠發展源流與創作手法。</w:t>
            </w:r>
            <w:r w:rsidRPr="00496382">
              <w:rPr>
                <w:rFonts w:ascii="新細明體" w:hAnsi="新細明體" w:hint="eastAsia"/>
                <w:bCs/>
                <w:snapToGrid w:val="0"/>
                <w:kern w:val="0"/>
                <w:sz w:val="18"/>
                <w:szCs w:val="18"/>
              </w:rPr>
              <w:br/>
              <w:t>3.認識亞洲地理位置，介紹中國、印尼、韓國風俗民情及文化背景。</w:t>
            </w:r>
            <w:r w:rsidRPr="00496382">
              <w:rPr>
                <w:rFonts w:ascii="新細明體" w:hAnsi="新細明體" w:hint="eastAsia"/>
                <w:bCs/>
                <w:snapToGrid w:val="0"/>
                <w:kern w:val="0"/>
                <w:sz w:val="18"/>
                <w:szCs w:val="18"/>
              </w:rPr>
              <w:br/>
              <w:t>4.介紹中國民謠特色、創作風格及其作品。</w:t>
            </w:r>
            <w:r w:rsidRPr="00496382">
              <w:rPr>
                <w:rFonts w:ascii="新細明體" w:hAnsi="新細明體" w:hint="eastAsia"/>
                <w:bCs/>
                <w:snapToGrid w:val="0"/>
                <w:kern w:val="0"/>
                <w:sz w:val="18"/>
                <w:szCs w:val="18"/>
              </w:rPr>
              <w:br/>
              <w:t>5.介紹印尼民謠特色、創作風格及其作品。</w:t>
            </w:r>
            <w:r w:rsidRPr="00496382">
              <w:rPr>
                <w:rFonts w:ascii="新細明體" w:hAnsi="新細明體" w:hint="eastAsia"/>
                <w:bCs/>
                <w:snapToGrid w:val="0"/>
                <w:kern w:val="0"/>
                <w:sz w:val="18"/>
                <w:szCs w:val="18"/>
              </w:rPr>
              <w:br/>
              <w:t>6.介紹韓國民謠特色、創作風格及其作品。</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1.中國、印尼、韓國文化、風俗民情等相關資料。</w:t>
            </w:r>
            <w:r w:rsidRPr="00496382">
              <w:rPr>
                <w:rFonts w:ascii="新細明體" w:hAnsi="新細明體" w:hint="eastAsia"/>
                <w:bCs/>
                <w:snapToGrid w:val="0"/>
                <w:kern w:val="0"/>
                <w:sz w:val="18"/>
                <w:szCs w:val="18"/>
              </w:rPr>
              <w:br/>
              <w:t>2.〈一根扁擔〉、〈蘇羅河流水〉、〈桔梗花〉音樂CD。</w:t>
            </w:r>
            <w:r w:rsidRPr="00496382">
              <w:rPr>
                <w:rFonts w:ascii="新細明體" w:hAnsi="新細明體" w:hint="eastAsia"/>
                <w:bCs/>
                <w:snapToGrid w:val="0"/>
                <w:kern w:val="0"/>
                <w:sz w:val="18"/>
                <w:szCs w:val="18"/>
              </w:rPr>
              <w:br/>
              <w:t>3.教學CD、DVD。</w:t>
            </w:r>
            <w:r w:rsidRPr="00496382">
              <w:rPr>
                <w:rFonts w:ascii="新細明體" w:hAnsi="新細明體" w:hint="eastAsia"/>
                <w:bCs/>
                <w:snapToGrid w:val="0"/>
                <w:kern w:val="0"/>
                <w:sz w:val="18"/>
                <w:szCs w:val="18"/>
              </w:rPr>
              <w:br/>
              <w:t>4.影音播放器設備。</w:t>
            </w:r>
            <w:r w:rsidRPr="00496382">
              <w:rPr>
                <w:rFonts w:ascii="新細明體" w:hAnsi="新細明體" w:hint="eastAsia"/>
                <w:bCs/>
                <w:snapToGrid w:val="0"/>
                <w:kern w:val="0"/>
                <w:sz w:val="18"/>
                <w:szCs w:val="18"/>
              </w:rPr>
              <w:br/>
              <w:t>5.電腦與單槍投影機或多媒體講桌。</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1.歷程性評量</w:t>
            </w:r>
            <w:r w:rsidRPr="00496382">
              <w:rPr>
                <w:rFonts w:ascii="新細明體" w:hAnsi="新細明體" w:hint="eastAsia"/>
                <w:bCs/>
                <w:snapToGrid w:val="0"/>
                <w:kern w:val="0"/>
                <w:sz w:val="18"/>
                <w:szCs w:val="18"/>
              </w:rPr>
              <w:br/>
              <w:t>（1）學生課堂參與度。</w:t>
            </w:r>
            <w:r w:rsidRPr="00496382">
              <w:rPr>
                <w:rFonts w:ascii="新細明體" w:hAnsi="新細明體" w:hint="eastAsia"/>
                <w:bCs/>
                <w:snapToGrid w:val="0"/>
                <w:kern w:val="0"/>
                <w:sz w:val="18"/>
                <w:szCs w:val="18"/>
              </w:rPr>
              <w:br/>
              <w:t>（2）單元學習活動。</w:t>
            </w:r>
            <w:r w:rsidRPr="00496382">
              <w:rPr>
                <w:rFonts w:ascii="新細明體" w:hAnsi="新細明體" w:hint="eastAsia"/>
                <w:bCs/>
                <w:snapToGrid w:val="0"/>
                <w:kern w:val="0"/>
                <w:sz w:val="18"/>
                <w:szCs w:val="18"/>
              </w:rPr>
              <w:br/>
              <w:t>（3）分組合作程度。</w:t>
            </w:r>
            <w:r w:rsidRPr="00496382">
              <w:rPr>
                <w:rFonts w:ascii="新細明體" w:hAnsi="新細明體" w:hint="eastAsia"/>
                <w:bCs/>
                <w:snapToGrid w:val="0"/>
                <w:kern w:val="0"/>
                <w:sz w:val="18"/>
                <w:szCs w:val="18"/>
              </w:rPr>
              <w:br/>
              <w:t>（4）隨堂表現紀錄。</w:t>
            </w:r>
            <w:r w:rsidRPr="00496382">
              <w:rPr>
                <w:rFonts w:ascii="新細明體" w:hAnsi="新細明體" w:hint="eastAsia"/>
                <w:bCs/>
                <w:snapToGrid w:val="0"/>
                <w:kern w:val="0"/>
                <w:sz w:val="18"/>
                <w:szCs w:val="18"/>
              </w:rPr>
              <w:br/>
              <w:t>2.總結性評量</w:t>
            </w:r>
            <w:r w:rsidRPr="00496382">
              <w:rPr>
                <w:rFonts w:ascii="新細明體" w:hAnsi="新細明體" w:hint="eastAsia"/>
                <w:bCs/>
                <w:snapToGrid w:val="0"/>
                <w:kern w:val="0"/>
                <w:sz w:val="18"/>
                <w:szCs w:val="18"/>
              </w:rPr>
              <w:br/>
              <w:t>‧認知部分：</w:t>
            </w:r>
            <w:r w:rsidRPr="00496382">
              <w:rPr>
                <w:rFonts w:ascii="新細明體" w:hAnsi="新細明體" w:hint="eastAsia"/>
                <w:bCs/>
                <w:snapToGrid w:val="0"/>
                <w:kern w:val="0"/>
                <w:sz w:val="18"/>
                <w:szCs w:val="18"/>
              </w:rPr>
              <w:br/>
              <w:t>（1）能認識世界民謠風格、內涵。</w:t>
            </w:r>
            <w:r w:rsidRPr="00496382">
              <w:rPr>
                <w:rFonts w:ascii="新細明體" w:hAnsi="新細明體" w:hint="eastAsia"/>
                <w:bCs/>
                <w:snapToGrid w:val="0"/>
                <w:kern w:val="0"/>
                <w:sz w:val="18"/>
                <w:szCs w:val="18"/>
              </w:rPr>
              <w:br/>
              <w:t>（2）認識世界民謠的音樂特色。</w:t>
            </w:r>
            <w:r w:rsidRPr="00496382">
              <w:rPr>
                <w:rFonts w:ascii="新細明體" w:hAnsi="新細明體" w:hint="eastAsia"/>
                <w:bCs/>
                <w:snapToGrid w:val="0"/>
                <w:kern w:val="0"/>
                <w:sz w:val="18"/>
                <w:szCs w:val="18"/>
              </w:rPr>
              <w:br/>
              <w:t>‧技能部分：能欣賞世界民謠之特色。</w:t>
            </w:r>
            <w:r w:rsidRPr="00496382">
              <w:rPr>
                <w:rFonts w:ascii="新細明體" w:hAnsi="新細明體" w:hint="eastAsia"/>
                <w:bCs/>
                <w:snapToGrid w:val="0"/>
                <w:kern w:val="0"/>
                <w:sz w:val="18"/>
                <w:szCs w:val="18"/>
              </w:rPr>
              <w:br/>
              <w:t>‧情意部分：</w:t>
            </w:r>
            <w:r w:rsidRPr="00496382">
              <w:rPr>
                <w:rFonts w:ascii="新細明體" w:hAnsi="新細明體" w:hint="eastAsia"/>
                <w:bCs/>
                <w:snapToGrid w:val="0"/>
                <w:kern w:val="0"/>
                <w:sz w:val="18"/>
                <w:szCs w:val="18"/>
              </w:rPr>
              <w:br/>
              <w:t>（1）能體會世界民謠對各國的影響。</w:t>
            </w:r>
            <w:r w:rsidRPr="00496382">
              <w:rPr>
                <w:rFonts w:ascii="新細明體" w:hAnsi="新細明體" w:hint="eastAsia"/>
                <w:bCs/>
                <w:snapToGrid w:val="0"/>
                <w:kern w:val="0"/>
                <w:sz w:val="18"/>
                <w:szCs w:val="18"/>
              </w:rPr>
              <w:br/>
              <w:t>（2）能體會世界民謠之不同文化特色。</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【生涯發展教育】2-2-1培養良好的人際互動能力。</w:t>
            </w:r>
            <w:r w:rsidRPr="00496382">
              <w:rPr>
                <w:rFonts w:ascii="新細明體" w:hAnsi="新細明體" w:hint="eastAsia"/>
                <w:bCs/>
                <w:snapToGrid w:val="0"/>
                <w:kern w:val="0"/>
                <w:sz w:val="18"/>
                <w:szCs w:val="18"/>
              </w:rPr>
              <w:br/>
              <w:t>【生涯發展教育】3-2-1培養規劃及運用時間的能力。</w:t>
            </w:r>
            <w:r w:rsidRPr="00496382">
              <w:rPr>
                <w:rFonts w:ascii="新細明體" w:hAnsi="新細明體" w:hint="eastAsia"/>
                <w:bCs/>
                <w:snapToGrid w:val="0"/>
                <w:kern w:val="0"/>
                <w:sz w:val="18"/>
                <w:szCs w:val="18"/>
              </w:rPr>
              <w:br/>
              <w:t>【生涯發展教育】3-2-2學習如何解決問題及做決定。</w:t>
            </w:r>
            <w:r w:rsidRPr="00496382">
              <w:rPr>
                <w:rFonts w:ascii="新細明體" w:hAnsi="新細明體" w:hint="eastAsia"/>
                <w:bCs/>
                <w:snapToGrid w:val="0"/>
                <w:kern w:val="0"/>
                <w:sz w:val="18"/>
                <w:szCs w:val="18"/>
              </w:rPr>
              <w:br/>
              <w:t>【家政教育】2-4-5欣賞服飾之美。</w:t>
            </w:r>
            <w:r w:rsidRPr="00496382">
              <w:rPr>
                <w:rFonts w:ascii="新細明體" w:hAnsi="新細明體" w:hint="eastAsia"/>
                <w:bCs/>
                <w:snapToGrid w:val="0"/>
                <w:kern w:val="0"/>
                <w:sz w:val="18"/>
                <w:szCs w:val="18"/>
              </w:rPr>
              <w:br/>
              <w:t>【家政教育】3-4-6欣賞多元的生活文化，激發創意、美化生活。</w:t>
            </w:r>
            <w:r w:rsidRPr="00496382">
              <w:rPr>
                <w:rFonts w:ascii="新細明體" w:hAnsi="新細明體" w:hint="eastAsia"/>
                <w:bCs/>
                <w:snapToGrid w:val="0"/>
                <w:kern w:val="0"/>
                <w:sz w:val="18"/>
                <w:szCs w:val="18"/>
              </w:rPr>
              <w:br/>
              <w:t>【資訊教育】1-2-1能了解資訊科技在日常生活之應用。</w:t>
            </w:r>
            <w:r w:rsidRPr="00496382">
              <w:rPr>
                <w:rFonts w:ascii="新細明體" w:hAnsi="新細明體" w:hint="eastAsia"/>
                <w:bCs/>
                <w:snapToGrid w:val="0"/>
                <w:kern w:val="0"/>
                <w:sz w:val="18"/>
                <w:szCs w:val="18"/>
              </w:rPr>
              <w:br/>
              <w:t>【資訊教育】2-3-2能操作及應用電腦多媒體設備。</w:t>
            </w:r>
            <w:r w:rsidRPr="00496382">
              <w:rPr>
                <w:rFonts w:ascii="新細明體" w:hAnsi="新細明體" w:hint="eastAsia"/>
                <w:bCs/>
                <w:snapToGrid w:val="0"/>
                <w:kern w:val="0"/>
                <w:sz w:val="18"/>
                <w:szCs w:val="18"/>
              </w:rPr>
              <w:br/>
              <w:t>【資訊教育】4-3-1能應用網路的資訊解決問題。</w:t>
            </w:r>
            <w:r w:rsidRPr="00496382">
              <w:rPr>
                <w:rFonts w:ascii="新細明體" w:hAnsi="新細明體" w:hint="eastAsia"/>
                <w:bCs/>
                <w:snapToGrid w:val="0"/>
                <w:kern w:val="0"/>
                <w:sz w:val="18"/>
                <w:szCs w:val="18"/>
              </w:rPr>
              <w:br/>
              <w:t>【海洋教育】3-4-6能運用音樂、視覺藝術、表演藝術等形式，鑑賞與創作海洋為主題的藝術。</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一、了解自我與發展潛能</w:t>
            </w:r>
            <w:r w:rsidRPr="00496382">
              <w:rPr>
                <w:rFonts w:ascii="新細明體" w:hAnsi="新細明體" w:hint="eastAsia"/>
                <w:bCs/>
                <w:snapToGrid w:val="0"/>
                <w:kern w:val="0"/>
                <w:sz w:val="18"/>
                <w:szCs w:val="18"/>
              </w:rPr>
              <w:br/>
              <w:t>二、欣賞、表現與創新</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五、尊重、關懷與團隊合作</w:t>
            </w:r>
            <w:r w:rsidRPr="00496382">
              <w:rPr>
                <w:rFonts w:ascii="新細明體" w:hAnsi="新細明體" w:hint="eastAsia"/>
                <w:bCs/>
                <w:snapToGrid w:val="0"/>
                <w:kern w:val="0"/>
                <w:sz w:val="18"/>
                <w:szCs w:val="18"/>
              </w:rPr>
              <w:br/>
              <w:t>六、文化學習與國際了解</w:t>
            </w:r>
            <w:r w:rsidRPr="00496382">
              <w:rPr>
                <w:rFonts w:ascii="新細明體" w:hAnsi="新細明體" w:hint="eastAsia"/>
                <w:bCs/>
                <w:snapToGrid w:val="0"/>
                <w:kern w:val="0"/>
                <w:sz w:val="18"/>
                <w:szCs w:val="18"/>
              </w:rPr>
              <w:br/>
              <w:t>九、主動探索與研究</w:t>
            </w:r>
          </w:p>
        </w:tc>
      </w:tr>
      <w:tr w:rsidR="0016606E" w:rsidRPr="002F6743" w:rsidTr="00F24527">
        <w:trPr>
          <w:cantSplit/>
          <w:trHeight w:val="88"/>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六</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3/1</w:t>
            </w:r>
            <w:r>
              <w:rPr>
                <w:rFonts w:ascii="新細明體" w:hAnsi="新細明體" w:hint="eastAsia"/>
                <w:color w:val="000000"/>
                <w:sz w:val="16"/>
                <w:szCs w:val="24"/>
              </w:rPr>
              <w:t>6</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3/2</w:t>
            </w:r>
            <w:r>
              <w:rPr>
                <w:rFonts w:ascii="新細明體" w:hAnsi="新細明體" w:hint="eastAsia"/>
                <w:color w:val="000000"/>
                <w:sz w:val="16"/>
                <w:szCs w:val="24"/>
              </w:rPr>
              <w:t>0</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表演藝術</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bCs/>
                <w:snapToGrid w:val="0"/>
                <w:kern w:val="0"/>
                <w:sz w:val="18"/>
                <w:szCs w:val="18"/>
              </w:rPr>
              <w:t>1看見和平的身影</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496382">
                <w:rPr>
                  <w:rFonts w:ascii="新細明體" w:hAnsi="新細明體"/>
                  <w:bCs/>
                  <w:snapToGrid w:val="0"/>
                  <w:kern w:val="0"/>
                  <w:sz w:val="18"/>
                  <w:szCs w:val="18"/>
                </w:rPr>
                <w:t>1-4-1</w:t>
              </w:r>
            </w:smartTag>
            <w:r w:rsidRPr="00496382">
              <w:rPr>
                <w:rFonts w:ascii="新細明體" w:hAnsi="新細明體"/>
                <w:bCs/>
                <w:snapToGrid w:val="0"/>
                <w:kern w:val="0"/>
                <w:sz w:val="18"/>
                <w:szCs w:val="18"/>
              </w:rPr>
              <w:t>了解藝術創作與社會文化的關係，表現獨立的思考能力，嘗試多元的藝術創作。</w:t>
            </w:r>
            <w:r w:rsidRPr="00496382">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496382">
              <w:rPr>
                <w:rFonts w:ascii="新細明體" w:hAnsi="新細明體"/>
                <w:bCs/>
                <w:snapToGrid w:val="0"/>
                <w:kern w:val="0"/>
                <w:sz w:val="18"/>
                <w:szCs w:val="18"/>
              </w:rPr>
              <w:br/>
              <w:t>3-4-10透過有計畫的集體創作與展演活動，表現自動、合作、尊重、秩序、溝通、協調的團隊精神與態度。</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1.認識以戰爭為主題的電影、戲劇。</w:t>
            </w:r>
            <w:r w:rsidRPr="00496382">
              <w:rPr>
                <w:rFonts w:ascii="新細明體" w:hAnsi="新細明體" w:hint="eastAsia"/>
                <w:bCs/>
                <w:snapToGrid w:val="0"/>
                <w:kern w:val="0"/>
                <w:sz w:val="18"/>
                <w:szCs w:val="18"/>
              </w:rPr>
              <w:br/>
              <w:t>2.簡略介紹「民眾劇場」、「被壓迫者劇場」、「一人一故事劇場」及「行動劇」等表演形式。</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1.教師播放自己印象最為深刻的戰爭相關情節片段，並說明原因。</w:t>
            </w:r>
            <w:r w:rsidRPr="00496382">
              <w:rPr>
                <w:rFonts w:ascii="新細明體" w:hAnsi="新細明體" w:hint="eastAsia"/>
                <w:bCs/>
                <w:snapToGrid w:val="0"/>
                <w:kern w:val="0"/>
                <w:sz w:val="18"/>
                <w:szCs w:val="18"/>
              </w:rPr>
              <w:br/>
              <w:t>2.請學生發表蒐集的本世紀戰爭新聞（包括戰爭的地點、原因、結果及影響），以及曾看過以戰爭為主的電影或戲劇名稱（包括簡單情節、印象深刻的原因及感受）。</w:t>
            </w:r>
            <w:r w:rsidRPr="00496382">
              <w:rPr>
                <w:rFonts w:ascii="新細明體" w:hAnsi="新細明體" w:hint="eastAsia"/>
                <w:bCs/>
                <w:snapToGrid w:val="0"/>
                <w:kern w:val="0"/>
                <w:sz w:val="18"/>
                <w:szCs w:val="18"/>
              </w:rPr>
              <w:br/>
              <w:t>3.教師說明當今人們對於戰爭乃至各種紛爭的表達方式如：歌唱、演講、靜坐、集會遊行或是戲劇演出等。</w:t>
            </w:r>
            <w:r w:rsidRPr="00496382">
              <w:rPr>
                <w:rFonts w:ascii="新細明體" w:hAnsi="新細明體" w:hint="eastAsia"/>
                <w:bCs/>
                <w:snapToGrid w:val="0"/>
                <w:kern w:val="0"/>
                <w:sz w:val="18"/>
                <w:szCs w:val="18"/>
              </w:rPr>
              <w:br/>
              <w:t>4.教師請學生踴躍發表對這些表達方式的看法。</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1.以戰爭為主題的戲劇或電影。</w:t>
            </w:r>
            <w:r w:rsidRPr="00496382">
              <w:rPr>
                <w:rFonts w:ascii="新細明體" w:hAnsi="新細明體" w:hint="eastAsia"/>
                <w:bCs/>
                <w:snapToGrid w:val="0"/>
                <w:kern w:val="0"/>
                <w:sz w:val="18"/>
                <w:szCs w:val="18"/>
              </w:rPr>
              <w:br/>
              <w:t>2.影音播放設備。</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‧認知部分：認識民眾劇場的理念及表達手法。</w:t>
            </w:r>
            <w:r w:rsidRPr="00496382">
              <w:rPr>
                <w:rFonts w:ascii="新細明體" w:hAnsi="新細明體" w:hint="eastAsia"/>
                <w:bCs/>
                <w:snapToGrid w:val="0"/>
                <w:kern w:val="0"/>
                <w:sz w:val="18"/>
                <w:szCs w:val="18"/>
              </w:rPr>
              <w:br/>
              <w:t>‧情意部分：</w:t>
            </w:r>
            <w:r w:rsidRPr="00496382">
              <w:rPr>
                <w:rFonts w:ascii="新細明體" w:hAnsi="新細明體" w:hint="eastAsia"/>
                <w:bCs/>
                <w:snapToGrid w:val="0"/>
                <w:kern w:val="0"/>
                <w:sz w:val="18"/>
                <w:szCs w:val="18"/>
              </w:rPr>
              <w:br/>
              <w:t>（1）體會民眾劇場中所表現的訴求情感。</w:t>
            </w:r>
            <w:r w:rsidRPr="00496382">
              <w:rPr>
                <w:rFonts w:ascii="新細明體" w:hAnsi="新細明體" w:hint="eastAsia"/>
                <w:bCs/>
                <w:snapToGrid w:val="0"/>
                <w:kern w:val="0"/>
                <w:sz w:val="18"/>
                <w:szCs w:val="18"/>
              </w:rPr>
              <w:br/>
              <w:t>（2）能欣賞並深切體會不同類型的劇場形式。</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【性別平等教育】1-4-6探求不同性別者追求成就的歷程。</w:t>
            </w:r>
            <w:r w:rsidRPr="00496382">
              <w:rPr>
                <w:rFonts w:ascii="新細明體" w:hAnsi="新細明體" w:hint="eastAsia"/>
                <w:bCs/>
                <w:snapToGrid w:val="0"/>
                <w:kern w:val="0"/>
                <w:sz w:val="18"/>
                <w:szCs w:val="18"/>
              </w:rPr>
              <w:br/>
              <w:t>【性別平等教育】2-4-5去除性別刻板的情緒表達，促進不同性別者的和諧相處。</w:t>
            </w:r>
            <w:r w:rsidRPr="00496382">
              <w:rPr>
                <w:rFonts w:ascii="新細明體" w:hAnsi="新細明體" w:hint="eastAsia"/>
                <w:bCs/>
                <w:snapToGrid w:val="0"/>
                <w:kern w:val="0"/>
                <w:sz w:val="18"/>
                <w:szCs w:val="18"/>
              </w:rPr>
              <w:br/>
              <w:t>【資訊教育】1-2-1能了解資訊科技在日常生活之應用。</w:t>
            </w:r>
            <w:r w:rsidRPr="00496382">
              <w:rPr>
                <w:rFonts w:ascii="新細明體" w:hAnsi="新細明體" w:hint="eastAsia"/>
                <w:bCs/>
                <w:snapToGrid w:val="0"/>
                <w:kern w:val="0"/>
                <w:sz w:val="18"/>
                <w:szCs w:val="18"/>
              </w:rPr>
              <w:br/>
              <w:t>【資訊教育】2-3-2能操作及應用電腦多媒體設備。</w:t>
            </w:r>
            <w:r w:rsidRPr="00496382">
              <w:rPr>
                <w:rFonts w:ascii="新細明體" w:hAnsi="新細明體" w:hint="eastAsia"/>
                <w:bCs/>
                <w:snapToGrid w:val="0"/>
                <w:kern w:val="0"/>
                <w:sz w:val="18"/>
                <w:szCs w:val="18"/>
              </w:rPr>
              <w:br/>
              <w:t>【資訊教育】4-3-5能利用搜尋引擎及搜尋技巧尋找合適的網路資源。</w:t>
            </w:r>
            <w:r w:rsidRPr="00496382">
              <w:rPr>
                <w:rFonts w:ascii="新細明體" w:hAnsi="新細明體" w:hint="eastAsia"/>
                <w:bCs/>
                <w:snapToGrid w:val="0"/>
                <w:kern w:val="0"/>
                <w:sz w:val="18"/>
                <w:szCs w:val="18"/>
              </w:rPr>
              <w:br/>
              <w:t>【環境教育】2-4-3能比較環境議題中文化間的差異，並能理解環境正義及世代公平的內涵。</w:t>
            </w:r>
            <w:r w:rsidRPr="00496382">
              <w:rPr>
                <w:rFonts w:ascii="新細明體" w:hAnsi="新細明體" w:hint="eastAsia"/>
                <w:bCs/>
                <w:snapToGrid w:val="0"/>
                <w:kern w:val="0"/>
                <w:sz w:val="18"/>
                <w:szCs w:val="18"/>
              </w:rPr>
              <w:br/>
              <w:t>【環境教育】3-4-1關懷弱勢團體及其生活環境。</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一、了解自我與發展潛能</w:t>
            </w:r>
            <w:r w:rsidRPr="00496382">
              <w:rPr>
                <w:rFonts w:ascii="新細明體" w:hAnsi="新細明體" w:hint="eastAsia"/>
                <w:bCs/>
                <w:snapToGrid w:val="0"/>
                <w:kern w:val="0"/>
                <w:sz w:val="18"/>
                <w:szCs w:val="18"/>
              </w:rPr>
              <w:br/>
              <w:t>二、欣賞、表現與創新</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五、尊重、關懷與團隊合作</w:t>
            </w:r>
            <w:r w:rsidRPr="00496382">
              <w:rPr>
                <w:rFonts w:ascii="新細明體" w:hAnsi="新細明體" w:hint="eastAsia"/>
                <w:bCs/>
                <w:snapToGrid w:val="0"/>
                <w:kern w:val="0"/>
                <w:sz w:val="18"/>
                <w:szCs w:val="18"/>
              </w:rPr>
              <w:br/>
              <w:t>六、文化學習與國際了解</w:t>
            </w:r>
            <w:r w:rsidRPr="00496382">
              <w:rPr>
                <w:rFonts w:ascii="新細明體" w:hAnsi="新細明體" w:hint="eastAsia"/>
                <w:bCs/>
                <w:snapToGrid w:val="0"/>
                <w:kern w:val="0"/>
                <w:sz w:val="18"/>
                <w:szCs w:val="18"/>
              </w:rPr>
              <w:br/>
              <w:t>七、規劃、組織與實踐</w:t>
            </w:r>
            <w:r w:rsidRPr="00496382">
              <w:rPr>
                <w:rFonts w:ascii="新細明體" w:hAnsi="新細明體" w:hint="eastAsia"/>
                <w:bCs/>
                <w:snapToGrid w:val="0"/>
                <w:kern w:val="0"/>
                <w:sz w:val="18"/>
                <w:szCs w:val="18"/>
              </w:rPr>
              <w:br/>
              <w:t>九、主動探索與研究</w:t>
            </w:r>
            <w:r w:rsidRPr="00496382">
              <w:rPr>
                <w:rFonts w:ascii="新細明體" w:hAnsi="新細明體" w:hint="eastAsia"/>
                <w:bCs/>
                <w:snapToGrid w:val="0"/>
                <w:kern w:val="0"/>
                <w:sz w:val="18"/>
                <w:szCs w:val="18"/>
              </w:rPr>
              <w:br/>
              <w:t>十、獨立思考與解決問題</w:t>
            </w:r>
          </w:p>
        </w:tc>
      </w:tr>
      <w:tr w:rsidR="0016606E" w:rsidRPr="002F6743" w:rsidTr="00F24527">
        <w:trPr>
          <w:cantSplit/>
          <w:trHeight w:val="22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C022A7" w:rsidRDefault="0016606E" w:rsidP="00F24527">
            <w:pPr>
              <w:ind w:left="113" w:right="113"/>
              <w:jc w:val="center"/>
              <w:rPr>
                <w:rFonts w:ascii="新細明體" w:hAnsi="新細明體"/>
                <w:color w:val="FF0000"/>
                <w:w w:val="120"/>
                <w:sz w:val="16"/>
                <w:szCs w:val="24"/>
              </w:rPr>
            </w:pPr>
            <w:r w:rsidRPr="00C022A7">
              <w:rPr>
                <w:rFonts w:ascii="新細明體" w:hAnsi="新細明體" w:hint="eastAsia"/>
                <w:color w:val="FF0000"/>
                <w:w w:val="120"/>
                <w:sz w:val="16"/>
                <w:szCs w:val="24"/>
              </w:rPr>
              <w:t>七</w:t>
            </w:r>
            <w:r>
              <w:rPr>
                <w:rFonts w:ascii="新細明體" w:hAnsi="新細明體" w:hint="eastAsia"/>
                <w:color w:val="FF0000"/>
                <w:w w:val="120"/>
                <w:sz w:val="16"/>
                <w:szCs w:val="24"/>
              </w:rPr>
              <w:t>(段考)</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C022A7" w:rsidRDefault="0016606E" w:rsidP="00F24527">
            <w:pPr>
              <w:jc w:val="center"/>
              <w:rPr>
                <w:rFonts w:ascii="新細明體" w:hAnsi="新細明體"/>
                <w:color w:val="FF0000"/>
                <w:sz w:val="16"/>
                <w:szCs w:val="24"/>
              </w:rPr>
            </w:pPr>
            <w:r w:rsidRPr="00C022A7">
              <w:rPr>
                <w:rFonts w:ascii="新細明體" w:hAnsi="新細明體" w:hint="eastAsia"/>
                <w:color w:val="FF0000"/>
                <w:sz w:val="16"/>
                <w:szCs w:val="24"/>
              </w:rPr>
              <w:t>3/23</w:t>
            </w:r>
          </w:p>
          <w:p w:rsidR="0016606E" w:rsidRPr="00C022A7" w:rsidRDefault="0016606E" w:rsidP="00F24527">
            <w:pPr>
              <w:jc w:val="center"/>
              <w:rPr>
                <w:rFonts w:ascii="新細明體" w:hAnsi="新細明體"/>
                <w:color w:val="FF0000"/>
                <w:sz w:val="16"/>
                <w:szCs w:val="24"/>
              </w:rPr>
            </w:pPr>
            <w:r w:rsidRPr="00C022A7">
              <w:rPr>
                <w:rFonts w:ascii="新細明體" w:hAnsi="新細明體" w:hint="eastAsia"/>
                <w:color w:val="FF0000"/>
                <w:sz w:val="16"/>
                <w:szCs w:val="24"/>
              </w:rPr>
              <w:t>│</w:t>
            </w:r>
          </w:p>
          <w:p w:rsidR="0016606E" w:rsidRPr="00C022A7" w:rsidRDefault="0016606E" w:rsidP="00F24527">
            <w:pPr>
              <w:jc w:val="center"/>
              <w:rPr>
                <w:rFonts w:ascii="新細明體" w:hAnsi="新細明體"/>
                <w:color w:val="FF0000"/>
                <w:sz w:val="16"/>
                <w:szCs w:val="24"/>
              </w:rPr>
            </w:pPr>
            <w:r w:rsidRPr="00C022A7">
              <w:rPr>
                <w:rFonts w:ascii="新細明體" w:hAnsi="新細明體" w:hint="eastAsia"/>
                <w:color w:val="FF0000"/>
                <w:sz w:val="16"/>
                <w:szCs w:val="24"/>
              </w:rPr>
              <w:t>3/27</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視覺藝術</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bCs/>
                <w:snapToGrid w:val="0"/>
                <w:kern w:val="0"/>
                <w:sz w:val="18"/>
                <w:szCs w:val="18"/>
              </w:rPr>
              <w:t>1讓天賦點亮生命</w:t>
            </w:r>
          </w:p>
          <w:p w:rsidR="0016606E" w:rsidRDefault="0016606E" w:rsidP="00F24527">
            <w:pPr>
              <w:spacing w:line="0" w:lineRule="atLeast"/>
              <w:jc w:val="both"/>
              <w:rPr>
                <w:rFonts w:ascii="新細明體" w:hAnsi="新細明體"/>
                <w:bCs/>
                <w:snapToGrid w:val="0"/>
                <w:kern w:val="0"/>
                <w:sz w:val="18"/>
                <w:szCs w:val="18"/>
              </w:rPr>
            </w:pPr>
          </w:p>
          <w:p w:rsidR="0016606E" w:rsidRPr="0023270B" w:rsidRDefault="0016606E" w:rsidP="00F24527">
            <w:pPr>
              <w:spacing w:line="0" w:lineRule="atLeast"/>
              <w:jc w:val="both"/>
              <w:rPr>
                <w:color w:val="FF0000"/>
                <w:sz w:val="18"/>
                <w:szCs w:val="18"/>
              </w:rPr>
            </w:pPr>
            <w:r w:rsidRPr="0023270B">
              <w:rPr>
                <w:rFonts w:ascii="新細明體" w:hAnsi="新細明體" w:hint="eastAsia"/>
                <w:bCs/>
                <w:snapToGrid w:val="0"/>
                <w:color w:val="FF0000"/>
                <w:kern w:val="0"/>
                <w:sz w:val="18"/>
                <w:szCs w:val="18"/>
              </w:rPr>
              <w:t>第一次段考</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496382">
                <w:rPr>
                  <w:rFonts w:ascii="新細明體" w:hAnsi="新細明體"/>
                  <w:bCs/>
                  <w:snapToGrid w:val="0"/>
                  <w:kern w:val="0"/>
                  <w:sz w:val="18"/>
                  <w:szCs w:val="18"/>
                </w:rPr>
                <w:t>1-4-1</w:t>
              </w:r>
            </w:smartTag>
            <w:r w:rsidRPr="00496382">
              <w:rPr>
                <w:rFonts w:ascii="新細明體" w:hAnsi="新細明體"/>
                <w:bCs/>
                <w:snapToGrid w:val="0"/>
                <w:kern w:val="0"/>
                <w:sz w:val="18"/>
                <w:szCs w:val="18"/>
              </w:rPr>
              <w:t>了解藝術創作與社會文化的關係，表現獨立的思考能力，嘗試多元的藝術創作。</w:t>
            </w:r>
            <w:r w:rsidRPr="00496382">
              <w:rPr>
                <w:rFonts w:ascii="新細明體" w:hAnsi="新細明體"/>
                <w:bCs/>
                <w:snapToGrid w:val="0"/>
                <w:kern w:val="0"/>
                <w:sz w:val="18"/>
                <w:szCs w:val="18"/>
              </w:rPr>
              <w:br/>
              <w:t>2-4-6辨識及描述各種藝術品內容、形式與媒體的特性。</w:t>
            </w:r>
            <w:r w:rsidRPr="00496382">
              <w:rPr>
                <w:rFonts w:ascii="新細明體" w:hAnsi="新細明體"/>
                <w:bCs/>
                <w:snapToGrid w:val="0"/>
                <w:kern w:val="0"/>
                <w:sz w:val="18"/>
                <w:szCs w:val="18"/>
              </w:rPr>
              <w:br/>
              <w:t>2-4-7感受及識別古典藝術與當代藝術、精緻藝術與大眾藝術風格的差異，體會不同時代、社會的藝術生活與價值觀。</w:t>
            </w:r>
            <w:r w:rsidRPr="00496382">
              <w:rPr>
                <w:rFonts w:ascii="新細明體" w:hAnsi="新細明體"/>
                <w:bCs/>
                <w:snapToGrid w:val="0"/>
                <w:kern w:val="0"/>
                <w:sz w:val="18"/>
                <w:szCs w:val="18"/>
              </w:rPr>
              <w:br/>
              <w:t>2-4-8運用資訊科技，蒐集中外藝術資料，了解當代藝術生活趨勢，增廣對藝術文化的認知範圍。</w:t>
            </w:r>
            <w:r w:rsidRPr="00496382">
              <w:rPr>
                <w:rFonts w:ascii="新細明體" w:hAnsi="新細明體"/>
                <w:bCs/>
                <w:snapToGrid w:val="0"/>
                <w:kern w:val="0"/>
                <w:sz w:val="18"/>
                <w:szCs w:val="18"/>
              </w:rPr>
              <w:br/>
              <w:t>3-4-11選擇適合自己的性向、興趣與能力的藝術活動，繼續學習。</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1.介紹各藝術家生命歷程與其代表作品間的關連性。</w:t>
            </w:r>
            <w:r w:rsidRPr="00496382">
              <w:rPr>
                <w:rFonts w:ascii="新細明體" w:hAnsi="新細明體" w:hint="eastAsia"/>
                <w:bCs/>
                <w:snapToGrid w:val="0"/>
                <w:kern w:val="0"/>
                <w:sz w:val="18"/>
                <w:szCs w:val="18"/>
              </w:rPr>
              <w:br/>
              <w:t>2.認識素人畫家及原生藝術。</w:t>
            </w:r>
            <w:r w:rsidRPr="00496382">
              <w:rPr>
                <w:rFonts w:ascii="新細明體" w:hAnsi="新細明體" w:hint="eastAsia"/>
                <w:bCs/>
                <w:snapToGrid w:val="0"/>
                <w:kern w:val="0"/>
                <w:sz w:val="18"/>
                <w:szCs w:val="18"/>
              </w:rPr>
              <w:br/>
              <w:t>3.認識裝置藝術、行為藝術內涵。</w:t>
            </w:r>
            <w:r w:rsidRPr="00496382">
              <w:rPr>
                <w:rFonts w:ascii="新細明體" w:hAnsi="新細明體" w:hint="eastAsia"/>
                <w:bCs/>
                <w:snapToGrid w:val="0"/>
                <w:kern w:val="0"/>
                <w:sz w:val="18"/>
                <w:szCs w:val="18"/>
              </w:rPr>
              <w:br/>
              <w:t>4.認識立體主義主張。</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1.介紹盧梭生平事蹟、創作風格及其代表作品。</w:t>
            </w:r>
            <w:r w:rsidRPr="00496382">
              <w:rPr>
                <w:rFonts w:ascii="新細明體" w:hAnsi="新細明體" w:hint="eastAsia"/>
                <w:bCs/>
                <w:snapToGrid w:val="0"/>
                <w:kern w:val="0"/>
                <w:sz w:val="18"/>
                <w:szCs w:val="18"/>
              </w:rPr>
              <w:br/>
              <w:t>2.認識〈我自己‧肖像風景〉中，畫家所處時代的機械文明產物。</w:t>
            </w:r>
            <w:r w:rsidRPr="00496382">
              <w:rPr>
                <w:rFonts w:ascii="新細明體" w:hAnsi="新細明體" w:hint="eastAsia"/>
                <w:bCs/>
                <w:snapToGrid w:val="0"/>
                <w:kern w:val="0"/>
                <w:sz w:val="18"/>
                <w:szCs w:val="18"/>
              </w:rPr>
              <w:br/>
              <w:t>3.介紹吳李玉哥生平事蹟、創作風格及其代表作品。</w:t>
            </w:r>
            <w:r w:rsidRPr="00496382">
              <w:rPr>
                <w:rFonts w:ascii="新細明體" w:hAnsi="新細明體" w:hint="eastAsia"/>
                <w:bCs/>
                <w:snapToGrid w:val="0"/>
                <w:kern w:val="0"/>
                <w:sz w:val="18"/>
                <w:szCs w:val="18"/>
              </w:rPr>
              <w:br/>
              <w:t>4.介紹〈採荔枝〉、〈桃園牛群〉等古樸討喜的作品，感受藝術家的創作熱情。</w:t>
            </w:r>
            <w:r w:rsidRPr="00496382">
              <w:rPr>
                <w:rFonts w:ascii="新細明體" w:hAnsi="新細明體" w:hint="eastAsia"/>
                <w:bCs/>
                <w:snapToGrid w:val="0"/>
                <w:kern w:val="0"/>
                <w:sz w:val="18"/>
                <w:szCs w:val="18"/>
              </w:rPr>
              <w:br/>
              <w:t>5.介紹洪通生平事蹟、創作風格及其代表作品。</w:t>
            </w:r>
            <w:r w:rsidRPr="00496382">
              <w:rPr>
                <w:rFonts w:ascii="新細明體" w:hAnsi="新細明體" w:hint="eastAsia"/>
                <w:bCs/>
                <w:snapToGrid w:val="0"/>
                <w:kern w:val="0"/>
                <w:sz w:val="18"/>
                <w:szCs w:val="18"/>
              </w:rPr>
              <w:br/>
              <w:t>6.介紹〈門神〉艷麗且豐富的色彩呈現。</w:t>
            </w:r>
            <w:r w:rsidRPr="00496382">
              <w:rPr>
                <w:rFonts w:ascii="新細明體" w:hAnsi="新細明體" w:hint="eastAsia"/>
                <w:bCs/>
                <w:snapToGrid w:val="0"/>
                <w:kern w:val="0"/>
                <w:sz w:val="18"/>
                <w:szCs w:val="18"/>
              </w:rPr>
              <w:br/>
              <w:t>7.介紹路易斯‧布爾喬亞生平事蹟、創作風格及其代表作品。</w:t>
            </w:r>
            <w:r w:rsidRPr="00496382">
              <w:rPr>
                <w:rFonts w:ascii="新細明體" w:hAnsi="新細明體" w:hint="eastAsia"/>
                <w:bCs/>
                <w:snapToGrid w:val="0"/>
                <w:kern w:val="0"/>
                <w:sz w:val="18"/>
                <w:szCs w:val="18"/>
              </w:rPr>
              <w:br/>
              <w:t>8.介紹裝置藝術、行為藝術。</w:t>
            </w:r>
            <w:r w:rsidRPr="00496382">
              <w:rPr>
                <w:rFonts w:ascii="新細明體" w:hAnsi="新細明體" w:hint="eastAsia"/>
                <w:bCs/>
                <w:snapToGrid w:val="0"/>
                <w:kern w:val="0"/>
                <w:sz w:val="18"/>
                <w:szCs w:val="18"/>
              </w:rPr>
              <w:br/>
              <w:t>9.介紹畢卡索生平事蹟、創作風格及其代表作品。</w:t>
            </w:r>
            <w:r w:rsidRPr="00496382">
              <w:rPr>
                <w:rFonts w:ascii="新細明體" w:hAnsi="新細明體" w:hint="eastAsia"/>
                <w:bCs/>
                <w:snapToGrid w:val="0"/>
                <w:kern w:val="0"/>
                <w:sz w:val="18"/>
                <w:szCs w:val="18"/>
              </w:rPr>
              <w:br/>
              <w:t>10.介紹立體主義創作主張。</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1.藝術家個人生平、創作風格等資料。</w:t>
            </w:r>
            <w:r w:rsidRPr="00496382">
              <w:rPr>
                <w:rFonts w:ascii="新細明體" w:hAnsi="新細明體" w:hint="eastAsia"/>
                <w:bCs/>
                <w:snapToGrid w:val="0"/>
                <w:kern w:val="0"/>
                <w:sz w:val="18"/>
                <w:szCs w:val="18"/>
              </w:rPr>
              <w:br/>
              <w:t>2.裝置藝術、行為藝術相關介紹。</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1.歷程性評量</w:t>
            </w:r>
            <w:r w:rsidRPr="00496382">
              <w:rPr>
                <w:rFonts w:ascii="新細明體" w:hAnsi="新細明體" w:hint="eastAsia"/>
                <w:bCs/>
                <w:snapToGrid w:val="0"/>
                <w:kern w:val="0"/>
                <w:sz w:val="18"/>
                <w:szCs w:val="18"/>
              </w:rPr>
              <w:br/>
              <w:t>（1）學生個人在課堂討論與發表的參與度。</w:t>
            </w:r>
            <w:r w:rsidRPr="00496382">
              <w:rPr>
                <w:rFonts w:ascii="新細明體" w:hAnsi="新細明體" w:hint="eastAsia"/>
                <w:bCs/>
                <w:snapToGrid w:val="0"/>
                <w:kern w:val="0"/>
                <w:sz w:val="18"/>
                <w:szCs w:val="18"/>
              </w:rPr>
              <w:br/>
              <w:t>（2）隨堂表現記錄。</w:t>
            </w:r>
            <w:r w:rsidRPr="00496382">
              <w:rPr>
                <w:rFonts w:ascii="新細明體" w:hAnsi="新細明體" w:hint="eastAsia"/>
                <w:bCs/>
                <w:snapToGrid w:val="0"/>
                <w:kern w:val="0"/>
                <w:sz w:val="18"/>
                <w:szCs w:val="18"/>
              </w:rPr>
              <w:br/>
              <w:t>2.總結性評量</w:t>
            </w:r>
            <w:r w:rsidRPr="00496382">
              <w:rPr>
                <w:rFonts w:ascii="新細明體" w:hAnsi="新細明體" w:hint="eastAsia"/>
                <w:bCs/>
                <w:snapToGrid w:val="0"/>
                <w:kern w:val="0"/>
                <w:sz w:val="18"/>
                <w:szCs w:val="18"/>
              </w:rPr>
              <w:br/>
              <w:t>‧認知部分：</w:t>
            </w:r>
            <w:r w:rsidRPr="00496382">
              <w:rPr>
                <w:rFonts w:ascii="新細明體" w:hAnsi="新細明體" w:hint="eastAsia"/>
                <w:bCs/>
                <w:snapToGrid w:val="0"/>
                <w:kern w:val="0"/>
                <w:sz w:val="18"/>
                <w:szCs w:val="18"/>
              </w:rPr>
              <w:br/>
              <w:t>（1）能簡略說明藝術家的出生背景。</w:t>
            </w:r>
            <w:r w:rsidRPr="00496382">
              <w:rPr>
                <w:rFonts w:ascii="新細明體" w:hAnsi="新細明體" w:hint="eastAsia"/>
                <w:bCs/>
                <w:snapToGrid w:val="0"/>
                <w:kern w:val="0"/>
                <w:sz w:val="18"/>
                <w:szCs w:val="18"/>
              </w:rPr>
              <w:br/>
              <w:t>（2）能簡略說明藝術家所處的時代背景對其造成的影響。</w:t>
            </w:r>
            <w:r w:rsidRPr="00496382">
              <w:rPr>
                <w:rFonts w:ascii="新細明體" w:hAnsi="新細明體" w:hint="eastAsia"/>
                <w:bCs/>
                <w:snapToGrid w:val="0"/>
                <w:kern w:val="0"/>
                <w:sz w:val="18"/>
                <w:szCs w:val="18"/>
              </w:rPr>
              <w:br/>
              <w:t>（3）能藉由藝術家背景資料體認與作品之間的關聯。</w:t>
            </w:r>
            <w:r w:rsidRPr="00496382">
              <w:rPr>
                <w:rFonts w:ascii="新細明體" w:hAnsi="新細明體" w:hint="eastAsia"/>
                <w:bCs/>
                <w:snapToGrid w:val="0"/>
                <w:kern w:val="0"/>
                <w:sz w:val="18"/>
                <w:szCs w:val="18"/>
              </w:rPr>
              <w:br/>
              <w:t>（4）能學習以不同欣賞角度鑑賞藝術家作品。</w:t>
            </w:r>
            <w:r w:rsidRPr="00496382">
              <w:rPr>
                <w:rFonts w:ascii="新細明體" w:hAnsi="新細明體" w:hint="eastAsia"/>
                <w:bCs/>
                <w:snapToGrid w:val="0"/>
                <w:kern w:val="0"/>
                <w:sz w:val="18"/>
                <w:szCs w:val="18"/>
              </w:rPr>
              <w:br/>
              <w:t>‧情意部分：能欣賞並體會各藝術家作品。</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【生涯發展教育】3-3-1培養正確工作態度及價值觀。</w:t>
            </w:r>
            <w:r w:rsidRPr="00496382">
              <w:rPr>
                <w:rFonts w:ascii="新細明體" w:hAnsi="新細明體" w:hint="eastAsia"/>
                <w:bCs/>
                <w:snapToGrid w:val="0"/>
                <w:kern w:val="0"/>
                <w:sz w:val="18"/>
                <w:szCs w:val="18"/>
              </w:rPr>
              <w:br/>
              <w:t>【生涯發展教育】3-3-3培養解決生涯問題及做決定的能力。</w:t>
            </w:r>
            <w:r w:rsidRPr="00496382">
              <w:rPr>
                <w:rFonts w:ascii="新細明體" w:hAnsi="新細明體" w:hint="eastAsia"/>
                <w:bCs/>
                <w:snapToGrid w:val="0"/>
                <w:kern w:val="0"/>
                <w:sz w:val="18"/>
                <w:szCs w:val="18"/>
              </w:rPr>
              <w:br/>
              <w:t>【生涯發展教育】3-3-5發展規劃生涯的能力。</w:t>
            </w:r>
            <w:r w:rsidRPr="00496382">
              <w:rPr>
                <w:rFonts w:ascii="新細明體" w:hAnsi="新細明體" w:hint="eastAsia"/>
                <w:bCs/>
                <w:snapToGrid w:val="0"/>
                <w:kern w:val="0"/>
                <w:sz w:val="18"/>
                <w:szCs w:val="18"/>
              </w:rPr>
              <w:br/>
              <w:t>【性別平等教育】1-4-6探求不同性別者追求成就的歷程。</w:t>
            </w:r>
            <w:r w:rsidRPr="00496382">
              <w:rPr>
                <w:rFonts w:ascii="新細明體" w:hAnsi="新細明體" w:hint="eastAsia"/>
                <w:bCs/>
                <w:snapToGrid w:val="0"/>
                <w:kern w:val="0"/>
                <w:sz w:val="18"/>
                <w:szCs w:val="18"/>
              </w:rPr>
              <w:br/>
              <w:t>【性別平等教育】2-4-2思考傳統性別角色對個人學習與發展的影響。</w:t>
            </w:r>
            <w:r w:rsidRPr="00496382">
              <w:rPr>
                <w:rFonts w:ascii="新細明體" w:hAnsi="新細明體" w:hint="eastAsia"/>
                <w:bCs/>
                <w:snapToGrid w:val="0"/>
                <w:kern w:val="0"/>
                <w:sz w:val="18"/>
                <w:szCs w:val="18"/>
              </w:rPr>
              <w:br/>
              <w:t>【性別平等教育】2-4-5去除性別刻板的情緒表達，促進不同性別者的和諧相處。</w:t>
            </w:r>
            <w:r w:rsidRPr="00496382">
              <w:rPr>
                <w:rFonts w:ascii="新細明體" w:hAnsi="新細明體" w:hint="eastAsia"/>
                <w:bCs/>
                <w:snapToGrid w:val="0"/>
                <w:kern w:val="0"/>
                <w:sz w:val="18"/>
                <w:szCs w:val="18"/>
              </w:rPr>
              <w:br/>
              <w:t>【性別平等教育】3-4-1運用各種資訊、科技與媒體資源解決問題，不受性別的限制。</w:t>
            </w:r>
            <w:r w:rsidRPr="00496382">
              <w:rPr>
                <w:rFonts w:ascii="新細明體" w:hAnsi="新細明體" w:hint="eastAsia"/>
                <w:bCs/>
                <w:snapToGrid w:val="0"/>
                <w:kern w:val="0"/>
                <w:sz w:val="18"/>
                <w:szCs w:val="18"/>
              </w:rPr>
              <w:br/>
              <w:t>【性別平等教育】3-4-5探究社會建構下，性別歧視與偏見所造成的困境。</w:t>
            </w:r>
            <w:r w:rsidRPr="00496382">
              <w:rPr>
                <w:rFonts w:ascii="新細明體" w:hAnsi="新細明體" w:hint="eastAsia"/>
                <w:bCs/>
                <w:snapToGrid w:val="0"/>
                <w:kern w:val="0"/>
                <w:sz w:val="18"/>
                <w:szCs w:val="18"/>
              </w:rPr>
              <w:br/>
              <w:t>【性別平等教育】3-4-7探究多元文化社會中的性別歧視，並尋求改善策略。</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一、了解自我與發展潛能</w:t>
            </w:r>
            <w:r w:rsidRPr="00496382">
              <w:rPr>
                <w:rFonts w:ascii="新細明體" w:hAnsi="新細明體" w:hint="eastAsia"/>
                <w:bCs/>
                <w:snapToGrid w:val="0"/>
                <w:kern w:val="0"/>
                <w:sz w:val="18"/>
                <w:szCs w:val="18"/>
              </w:rPr>
              <w:br/>
              <w:t>二、欣賞、表現與創新</w:t>
            </w:r>
            <w:r w:rsidRPr="00496382">
              <w:rPr>
                <w:rFonts w:ascii="新細明體" w:hAnsi="新細明體" w:hint="eastAsia"/>
                <w:bCs/>
                <w:snapToGrid w:val="0"/>
                <w:kern w:val="0"/>
                <w:sz w:val="18"/>
                <w:szCs w:val="18"/>
              </w:rPr>
              <w:br/>
              <w:t>三、生涯規劃與終身學習</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九、主動探索與研究</w:t>
            </w:r>
            <w:r w:rsidRPr="00496382">
              <w:rPr>
                <w:rFonts w:ascii="新細明體" w:hAnsi="新細明體" w:hint="eastAsia"/>
                <w:bCs/>
                <w:snapToGrid w:val="0"/>
                <w:kern w:val="0"/>
                <w:sz w:val="18"/>
                <w:szCs w:val="18"/>
              </w:rPr>
              <w:br/>
              <w:t>十、獨立思考與解決問題</w:t>
            </w:r>
          </w:p>
        </w:tc>
      </w:tr>
      <w:tr w:rsidR="0016606E" w:rsidRPr="002F6743" w:rsidTr="00F24527">
        <w:trPr>
          <w:cantSplit/>
          <w:trHeight w:val="22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C022A7" w:rsidRDefault="0016606E" w:rsidP="00F24527">
            <w:pPr>
              <w:ind w:left="113" w:right="113"/>
              <w:jc w:val="center"/>
              <w:rPr>
                <w:rFonts w:ascii="新細明體" w:hAnsi="新細明體"/>
                <w:color w:val="FF0000"/>
                <w:w w:val="120"/>
                <w:sz w:val="16"/>
                <w:szCs w:val="24"/>
              </w:rPr>
            </w:pPr>
            <w:r w:rsidRPr="00C022A7">
              <w:rPr>
                <w:rFonts w:ascii="新細明體" w:hAnsi="新細明體" w:hint="eastAsia"/>
                <w:color w:val="FF0000"/>
                <w:w w:val="120"/>
                <w:sz w:val="16"/>
                <w:szCs w:val="24"/>
              </w:rPr>
              <w:t>七</w:t>
            </w:r>
            <w:r>
              <w:rPr>
                <w:rFonts w:ascii="新細明體" w:hAnsi="新細明體" w:hint="eastAsia"/>
                <w:color w:val="FF0000"/>
                <w:w w:val="120"/>
                <w:sz w:val="16"/>
                <w:szCs w:val="24"/>
              </w:rPr>
              <w:t>(段考)</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C022A7" w:rsidRDefault="0016606E" w:rsidP="00F24527">
            <w:pPr>
              <w:jc w:val="center"/>
              <w:rPr>
                <w:rFonts w:ascii="新細明體" w:hAnsi="新細明體"/>
                <w:color w:val="FF0000"/>
                <w:sz w:val="16"/>
                <w:szCs w:val="24"/>
              </w:rPr>
            </w:pPr>
            <w:r w:rsidRPr="00C022A7">
              <w:rPr>
                <w:rFonts w:ascii="新細明體" w:hAnsi="新細明體" w:hint="eastAsia"/>
                <w:color w:val="FF0000"/>
                <w:sz w:val="16"/>
                <w:szCs w:val="24"/>
              </w:rPr>
              <w:t>3/23</w:t>
            </w:r>
          </w:p>
          <w:p w:rsidR="0016606E" w:rsidRPr="00C022A7" w:rsidRDefault="0016606E" w:rsidP="00F24527">
            <w:pPr>
              <w:jc w:val="center"/>
              <w:rPr>
                <w:rFonts w:ascii="新細明體" w:hAnsi="新細明體"/>
                <w:color w:val="FF0000"/>
                <w:sz w:val="16"/>
                <w:szCs w:val="24"/>
              </w:rPr>
            </w:pPr>
            <w:r w:rsidRPr="00C022A7">
              <w:rPr>
                <w:rFonts w:ascii="新細明體" w:hAnsi="新細明體" w:hint="eastAsia"/>
                <w:color w:val="FF0000"/>
                <w:sz w:val="16"/>
                <w:szCs w:val="24"/>
              </w:rPr>
              <w:t>│</w:t>
            </w:r>
          </w:p>
          <w:p w:rsidR="0016606E" w:rsidRPr="00C022A7" w:rsidRDefault="0016606E" w:rsidP="00F24527">
            <w:pPr>
              <w:jc w:val="center"/>
              <w:rPr>
                <w:rFonts w:ascii="新細明體" w:hAnsi="新細明體"/>
                <w:color w:val="FF0000"/>
                <w:sz w:val="16"/>
                <w:szCs w:val="24"/>
              </w:rPr>
            </w:pPr>
            <w:r w:rsidRPr="00C022A7">
              <w:rPr>
                <w:rFonts w:ascii="新細明體" w:hAnsi="新細明體" w:hint="eastAsia"/>
                <w:color w:val="FF0000"/>
                <w:sz w:val="16"/>
                <w:szCs w:val="24"/>
              </w:rPr>
              <w:t>3/27</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音樂</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bCs/>
                <w:snapToGrid w:val="0"/>
                <w:kern w:val="0"/>
                <w:sz w:val="18"/>
                <w:szCs w:val="18"/>
              </w:rPr>
              <w:t>1世界民謠唱遊趣</w:t>
            </w:r>
          </w:p>
          <w:p w:rsidR="0016606E" w:rsidRDefault="0016606E" w:rsidP="00F24527">
            <w:pPr>
              <w:spacing w:line="0" w:lineRule="atLeast"/>
              <w:jc w:val="both"/>
              <w:rPr>
                <w:rFonts w:ascii="新細明體" w:hAnsi="新細明體"/>
                <w:bCs/>
                <w:snapToGrid w:val="0"/>
                <w:kern w:val="0"/>
                <w:sz w:val="18"/>
                <w:szCs w:val="18"/>
              </w:rPr>
            </w:pPr>
          </w:p>
          <w:p w:rsidR="0016606E" w:rsidRPr="0023270B" w:rsidRDefault="0016606E" w:rsidP="00F24527">
            <w:pPr>
              <w:spacing w:line="0" w:lineRule="atLeast"/>
              <w:jc w:val="both"/>
              <w:rPr>
                <w:color w:val="FF0000"/>
                <w:sz w:val="18"/>
                <w:szCs w:val="18"/>
              </w:rPr>
            </w:pPr>
            <w:r w:rsidRPr="0023270B">
              <w:rPr>
                <w:rFonts w:ascii="新細明體" w:hAnsi="新細明體" w:hint="eastAsia"/>
                <w:bCs/>
                <w:snapToGrid w:val="0"/>
                <w:color w:val="FF0000"/>
                <w:kern w:val="0"/>
                <w:sz w:val="18"/>
                <w:szCs w:val="18"/>
              </w:rPr>
              <w:t>第一次段考</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496382">
                <w:rPr>
                  <w:rFonts w:ascii="新細明體" w:hAnsi="新細明體"/>
                  <w:bCs/>
                  <w:snapToGrid w:val="0"/>
                  <w:kern w:val="0"/>
                  <w:sz w:val="18"/>
                  <w:szCs w:val="18"/>
                </w:rPr>
                <w:t>1-4-1</w:t>
              </w:r>
            </w:smartTag>
            <w:r w:rsidRPr="00496382">
              <w:rPr>
                <w:rFonts w:ascii="新細明體" w:hAnsi="新細明體"/>
                <w:bCs/>
                <w:snapToGrid w:val="0"/>
                <w:kern w:val="0"/>
                <w:sz w:val="18"/>
                <w:szCs w:val="18"/>
              </w:rPr>
              <w:t>了解藝術創作與社會文化的關係，表現獨立的思考能力，嘗試多元的藝術創作。</w:t>
            </w:r>
            <w:r w:rsidRPr="00496382">
              <w:rPr>
                <w:rFonts w:ascii="新細明體" w:hAnsi="新細明體"/>
                <w:bCs/>
                <w:snapToGrid w:val="0"/>
                <w:kern w:val="0"/>
                <w:sz w:val="18"/>
                <w:szCs w:val="18"/>
              </w:rPr>
              <w:br/>
              <w:t>2-4-5鑑賞各種自然物、人造物與藝術作品，分析其美感與文化特質。</w:t>
            </w:r>
            <w:r w:rsidRPr="00496382">
              <w:rPr>
                <w:rFonts w:ascii="新細明體" w:hAnsi="新細明體"/>
                <w:bCs/>
                <w:snapToGrid w:val="0"/>
                <w:kern w:val="0"/>
                <w:sz w:val="18"/>
                <w:szCs w:val="18"/>
              </w:rPr>
              <w:br/>
              <w:t>2-4-6辨識及描述各種藝術品內容、形式與媒體的特性。</w:t>
            </w:r>
            <w:r w:rsidRPr="00496382">
              <w:rPr>
                <w:rFonts w:ascii="新細明體" w:hAnsi="新細明體"/>
                <w:bCs/>
                <w:snapToGrid w:val="0"/>
                <w:kern w:val="0"/>
                <w:sz w:val="18"/>
                <w:szCs w:val="18"/>
              </w:rPr>
              <w:br/>
              <w:t>2-4-7感受及識別古典藝術與當代藝術、精緻藝術與大眾藝術風格的差異，體會不同時代、社會的藝術生活與價值觀。</w:t>
            </w:r>
            <w:r w:rsidRPr="00496382">
              <w:rPr>
                <w:rFonts w:ascii="新細明體" w:hAnsi="新細明體"/>
                <w:bCs/>
                <w:snapToGrid w:val="0"/>
                <w:kern w:val="0"/>
                <w:sz w:val="18"/>
                <w:szCs w:val="18"/>
              </w:rPr>
              <w:br/>
              <w:t>3-4-9養成日常生活中藝術表現與鑑賞的興趣與習慣。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認識美洲各國民謠：美國、夏威夷、墨西哥之特色及代表樂器。</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Pr="00496382"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1.教師重新複習民謠意涵。</w:t>
            </w:r>
            <w:r w:rsidRPr="00496382">
              <w:rPr>
                <w:rFonts w:ascii="新細明體" w:hAnsi="新細明體" w:hint="eastAsia"/>
                <w:bCs/>
                <w:snapToGrid w:val="0"/>
                <w:kern w:val="0"/>
                <w:sz w:val="18"/>
                <w:szCs w:val="18"/>
              </w:rPr>
              <w:br/>
              <w:t>2.認識美洲地理位置，介紹美國、夏威夷、墨西哥風俗民情及文化背景。</w:t>
            </w:r>
            <w:r w:rsidRPr="00496382">
              <w:rPr>
                <w:rFonts w:ascii="新細明體" w:hAnsi="新細明體" w:hint="eastAsia"/>
                <w:bCs/>
                <w:snapToGrid w:val="0"/>
                <w:kern w:val="0"/>
                <w:sz w:val="18"/>
                <w:szCs w:val="18"/>
              </w:rPr>
              <w:br/>
              <w:t>3.介紹美國民謠特色、創作風格及其作品。</w:t>
            </w:r>
            <w:r w:rsidRPr="00496382">
              <w:rPr>
                <w:rFonts w:ascii="新細明體" w:hAnsi="新細明體" w:hint="eastAsia"/>
                <w:bCs/>
                <w:snapToGrid w:val="0"/>
                <w:kern w:val="0"/>
                <w:sz w:val="18"/>
                <w:szCs w:val="18"/>
              </w:rPr>
              <w:br/>
              <w:t>4.介紹夏威夷民謠特色、創作風格及其作品。</w:t>
            </w:r>
          </w:p>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5.介紹墨西哥民謠特色、創作風格及其作品。</w:t>
            </w:r>
            <w:r w:rsidRPr="00496382">
              <w:rPr>
                <w:rFonts w:ascii="新細明體" w:hAnsi="新細明體" w:hint="eastAsia"/>
                <w:bCs/>
                <w:snapToGrid w:val="0"/>
                <w:kern w:val="0"/>
                <w:sz w:val="18"/>
                <w:szCs w:val="18"/>
              </w:rPr>
              <w:br/>
              <w:t>6.認識美洲民謠的伴奏樂器（民謠吉他、烏克麗麗）。</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1.美國、夏威夷、墨西哥文化、風俗民情等相關資料。</w:t>
            </w:r>
            <w:r w:rsidRPr="00496382">
              <w:rPr>
                <w:rFonts w:ascii="新細明體" w:hAnsi="新細明體" w:hint="eastAsia"/>
                <w:bCs/>
                <w:snapToGrid w:val="0"/>
                <w:kern w:val="0"/>
                <w:sz w:val="18"/>
                <w:szCs w:val="18"/>
              </w:rPr>
              <w:br/>
              <w:t>2.〈山南度〉、〈乘著馬車盪遊原野〉、〈珍重再見〉CD。</w:t>
            </w:r>
            <w:r w:rsidRPr="00496382">
              <w:rPr>
                <w:rFonts w:ascii="新細明體" w:hAnsi="新細明體" w:hint="eastAsia"/>
                <w:bCs/>
                <w:snapToGrid w:val="0"/>
                <w:kern w:val="0"/>
                <w:sz w:val="18"/>
                <w:szCs w:val="18"/>
              </w:rPr>
              <w:br/>
              <w:t>3.教學CD、DVD。</w:t>
            </w:r>
            <w:r w:rsidRPr="00496382">
              <w:rPr>
                <w:rFonts w:ascii="新細明體" w:hAnsi="新細明體" w:hint="eastAsia"/>
                <w:bCs/>
                <w:snapToGrid w:val="0"/>
                <w:kern w:val="0"/>
                <w:sz w:val="18"/>
                <w:szCs w:val="18"/>
              </w:rPr>
              <w:br/>
              <w:t>4.影音播放器設備。</w:t>
            </w:r>
            <w:r w:rsidRPr="00496382">
              <w:rPr>
                <w:rFonts w:ascii="新細明體" w:hAnsi="新細明體" w:hint="eastAsia"/>
                <w:bCs/>
                <w:snapToGrid w:val="0"/>
                <w:kern w:val="0"/>
                <w:sz w:val="18"/>
                <w:szCs w:val="18"/>
              </w:rPr>
              <w:br/>
              <w:t>5.電腦與單槍投影機或多媒體講桌。</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1.歷程性評量</w:t>
            </w:r>
            <w:r w:rsidRPr="00496382">
              <w:rPr>
                <w:rFonts w:ascii="新細明體" w:hAnsi="新細明體" w:hint="eastAsia"/>
                <w:bCs/>
                <w:snapToGrid w:val="0"/>
                <w:kern w:val="0"/>
                <w:sz w:val="18"/>
                <w:szCs w:val="18"/>
              </w:rPr>
              <w:br/>
              <w:t>（1）學生課堂參與度。</w:t>
            </w:r>
            <w:r w:rsidRPr="00496382">
              <w:rPr>
                <w:rFonts w:ascii="新細明體" w:hAnsi="新細明體" w:hint="eastAsia"/>
                <w:bCs/>
                <w:snapToGrid w:val="0"/>
                <w:kern w:val="0"/>
                <w:sz w:val="18"/>
                <w:szCs w:val="18"/>
              </w:rPr>
              <w:br/>
              <w:t>（2）單元學習活動。</w:t>
            </w:r>
            <w:r w:rsidRPr="00496382">
              <w:rPr>
                <w:rFonts w:ascii="新細明體" w:hAnsi="新細明體" w:hint="eastAsia"/>
                <w:bCs/>
                <w:snapToGrid w:val="0"/>
                <w:kern w:val="0"/>
                <w:sz w:val="18"/>
                <w:szCs w:val="18"/>
              </w:rPr>
              <w:br/>
              <w:t>（3）分組合作程度。</w:t>
            </w:r>
            <w:r w:rsidRPr="00496382">
              <w:rPr>
                <w:rFonts w:ascii="新細明體" w:hAnsi="新細明體" w:hint="eastAsia"/>
                <w:bCs/>
                <w:snapToGrid w:val="0"/>
                <w:kern w:val="0"/>
                <w:sz w:val="18"/>
                <w:szCs w:val="18"/>
              </w:rPr>
              <w:br/>
              <w:t>（4）隨堂表現紀錄。</w:t>
            </w:r>
            <w:r w:rsidRPr="00496382">
              <w:rPr>
                <w:rFonts w:ascii="新細明體" w:hAnsi="新細明體" w:hint="eastAsia"/>
                <w:bCs/>
                <w:snapToGrid w:val="0"/>
                <w:kern w:val="0"/>
                <w:sz w:val="18"/>
                <w:szCs w:val="18"/>
              </w:rPr>
              <w:br/>
              <w:t>2.總結性評量</w:t>
            </w:r>
            <w:r w:rsidRPr="00496382">
              <w:rPr>
                <w:rFonts w:ascii="新細明體" w:hAnsi="新細明體" w:hint="eastAsia"/>
                <w:bCs/>
                <w:snapToGrid w:val="0"/>
                <w:kern w:val="0"/>
                <w:sz w:val="18"/>
                <w:szCs w:val="18"/>
              </w:rPr>
              <w:br/>
              <w:t>‧認知部分：</w:t>
            </w:r>
            <w:r w:rsidRPr="00496382">
              <w:rPr>
                <w:rFonts w:ascii="新細明體" w:hAnsi="新細明體" w:hint="eastAsia"/>
                <w:bCs/>
                <w:snapToGrid w:val="0"/>
                <w:kern w:val="0"/>
                <w:sz w:val="18"/>
                <w:szCs w:val="18"/>
              </w:rPr>
              <w:br/>
              <w:t>（1）能認識世界民謠風格、內涵。</w:t>
            </w:r>
            <w:r w:rsidRPr="00496382">
              <w:rPr>
                <w:rFonts w:ascii="新細明體" w:hAnsi="新細明體" w:hint="eastAsia"/>
                <w:bCs/>
                <w:snapToGrid w:val="0"/>
                <w:kern w:val="0"/>
                <w:sz w:val="18"/>
                <w:szCs w:val="18"/>
              </w:rPr>
              <w:br/>
              <w:t>（2）認識世界民謠的音樂特色。</w:t>
            </w:r>
            <w:r w:rsidRPr="00496382">
              <w:rPr>
                <w:rFonts w:ascii="新細明體" w:hAnsi="新細明體" w:hint="eastAsia"/>
                <w:bCs/>
                <w:snapToGrid w:val="0"/>
                <w:kern w:val="0"/>
                <w:sz w:val="18"/>
                <w:szCs w:val="18"/>
              </w:rPr>
              <w:br/>
              <w:t>‧技能部分：能欣賞世界民謠之特色。</w:t>
            </w:r>
            <w:r w:rsidRPr="00496382">
              <w:rPr>
                <w:rFonts w:ascii="新細明體" w:hAnsi="新細明體" w:hint="eastAsia"/>
                <w:bCs/>
                <w:snapToGrid w:val="0"/>
                <w:kern w:val="0"/>
                <w:sz w:val="18"/>
                <w:szCs w:val="18"/>
              </w:rPr>
              <w:br/>
              <w:t>‧情意部分：</w:t>
            </w:r>
            <w:r w:rsidRPr="00496382">
              <w:rPr>
                <w:rFonts w:ascii="新細明體" w:hAnsi="新細明體" w:hint="eastAsia"/>
                <w:bCs/>
                <w:snapToGrid w:val="0"/>
                <w:kern w:val="0"/>
                <w:sz w:val="18"/>
                <w:szCs w:val="18"/>
              </w:rPr>
              <w:br/>
              <w:t>（1）能體會世界民謠對各國的影響。</w:t>
            </w:r>
            <w:r w:rsidRPr="00496382">
              <w:rPr>
                <w:rFonts w:ascii="新細明體" w:hAnsi="新細明體" w:hint="eastAsia"/>
                <w:bCs/>
                <w:snapToGrid w:val="0"/>
                <w:kern w:val="0"/>
                <w:sz w:val="18"/>
                <w:szCs w:val="18"/>
              </w:rPr>
              <w:br/>
              <w:t>（2）能體會世界民謠之不同文化特色。</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【生涯發展教育】2-2-1培養良好的人際互動能力。</w:t>
            </w:r>
            <w:r w:rsidRPr="00496382">
              <w:rPr>
                <w:rFonts w:ascii="新細明體" w:hAnsi="新細明體" w:hint="eastAsia"/>
                <w:bCs/>
                <w:snapToGrid w:val="0"/>
                <w:kern w:val="0"/>
                <w:sz w:val="18"/>
                <w:szCs w:val="18"/>
              </w:rPr>
              <w:br/>
              <w:t>【生涯發展教育】3-2-1培養規劃及運用時間的能力。</w:t>
            </w:r>
            <w:r w:rsidRPr="00496382">
              <w:rPr>
                <w:rFonts w:ascii="新細明體" w:hAnsi="新細明體" w:hint="eastAsia"/>
                <w:bCs/>
                <w:snapToGrid w:val="0"/>
                <w:kern w:val="0"/>
                <w:sz w:val="18"/>
                <w:szCs w:val="18"/>
              </w:rPr>
              <w:br/>
              <w:t>【生涯發展教育】3-2-2學習如何解決問題及做決定。</w:t>
            </w:r>
            <w:r w:rsidRPr="00496382">
              <w:rPr>
                <w:rFonts w:ascii="新細明體" w:hAnsi="新細明體" w:hint="eastAsia"/>
                <w:bCs/>
                <w:snapToGrid w:val="0"/>
                <w:kern w:val="0"/>
                <w:sz w:val="18"/>
                <w:szCs w:val="18"/>
              </w:rPr>
              <w:br/>
              <w:t>【家政教育】2-4-5欣賞服飾之美。</w:t>
            </w:r>
            <w:r w:rsidRPr="00496382">
              <w:rPr>
                <w:rFonts w:ascii="新細明體" w:hAnsi="新細明體" w:hint="eastAsia"/>
                <w:bCs/>
                <w:snapToGrid w:val="0"/>
                <w:kern w:val="0"/>
                <w:sz w:val="18"/>
                <w:szCs w:val="18"/>
              </w:rPr>
              <w:br/>
              <w:t>【家政教育】3-4-6欣賞多元的生活文化，激發創意、美化生活。</w:t>
            </w:r>
            <w:r w:rsidRPr="00496382">
              <w:rPr>
                <w:rFonts w:ascii="新細明體" w:hAnsi="新細明體" w:hint="eastAsia"/>
                <w:bCs/>
                <w:snapToGrid w:val="0"/>
                <w:kern w:val="0"/>
                <w:sz w:val="18"/>
                <w:szCs w:val="18"/>
              </w:rPr>
              <w:br/>
              <w:t>【資訊教育】1-2-1能了解資訊科技在日常生活之應用。</w:t>
            </w:r>
            <w:r w:rsidRPr="00496382">
              <w:rPr>
                <w:rFonts w:ascii="新細明體" w:hAnsi="新細明體" w:hint="eastAsia"/>
                <w:bCs/>
                <w:snapToGrid w:val="0"/>
                <w:kern w:val="0"/>
                <w:sz w:val="18"/>
                <w:szCs w:val="18"/>
              </w:rPr>
              <w:br/>
              <w:t>【資訊教育】2-3-2能操作及應用電腦多媒體設備。</w:t>
            </w:r>
            <w:r w:rsidRPr="00496382">
              <w:rPr>
                <w:rFonts w:ascii="新細明體" w:hAnsi="新細明體" w:hint="eastAsia"/>
                <w:bCs/>
                <w:snapToGrid w:val="0"/>
                <w:kern w:val="0"/>
                <w:sz w:val="18"/>
                <w:szCs w:val="18"/>
              </w:rPr>
              <w:br/>
              <w:t>【資訊教育】4-3-1能應用網路的資訊解決問題。</w:t>
            </w:r>
            <w:r w:rsidRPr="00496382">
              <w:rPr>
                <w:rFonts w:ascii="新細明體" w:hAnsi="新細明體" w:hint="eastAsia"/>
                <w:bCs/>
                <w:snapToGrid w:val="0"/>
                <w:kern w:val="0"/>
                <w:sz w:val="18"/>
                <w:szCs w:val="18"/>
              </w:rPr>
              <w:br/>
              <w:t>【海洋教育】3-4-6能運用音樂、視覺藝術、表演藝術等形式，鑑賞與創作海洋為主題的藝術。</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一、了解自我與發展潛能</w:t>
            </w:r>
            <w:r w:rsidRPr="00496382">
              <w:rPr>
                <w:rFonts w:ascii="新細明體" w:hAnsi="新細明體" w:hint="eastAsia"/>
                <w:bCs/>
                <w:snapToGrid w:val="0"/>
                <w:kern w:val="0"/>
                <w:sz w:val="18"/>
                <w:szCs w:val="18"/>
              </w:rPr>
              <w:br/>
              <w:t>二、欣賞、表現與創新</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五、尊重、關懷與團隊合作</w:t>
            </w:r>
            <w:r w:rsidRPr="00496382">
              <w:rPr>
                <w:rFonts w:ascii="新細明體" w:hAnsi="新細明體" w:hint="eastAsia"/>
                <w:bCs/>
                <w:snapToGrid w:val="0"/>
                <w:kern w:val="0"/>
                <w:sz w:val="18"/>
                <w:szCs w:val="18"/>
              </w:rPr>
              <w:br/>
              <w:t>六、文化學習與國際了解</w:t>
            </w:r>
            <w:r w:rsidRPr="00496382">
              <w:rPr>
                <w:rFonts w:ascii="新細明體" w:hAnsi="新細明體" w:hint="eastAsia"/>
                <w:bCs/>
                <w:snapToGrid w:val="0"/>
                <w:kern w:val="0"/>
                <w:sz w:val="18"/>
                <w:szCs w:val="18"/>
              </w:rPr>
              <w:br/>
              <w:t>九、主動探索與研究</w:t>
            </w:r>
          </w:p>
        </w:tc>
      </w:tr>
      <w:tr w:rsidR="0016606E" w:rsidRPr="002F6743" w:rsidTr="00F24527">
        <w:trPr>
          <w:cantSplit/>
          <w:trHeight w:val="22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C022A7" w:rsidRDefault="0016606E" w:rsidP="00F24527">
            <w:pPr>
              <w:ind w:left="113" w:right="113"/>
              <w:jc w:val="center"/>
              <w:rPr>
                <w:rFonts w:ascii="新細明體" w:hAnsi="新細明體"/>
                <w:color w:val="FF0000"/>
                <w:w w:val="120"/>
                <w:sz w:val="16"/>
                <w:szCs w:val="24"/>
              </w:rPr>
            </w:pPr>
            <w:r w:rsidRPr="00C022A7">
              <w:rPr>
                <w:rFonts w:ascii="新細明體" w:hAnsi="新細明體" w:hint="eastAsia"/>
                <w:color w:val="FF0000"/>
                <w:w w:val="120"/>
                <w:sz w:val="16"/>
                <w:szCs w:val="24"/>
              </w:rPr>
              <w:t>七</w:t>
            </w:r>
            <w:r>
              <w:rPr>
                <w:rFonts w:ascii="新細明體" w:hAnsi="新細明體" w:hint="eastAsia"/>
                <w:color w:val="FF0000"/>
                <w:w w:val="120"/>
                <w:sz w:val="16"/>
                <w:szCs w:val="24"/>
              </w:rPr>
              <w:t>(段考)</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C022A7" w:rsidRDefault="0016606E" w:rsidP="00F24527">
            <w:pPr>
              <w:jc w:val="center"/>
              <w:rPr>
                <w:rFonts w:ascii="新細明體" w:hAnsi="新細明體"/>
                <w:color w:val="FF0000"/>
                <w:sz w:val="16"/>
                <w:szCs w:val="24"/>
              </w:rPr>
            </w:pPr>
            <w:r w:rsidRPr="00C022A7">
              <w:rPr>
                <w:rFonts w:ascii="新細明體" w:hAnsi="新細明體" w:hint="eastAsia"/>
                <w:color w:val="FF0000"/>
                <w:sz w:val="16"/>
                <w:szCs w:val="24"/>
              </w:rPr>
              <w:t>3/23</w:t>
            </w:r>
          </w:p>
          <w:p w:rsidR="0016606E" w:rsidRPr="00C022A7" w:rsidRDefault="0016606E" w:rsidP="00F24527">
            <w:pPr>
              <w:jc w:val="center"/>
              <w:rPr>
                <w:rFonts w:ascii="新細明體" w:hAnsi="新細明體"/>
                <w:color w:val="FF0000"/>
                <w:sz w:val="16"/>
                <w:szCs w:val="24"/>
              </w:rPr>
            </w:pPr>
            <w:r w:rsidRPr="00C022A7">
              <w:rPr>
                <w:rFonts w:ascii="新細明體" w:hAnsi="新細明體" w:hint="eastAsia"/>
                <w:color w:val="FF0000"/>
                <w:sz w:val="16"/>
                <w:szCs w:val="24"/>
              </w:rPr>
              <w:t>│</w:t>
            </w:r>
          </w:p>
          <w:p w:rsidR="0016606E" w:rsidRPr="00C022A7" w:rsidRDefault="0016606E" w:rsidP="00F24527">
            <w:pPr>
              <w:jc w:val="center"/>
              <w:rPr>
                <w:rFonts w:ascii="新細明體" w:hAnsi="新細明體"/>
                <w:color w:val="FF0000"/>
                <w:sz w:val="16"/>
                <w:szCs w:val="24"/>
              </w:rPr>
            </w:pPr>
            <w:r w:rsidRPr="00C022A7">
              <w:rPr>
                <w:rFonts w:ascii="新細明體" w:hAnsi="新細明體" w:hint="eastAsia"/>
                <w:color w:val="FF0000"/>
                <w:sz w:val="16"/>
                <w:szCs w:val="24"/>
              </w:rPr>
              <w:t>3/27</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表演藝術</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bCs/>
                <w:snapToGrid w:val="0"/>
                <w:kern w:val="0"/>
                <w:sz w:val="18"/>
                <w:szCs w:val="18"/>
              </w:rPr>
              <w:t>1看見和平的身影</w:t>
            </w:r>
          </w:p>
          <w:p w:rsidR="0016606E" w:rsidRDefault="0016606E" w:rsidP="00F24527">
            <w:pPr>
              <w:spacing w:line="0" w:lineRule="atLeast"/>
              <w:jc w:val="both"/>
              <w:rPr>
                <w:rFonts w:ascii="新細明體" w:hAnsi="新細明體"/>
                <w:bCs/>
                <w:snapToGrid w:val="0"/>
                <w:kern w:val="0"/>
                <w:sz w:val="18"/>
                <w:szCs w:val="18"/>
              </w:rPr>
            </w:pPr>
          </w:p>
          <w:p w:rsidR="0016606E" w:rsidRDefault="0016606E" w:rsidP="00F24527">
            <w:pPr>
              <w:spacing w:line="0" w:lineRule="atLeast"/>
              <w:jc w:val="both"/>
              <w:rPr>
                <w:sz w:val="18"/>
                <w:szCs w:val="18"/>
              </w:rPr>
            </w:pPr>
            <w:r w:rsidRPr="0023270B">
              <w:rPr>
                <w:rFonts w:ascii="新細明體" w:hAnsi="新細明體" w:hint="eastAsia"/>
                <w:bCs/>
                <w:snapToGrid w:val="0"/>
                <w:color w:val="FF0000"/>
                <w:kern w:val="0"/>
                <w:sz w:val="18"/>
                <w:szCs w:val="18"/>
              </w:rPr>
              <w:t>第一次段考</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496382">
                <w:rPr>
                  <w:rFonts w:ascii="新細明體" w:hAnsi="新細明體"/>
                  <w:bCs/>
                  <w:snapToGrid w:val="0"/>
                  <w:kern w:val="0"/>
                  <w:sz w:val="18"/>
                  <w:szCs w:val="18"/>
                </w:rPr>
                <w:t>1-4-1</w:t>
              </w:r>
            </w:smartTag>
            <w:r w:rsidRPr="00496382">
              <w:rPr>
                <w:rFonts w:ascii="新細明體" w:hAnsi="新細明體"/>
                <w:bCs/>
                <w:snapToGrid w:val="0"/>
                <w:kern w:val="0"/>
                <w:sz w:val="18"/>
                <w:szCs w:val="18"/>
              </w:rPr>
              <w:t>了解藝術創作與社會文化的關係，表現獨立的思考能力，嘗試多元的藝術創作。</w:t>
            </w:r>
            <w:r w:rsidRPr="00496382">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496382">
              <w:rPr>
                <w:rFonts w:ascii="新細明體" w:hAnsi="新細明體"/>
                <w:bCs/>
                <w:snapToGrid w:val="0"/>
                <w:kern w:val="0"/>
                <w:sz w:val="18"/>
                <w:szCs w:val="18"/>
              </w:rPr>
              <w:br/>
              <w:t>3-4-10透過有計畫的集體創作與展演活動，表現自動、合作、尊重、秩序、溝通、協調的團隊精神與態度。</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 xml:space="preserve">1.認識民眾劇場定義及奧古斯都‧波瓦長年推動的被壓迫者劇場。 </w:t>
            </w:r>
            <w:r w:rsidRPr="00496382">
              <w:rPr>
                <w:rFonts w:ascii="新細明體" w:hAnsi="新細明體" w:hint="eastAsia"/>
                <w:bCs/>
                <w:snapToGrid w:val="0"/>
                <w:kern w:val="0"/>
                <w:sz w:val="18"/>
                <w:szCs w:val="18"/>
              </w:rPr>
              <w:br/>
              <w:t xml:space="preserve">2.認識「衝突」的產生原因。 </w:t>
            </w:r>
            <w:r w:rsidRPr="00496382">
              <w:rPr>
                <w:rFonts w:ascii="新細明體" w:hAnsi="新細明體" w:hint="eastAsia"/>
                <w:bCs/>
                <w:snapToGrid w:val="0"/>
                <w:kern w:val="0"/>
                <w:sz w:val="18"/>
                <w:szCs w:val="18"/>
              </w:rPr>
              <w:br/>
              <w:t>3.學習以各種劇場形式處理生活中的「衝突」。</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1.教師介紹民眾劇場內涵與表演形式。</w:t>
            </w:r>
            <w:r w:rsidRPr="00496382">
              <w:rPr>
                <w:rFonts w:ascii="新細明體" w:hAnsi="新細明體" w:hint="eastAsia"/>
                <w:bCs/>
                <w:snapToGrid w:val="0"/>
                <w:kern w:val="0"/>
                <w:sz w:val="18"/>
                <w:szCs w:val="18"/>
              </w:rPr>
              <w:br/>
              <w:t>2.認識臺灣海筆子及其作品《泛YAPONIA──摸彩比丘尼譚》；差事劇團及其作品《亞洲的吶喊三──夢迴亞洲街》。</w:t>
            </w:r>
            <w:r w:rsidRPr="00496382">
              <w:rPr>
                <w:rFonts w:ascii="新細明體" w:hAnsi="新細明體" w:hint="eastAsia"/>
                <w:bCs/>
                <w:snapToGrid w:val="0"/>
                <w:kern w:val="0"/>
                <w:sz w:val="18"/>
                <w:szCs w:val="18"/>
              </w:rPr>
              <w:br/>
              <w:t>3.介紹帳篷劇內涵與表演形式。</w:t>
            </w:r>
            <w:r w:rsidRPr="00496382">
              <w:rPr>
                <w:rFonts w:ascii="新細明體" w:hAnsi="新細明體" w:hint="eastAsia"/>
                <w:bCs/>
                <w:snapToGrid w:val="0"/>
                <w:kern w:val="0"/>
                <w:sz w:val="18"/>
                <w:szCs w:val="18"/>
              </w:rPr>
              <w:br/>
              <w:t>4.教師將全班分組，進行「衝突塑像劇場」活動。</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1.民眾劇場、帳篷劇介紹。</w:t>
            </w:r>
            <w:r w:rsidRPr="00496382">
              <w:rPr>
                <w:rFonts w:ascii="新細明體" w:hAnsi="新細明體" w:hint="eastAsia"/>
                <w:bCs/>
                <w:snapToGrid w:val="0"/>
                <w:kern w:val="0"/>
                <w:sz w:val="18"/>
                <w:szCs w:val="18"/>
              </w:rPr>
              <w:br/>
              <w:t>2.教師手冊中的相關資料。</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‧認知部分：</w:t>
            </w:r>
            <w:r w:rsidRPr="00496382">
              <w:rPr>
                <w:rFonts w:ascii="新細明體" w:hAnsi="新細明體" w:hint="eastAsia"/>
                <w:bCs/>
                <w:snapToGrid w:val="0"/>
                <w:kern w:val="0"/>
                <w:sz w:val="18"/>
                <w:szCs w:val="18"/>
              </w:rPr>
              <w:br/>
              <w:t>（1）認識民眾劇場的理念及表達手法。</w:t>
            </w:r>
            <w:r w:rsidRPr="00496382">
              <w:rPr>
                <w:rFonts w:ascii="新細明體" w:hAnsi="新細明體" w:hint="eastAsia"/>
                <w:bCs/>
                <w:snapToGrid w:val="0"/>
                <w:kern w:val="0"/>
                <w:sz w:val="18"/>
                <w:szCs w:val="18"/>
              </w:rPr>
              <w:br/>
              <w:t>（2）認識戲劇大師奧古斯都‧波瓦及被壓迫者劇場的形式。</w:t>
            </w:r>
            <w:r w:rsidRPr="00496382">
              <w:rPr>
                <w:rFonts w:ascii="新細明體" w:hAnsi="新細明體" w:hint="eastAsia"/>
                <w:bCs/>
                <w:snapToGrid w:val="0"/>
                <w:kern w:val="0"/>
                <w:sz w:val="18"/>
                <w:szCs w:val="18"/>
              </w:rPr>
              <w:br/>
              <w:t>‧技能部分：</w:t>
            </w:r>
            <w:r w:rsidRPr="00496382">
              <w:rPr>
                <w:rFonts w:ascii="新細明體" w:hAnsi="新細明體" w:hint="eastAsia"/>
                <w:bCs/>
                <w:snapToGrid w:val="0"/>
                <w:kern w:val="0"/>
                <w:sz w:val="18"/>
                <w:szCs w:val="18"/>
              </w:rPr>
              <w:br/>
              <w:t>（1）學習欣賞生活周遭所見的民眾劇場演出。</w:t>
            </w:r>
            <w:r w:rsidRPr="00496382">
              <w:rPr>
                <w:rFonts w:ascii="新細明體" w:hAnsi="新細明體" w:hint="eastAsia"/>
                <w:bCs/>
                <w:snapToGrid w:val="0"/>
                <w:kern w:val="0"/>
                <w:sz w:val="18"/>
                <w:szCs w:val="18"/>
              </w:rPr>
              <w:br/>
              <w:t>（2）能運用自己的肢體和聲音進行表演創作。</w:t>
            </w:r>
            <w:r w:rsidRPr="00496382">
              <w:rPr>
                <w:rFonts w:ascii="新細明體" w:hAnsi="新細明體" w:hint="eastAsia"/>
                <w:bCs/>
                <w:snapToGrid w:val="0"/>
                <w:kern w:val="0"/>
                <w:sz w:val="18"/>
                <w:szCs w:val="18"/>
              </w:rPr>
              <w:br/>
              <w:t>‧情意部分：</w:t>
            </w:r>
            <w:r w:rsidRPr="00496382">
              <w:rPr>
                <w:rFonts w:ascii="新細明體" w:hAnsi="新細明體" w:hint="eastAsia"/>
                <w:bCs/>
                <w:snapToGrid w:val="0"/>
                <w:kern w:val="0"/>
                <w:sz w:val="18"/>
                <w:szCs w:val="18"/>
              </w:rPr>
              <w:br/>
              <w:t>（1）體會民眾劇場中所表現的訴求情感。</w:t>
            </w:r>
            <w:r w:rsidRPr="00496382">
              <w:rPr>
                <w:rFonts w:ascii="新細明體" w:hAnsi="新細明體" w:hint="eastAsia"/>
                <w:bCs/>
                <w:snapToGrid w:val="0"/>
                <w:kern w:val="0"/>
                <w:sz w:val="18"/>
                <w:szCs w:val="18"/>
              </w:rPr>
              <w:br/>
              <w:t>（2）能欣賞並深切體會不同類型的劇場形式。</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【性別平等教育】1-4-6探求不同性別者追求成就的歷程。</w:t>
            </w:r>
            <w:r w:rsidRPr="00496382">
              <w:rPr>
                <w:rFonts w:ascii="新細明體" w:hAnsi="新細明體" w:hint="eastAsia"/>
                <w:bCs/>
                <w:snapToGrid w:val="0"/>
                <w:kern w:val="0"/>
                <w:sz w:val="18"/>
                <w:szCs w:val="18"/>
              </w:rPr>
              <w:br/>
              <w:t>【性別平等教育】2-4-5去除性別刻板的情緒表達，促進不同性別者的和諧相處。</w:t>
            </w:r>
            <w:r w:rsidRPr="00496382">
              <w:rPr>
                <w:rFonts w:ascii="新細明體" w:hAnsi="新細明體" w:hint="eastAsia"/>
                <w:bCs/>
                <w:snapToGrid w:val="0"/>
                <w:kern w:val="0"/>
                <w:sz w:val="18"/>
                <w:szCs w:val="18"/>
              </w:rPr>
              <w:br/>
              <w:t>【資訊教育】1-2-1能了解資訊科技在日常生活之應用。</w:t>
            </w:r>
            <w:r w:rsidRPr="00496382">
              <w:rPr>
                <w:rFonts w:ascii="新細明體" w:hAnsi="新細明體" w:hint="eastAsia"/>
                <w:bCs/>
                <w:snapToGrid w:val="0"/>
                <w:kern w:val="0"/>
                <w:sz w:val="18"/>
                <w:szCs w:val="18"/>
              </w:rPr>
              <w:br/>
              <w:t>【資訊教育】2-3-2能操作及應用電腦多媒體設備。</w:t>
            </w:r>
            <w:r w:rsidRPr="00496382">
              <w:rPr>
                <w:rFonts w:ascii="新細明體" w:hAnsi="新細明體" w:hint="eastAsia"/>
                <w:bCs/>
                <w:snapToGrid w:val="0"/>
                <w:kern w:val="0"/>
                <w:sz w:val="18"/>
                <w:szCs w:val="18"/>
              </w:rPr>
              <w:br/>
              <w:t>【資訊教育】4-3-5能利用搜尋引擎及搜尋技巧尋找合適的網路資源。</w:t>
            </w:r>
            <w:r w:rsidRPr="00496382">
              <w:rPr>
                <w:rFonts w:ascii="新細明體" w:hAnsi="新細明體" w:hint="eastAsia"/>
                <w:bCs/>
                <w:snapToGrid w:val="0"/>
                <w:kern w:val="0"/>
                <w:sz w:val="18"/>
                <w:szCs w:val="18"/>
              </w:rPr>
              <w:br/>
              <w:t>【環境教育】2-4-3能比較環境議題中文化間的差異，並能理解環境正義及世代公平的內涵。</w:t>
            </w:r>
            <w:r w:rsidRPr="00496382">
              <w:rPr>
                <w:rFonts w:ascii="新細明體" w:hAnsi="新細明體" w:hint="eastAsia"/>
                <w:bCs/>
                <w:snapToGrid w:val="0"/>
                <w:kern w:val="0"/>
                <w:sz w:val="18"/>
                <w:szCs w:val="18"/>
              </w:rPr>
              <w:br/>
              <w:t>【環境教育】3-4-1關懷弱勢團體及其生活環境。</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一、了解自我與發展潛能</w:t>
            </w:r>
            <w:r w:rsidRPr="00496382">
              <w:rPr>
                <w:rFonts w:ascii="新細明體" w:hAnsi="新細明體" w:hint="eastAsia"/>
                <w:bCs/>
                <w:snapToGrid w:val="0"/>
                <w:kern w:val="0"/>
                <w:sz w:val="18"/>
                <w:szCs w:val="18"/>
              </w:rPr>
              <w:br/>
              <w:t>二、欣賞、表現與創新</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五、尊重、關懷與團隊合作</w:t>
            </w:r>
            <w:r w:rsidRPr="00496382">
              <w:rPr>
                <w:rFonts w:ascii="新細明體" w:hAnsi="新細明體" w:hint="eastAsia"/>
                <w:bCs/>
                <w:snapToGrid w:val="0"/>
                <w:kern w:val="0"/>
                <w:sz w:val="18"/>
                <w:szCs w:val="18"/>
              </w:rPr>
              <w:br/>
              <w:t>六、文化學習與國際了解</w:t>
            </w:r>
            <w:r w:rsidRPr="00496382">
              <w:rPr>
                <w:rFonts w:ascii="新細明體" w:hAnsi="新細明體" w:hint="eastAsia"/>
                <w:bCs/>
                <w:snapToGrid w:val="0"/>
                <w:kern w:val="0"/>
                <w:sz w:val="18"/>
                <w:szCs w:val="18"/>
              </w:rPr>
              <w:br/>
              <w:t>七、規劃、組織與實踐</w:t>
            </w:r>
            <w:r w:rsidRPr="00496382">
              <w:rPr>
                <w:rFonts w:ascii="新細明體" w:hAnsi="新細明體" w:hint="eastAsia"/>
                <w:bCs/>
                <w:snapToGrid w:val="0"/>
                <w:kern w:val="0"/>
                <w:sz w:val="18"/>
                <w:szCs w:val="18"/>
              </w:rPr>
              <w:br/>
              <w:t>九、主動探索與研究</w:t>
            </w:r>
            <w:r w:rsidRPr="00496382">
              <w:rPr>
                <w:rFonts w:ascii="新細明體" w:hAnsi="新細明體" w:hint="eastAsia"/>
                <w:bCs/>
                <w:snapToGrid w:val="0"/>
                <w:kern w:val="0"/>
                <w:sz w:val="18"/>
                <w:szCs w:val="18"/>
              </w:rPr>
              <w:br/>
              <w:t>十、獨立思考與解決問題</w:t>
            </w:r>
          </w:p>
        </w:tc>
      </w:tr>
      <w:tr w:rsidR="0016606E" w:rsidRPr="002F6743" w:rsidTr="00F24527">
        <w:trPr>
          <w:cantSplit/>
          <w:trHeight w:val="17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八</w:t>
            </w:r>
          </w:p>
        </w:tc>
        <w:tc>
          <w:tcPr>
            <w:tcW w:w="540" w:type="dxa"/>
            <w:tcBorders>
              <w:top w:val="single" w:sz="4" w:space="0" w:color="auto"/>
              <w:left w:val="single" w:sz="4" w:space="0" w:color="auto"/>
              <w:bottom w:val="single" w:sz="8"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Pr>
                <w:rFonts w:ascii="新細明體" w:hAnsi="新細明體" w:hint="eastAsia"/>
                <w:color w:val="000000"/>
                <w:sz w:val="16"/>
                <w:szCs w:val="24"/>
              </w:rPr>
              <w:t>3/30</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4/</w:t>
            </w:r>
            <w:r>
              <w:rPr>
                <w:rFonts w:ascii="新細明體" w:hAnsi="新細明體" w:hint="eastAsia"/>
                <w:color w:val="000000"/>
                <w:sz w:val="16"/>
                <w:szCs w:val="24"/>
              </w:rPr>
              <w:t>3</w:t>
            </w:r>
          </w:p>
        </w:tc>
        <w:tc>
          <w:tcPr>
            <w:tcW w:w="316"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視覺藝術</w:t>
            </w:r>
          </w:p>
        </w:tc>
        <w:tc>
          <w:tcPr>
            <w:tcW w:w="284"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bCs/>
                <w:snapToGrid w:val="0"/>
                <w:kern w:val="0"/>
                <w:sz w:val="18"/>
                <w:szCs w:val="18"/>
              </w:rPr>
              <w:t>1讓天賦點亮生命</w:t>
            </w:r>
          </w:p>
        </w:tc>
        <w:tc>
          <w:tcPr>
            <w:tcW w:w="204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496382">
                <w:rPr>
                  <w:rFonts w:ascii="新細明體" w:hAnsi="新細明體"/>
                  <w:bCs/>
                  <w:snapToGrid w:val="0"/>
                  <w:kern w:val="0"/>
                  <w:sz w:val="18"/>
                  <w:szCs w:val="18"/>
                </w:rPr>
                <w:t>1-4-1</w:t>
              </w:r>
            </w:smartTag>
            <w:r w:rsidRPr="00496382">
              <w:rPr>
                <w:rFonts w:ascii="新細明體" w:hAnsi="新細明體"/>
                <w:bCs/>
                <w:snapToGrid w:val="0"/>
                <w:kern w:val="0"/>
                <w:sz w:val="18"/>
                <w:szCs w:val="18"/>
              </w:rPr>
              <w:t>了解藝術創作與社會文化的關係，表現獨立的思考能力，嘗試多元的藝術創作。</w:t>
            </w:r>
            <w:r w:rsidRPr="00496382">
              <w:rPr>
                <w:rFonts w:ascii="新細明體" w:hAnsi="新細明體"/>
                <w:bCs/>
                <w:snapToGrid w:val="0"/>
                <w:kern w:val="0"/>
                <w:sz w:val="18"/>
                <w:szCs w:val="18"/>
              </w:rPr>
              <w:br/>
              <w:t>2-4-6辨識及描述各種藝術品內容、形式與媒體的特性。</w:t>
            </w:r>
            <w:r w:rsidRPr="00496382">
              <w:rPr>
                <w:rFonts w:ascii="新細明體" w:hAnsi="新細明體"/>
                <w:bCs/>
                <w:snapToGrid w:val="0"/>
                <w:kern w:val="0"/>
                <w:sz w:val="18"/>
                <w:szCs w:val="18"/>
              </w:rPr>
              <w:br/>
              <w:t>2-4-7感受及識別古典藝術與當代藝術、精緻藝術與大眾藝術風格的差異，體會不同時代、社會的藝術生活與價值觀。</w:t>
            </w:r>
            <w:r w:rsidRPr="00496382">
              <w:rPr>
                <w:rFonts w:ascii="新細明體" w:hAnsi="新細明體"/>
                <w:bCs/>
                <w:snapToGrid w:val="0"/>
                <w:kern w:val="0"/>
                <w:sz w:val="18"/>
                <w:szCs w:val="18"/>
              </w:rPr>
              <w:br/>
              <w:t>2-4-8運用資訊科技，蒐集中外藝術資料，了解當代藝術生活趨勢，增廣對藝術文化的認知範圍。</w:t>
            </w:r>
            <w:r w:rsidRPr="00496382">
              <w:rPr>
                <w:rFonts w:ascii="新細明體" w:hAnsi="新細明體"/>
                <w:bCs/>
                <w:snapToGrid w:val="0"/>
                <w:kern w:val="0"/>
                <w:sz w:val="18"/>
                <w:szCs w:val="18"/>
              </w:rPr>
              <w:br/>
              <w:t>3-4-11選擇適合自己的性向、興趣與能力的藝術活動，繼續學習。</w:t>
            </w:r>
          </w:p>
        </w:tc>
        <w:tc>
          <w:tcPr>
            <w:tcW w:w="108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1.說明人體頭部及五官基本結構。</w:t>
            </w:r>
            <w:r w:rsidRPr="00496382">
              <w:rPr>
                <w:rFonts w:ascii="新細明體" w:hAnsi="新細明體" w:hint="eastAsia"/>
                <w:bCs/>
                <w:snapToGrid w:val="0"/>
                <w:kern w:val="0"/>
                <w:sz w:val="18"/>
                <w:szCs w:val="18"/>
              </w:rPr>
              <w:br/>
              <w:t>2.各類媒材繪畫技巧認識（鉛筆、炭筆、粉彩等乾性作畫媒材）。</w:t>
            </w:r>
            <w:r w:rsidRPr="00496382">
              <w:rPr>
                <w:rFonts w:ascii="新細明體" w:hAnsi="新細明體" w:hint="eastAsia"/>
                <w:bCs/>
                <w:snapToGrid w:val="0"/>
                <w:kern w:val="0"/>
                <w:sz w:val="18"/>
                <w:szCs w:val="18"/>
              </w:rPr>
              <w:br/>
              <w:t>3.學生描繪自畫像及互相觀摩學習。</w:t>
            </w:r>
          </w:p>
        </w:tc>
        <w:tc>
          <w:tcPr>
            <w:tcW w:w="168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1.教師就課本圖示介紹頭部結構圖。</w:t>
            </w:r>
            <w:r w:rsidRPr="00496382">
              <w:rPr>
                <w:rFonts w:ascii="新細明體" w:hAnsi="新細明體" w:hint="eastAsia"/>
                <w:bCs/>
                <w:snapToGrid w:val="0"/>
                <w:kern w:val="0"/>
                <w:sz w:val="18"/>
                <w:szCs w:val="18"/>
              </w:rPr>
              <w:br/>
              <w:t>2.教師講解各種媒材特性及繪畫技巧運用。</w:t>
            </w:r>
            <w:r w:rsidRPr="00496382">
              <w:rPr>
                <w:rFonts w:ascii="新細明體" w:hAnsi="新細明體" w:hint="eastAsia"/>
                <w:bCs/>
                <w:snapToGrid w:val="0"/>
                <w:kern w:val="0"/>
                <w:sz w:val="18"/>
                <w:szCs w:val="18"/>
              </w:rPr>
              <w:br/>
              <w:t>3.教師指導學生完成自畫像。</w:t>
            </w:r>
            <w:r w:rsidRPr="00496382">
              <w:rPr>
                <w:rFonts w:ascii="新細明體" w:hAnsi="新細明體" w:hint="eastAsia"/>
                <w:bCs/>
                <w:snapToGrid w:val="0"/>
                <w:kern w:val="0"/>
                <w:sz w:val="18"/>
                <w:szCs w:val="18"/>
              </w:rPr>
              <w:br/>
              <w:t>4.教師可將優秀作品貼於教室公布欄，以供學生觀摩與欣賞。</w:t>
            </w:r>
          </w:p>
        </w:tc>
        <w:tc>
          <w:tcPr>
            <w:tcW w:w="3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（1）鉛筆、炭筆、粉彩筆等各類乾性媒材。</w:t>
            </w:r>
            <w:r w:rsidRPr="00496382">
              <w:rPr>
                <w:rFonts w:ascii="新細明體" w:hAnsi="新細明體" w:hint="eastAsia"/>
                <w:bCs/>
                <w:snapToGrid w:val="0"/>
                <w:kern w:val="0"/>
                <w:sz w:val="18"/>
                <w:szCs w:val="18"/>
              </w:rPr>
              <w:br/>
              <w:t>（2）示範用紙張。</w:t>
            </w:r>
            <w:r w:rsidRPr="00496382">
              <w:rPr>
                <w:rFonts w:ascii="新細明體" w:hAnsi="新細明體" w:hint="eastAsia"/>
                <w:bCs/>
                <w:snapToGrid w:val="0"/>
                <w:kern w:val="0"/>
                <w:sz w:val="18"/>
                <w:szCs w:val="18"/>
              </w:rPr>
              <w:br/>
              <w:t>（3）自畫像參考圖例。</w:t>
            </w:r>
          </w:p>
        </w:tc>
        <w:tc>
          <w:tcPr>
            <w:tcW w:w="9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1.歷程性評量</w:t>
            </w:r>
            <w:r w:rsidRPr="00496382">
              <w:rPr>
                <w:rFonts w:ascii="新細明體" w:hAnsi="新細明體" w:hint="eastAsia"/>
                <w:bCs/>
                <w:snapToGrid w:val="0"/>
                <w:kern w:val="0"/>
                <w:sz w:val="18"/>
                <w:szCs w:val="18"/>
              </w:rPr>
              <w:br/>
              <w:t>（1）學生個人在課堂討論與發表的參與度。</w:t>
            </w:r>
            <w:r w:rsidRPr="00496382">
              <w:rPr>
                <w:rFonts w:ascii="新細明體" w:hAnsi="新細明體" w:hint="eastAsia"/>
                <w:bCs/>
                <w:snapToGrid w:val="0"/>
                <w:kern w:val="0"/>
                <w:sz w:val="18"/>
                <w:szCs w:val="18"/>
              </w:rPr>
              <w:br/>
              <w:t>（2）隨堂表現記錄。</w:t>
            </w:r>
            <w:r w:rsidRPr="00496382">
              <w:rPr>
                <w:rFonts w:ascii="新細明體" w:hAnsi="新細明體" w:hint="eastAsia"/>
                <w:bCs/>
                <w:snapToGrid w:val="0"/>
                <w:kern w:val="0"/>
                <w:sz w:val="18"/>
                <w:szCs w:val="18"/>
              </w:rPr>
              <w:br/>
              <w:t>2.總結性評量</w:t>
            </w:r>
            <w:r w:rsidRPr="00496382">
              <w:rPr>
                <w:rFonts w:ascii="新細明體" w:hAnsi="新細明體" w:hint="eastAsia"/>
                <w:bCs/>
                <w:snapToGrid w:val="0"/>
                <w:kern w:val="0"/>
                <w:sz w:val="18"/>
                <w:szCs w:val="18"/>
              </w:rPr>
              <w:br/>
              <w:t>‧技巧部分：能運用乾性繪畫媒材完成自畫像。</w:t>
            </w:r>
            <w:r w:rsidRPr="00496382">
              <w:rPr>
                <w:rFonts w:ascii="新細明體" w:hAnsi="新細明體" w:hint="eastAsia"/>
                <w:bCs/>
                <w:snapToGrid w:val="0"/>
                <w:kern w:val="0"/>
                <w:sz w:val="18"/>
                <w:szCs w:val="18"/>
              </w:rPr>
              <w:br/>
              <w:t>‧情意部分：能欣賞並體會各藝術家作品。</w:t>
            </w:r>
          </w:p>
        </w:tc>
        <w:tc>
          <w:tcPr>
            <w:tcW w:w="132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【生涯發展教育】3-3-1培養正確工作態度及價值觀。</w:t>
            </w:r>
            <w:r w:rsidRPr="00496382">
              <w:rPr>
                <w:rFonts w:ascii="新細明體" w:hAnsi="新細明體" w:hint="eastAsia"/>
                <w:bCs/>
                <w:snapToGrid w:val="0"/>
                <w:kern w:val="0"/>
                <w:sz w:val="18"/>
                <w:szCs w:val="18"/>
              </w:rPr>
              <w:br/>
              <w:t>【生涯發展教育】3-3-3培養解決生涯問題及做決定的能力。</w:t>
            </w:r>
            <w:r w:rsidRPr="00496382">
              <w:rPr>
                <w:rFonts w:ascii="新細明體" w:hAnsi="新細明體" w:hint="eastAsia"/>
                <w:bCs/>
                <w:snapToGrid w:val="0"/>
                <w:kern w:val="0"/>
                <w:sz w:val="18"/>
                <w:szCs w:val="18"/>
              </w:rPr>
              <w:br/>
              <w:t>【生涯發展教育】3-3-5發展規劃生涯的能力。</w:t>
            </w:r>
            <w:r w:rsidRPr="00496382">
              <w:rPr>
                <w:rFonts w:ascii="新細明體" w:hAnsi="新細明體" w:hint="eastAsia"/>
                <w:bCs/>
                <w:snapToGrid w:val="0"/>
                <w:kern w:val="0"/>
                <w:sz w:val="18"/>
                <w:szCs w:val="18"/>
              </w:rPr>
              <w:br/>
              <w:t>【性別平等教育】1-4-6探求不同性別者追求成就的歷程。</w:t>
            </w:r>
            <w:r w:rsidRPr="00496382">
              <w:rPr>
                <w:rFonts w:ascii="新細明體" w:hAnsi="新細明體" w:hint="eastAsia"/>
                <w:bCs/>
                <w:snapToGrid w:val="0"/>
                <w:kern w:val="0"/>
                <w:sz w:val="18"/>
                <w:szCs w:val="18"/>
              </w:rPr>
              <w:br/>
              <w:t>【性別平等教育】2-4-2思考傳統性別角色對個人學習與發展的影響。</w:t>
            </w:r>
            <w:r w:rsidRPr="00496382">
              <w:rPr>
                <w:rFonts w:ascii="新細明體" w:hAnsi="新細明體" w:hint="eastAsia"/>
                <w:bCs/>
                <w:snapToGrid w:val="0"/>
                <w:kern w:val="0"/>
                <w:sz w:val="18"/>
                <w:szCs w:val="18"/>
              </w:rPr>
              <w:br/>
              <w:t>【性別平等教育】2-4-5去除性別刻板的情緒表達，促進不同性別者的和諧相處。</w:t>
            </w:r>
            <w:r w:rsidRPr="00496382">
              <w:rPr>
                <w:rFonts w:ascii="新細明體" w:hAnsi="新細明體" w:hint="eastAsia"/>
                <w:bCs/>
                <w:snapToGrid w:val="0"/>
                <w:kern w:val="0"/>
                <w:sz w:val="18"/>
                <w:szCs w:val="18"/>
              </w:rPr>
              <w:br/>
              <w:t>【性別平等教育】3-4-1運用各種資訊、科技與媒體資源解決問題，不受性別的限制。</w:t>
            </w:r>
            <w:r w:rsidRPr="00496382">
              <w:rPr>
                <w:rFonts w:ascii="新細明體" w:hAnsi="新細明體" w:hint="eastAsia"/>
                <w:bCs/>
                <w:snapToGrid w:val="0"/>
                <w:kern w:val="0"/>
                <w:sz w:val="18"/>
                <w:szCs w:val="18"/>
              </w:rPr>
              <w:br/>
              <w:t>【性別平等教育】3-4-5探究社會建構下，性別歧視與偏見所造成的困境。</w:t>
            </w:r>
            <w:r w:rsidRPr="00496382">
              <w:rPr>
                <w:rFonts w:ascii="新細明體" w:hAnsi="新細明體" w:hint="eastAsia"/>
                <w:bCs/>
                <w:snapToGrid w:val="0"/>
                <w:kern w:val="0"/>
                <w:sz w:val="18"/>
                <w:szCs w:val="18"/>
              </w:rPr>
              <w:br/>
              <w:t>【性別平等教育】3-4-7探究多元文化社會中的性別歧視，並尋求改善策略。</w:t>
            </w:r>
          </w:p>
        </w:tc>
        <w:tc>
          <w:tcPr>
            <w:tcW w:w="840" w:type="dxa"/>
            <w:tcBorders>
              <w:top w:val="single" w:sz="4" w:space="0" w:color="auto"/>
              <w:left w:val="single" w:sz="4" w:space="0" w:color="auto"/>
              <w:bottom w:val="single" w:sz="8"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一、了解自我與發展潛能</w:t>
            </w:r>
            <w:r w:rsidRPr="00496382">
              <w:rPr>
                <w:rFonts w:ascii="新細明體" w:hAnsi="新細明體" w:hint="eastAsia"/>
                <w:bCs/>
                <w:snapToGrid w:val="0"/>
                <w:kern w:val="0"/>
                <w:sz w:val="18"/>
                <w:szCs w:val="18"/>
              </w:rPr>
              <w:br/>
              <w:t>二、欣賞、表現與創新</w:t>
            </w:r>
            <w:r w:rsidRPr="00496382">
              <w:rPr>
                <w:rFonts w:ascii="新細明體" w:hAnsi="新細明體" w:hint="eastAsia"/>
                <w:bCs/>
                <w:snapToGrid w:val="0"/>
                <w:kern w:val="0"/>
                <w:sz w:val="18"/>
                <w:szCs w:val="18"/>
              </w:rPr>
              <w:br/>
              <w:t>三、生涯規劃與終身學習</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九、主動探索與研究</w:t>
            </w:r>
            <w:r w:rsidRPr="00496382">
              <w:rPr>
                <w:rFonts w:ascii="新細明體" w:hAnsi="新細明體" w:hint="eastAsia"/>
                <w:bCs/>
                <w:snapToGrid w:val="0"/>
                <w:kern w:val="0"/>
                <w:sz w:val="18"/>
                <w:szCs w:val="18"/>
              </w:rPr>
              <w:br/>
              <w:t>十、獨立思考與解決問題</w:t>
            </w:r>
          </w:p>
        </w:tc>
      </w:tr>
      <w:tr w:rsidR="0016606E" w:rsidRPr="002F6743" w:rsidTr="00F24527">
        <w:trPr>
          <w:cantSplit/>
          <w:trHeight w:val="17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八</w:t>
            </w:r>
          </w:p>
        </w:tc>
        <w:tc>
          <w:tcPr>
            <w:tcW w:w="540" w:type="dxa"/>
            <w:tcBorders>
              <w:top w:val="single" w:sz="4" w:space="0" w:color="auto"/>
              <w:left w:val="single" w:sz="4" w:space="0" w:color="auto"/>
              <w:bottom w:val="single" w:sz="8"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Pr>
                <w:rFonts w:ascii="新細明體" w:hAnsi="新細明體" w:hint="eastAsia"/>
                <w:color w:val="000000"/>
                <w:sz w:val="16"/>
                <w:szCs w:val="24"/>
              </w:rPr>
              <w:t>3/30</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4/</w:t>
            </w:r>
            <w:r>
              <w:rPr>
                <w:rFonts w:ascii="新細明體" w:hAnsi="新細明體" w:hint="eastAsia"/>
                <w:color w:val="000000"/>
                <w:sz w:val="16"/>
                <w:szCs w:val="24"/>
              </w:rPr>
              <w:t>3</w:t>
            </w:r>
          </w:p>
        </w:tc>
        <w:tc>
          <w:tcPr>
            <w:tcW w:w="316"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音樂</w:t>
            </w:r>
          </w:p>
        </w:tc>
        <w:tc>
          <w:tcPr>
            <w:tcW w:w="284"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bCs/>
                <w:snapToGrid w:val="0"/>
                <w:kern w:val="0"/>
                <w:sz w:val="18"/>
                <w:szCs w:val="18"/>
              </w:rPr>
              <w:t>1世界民謠唱遊趣</w:t>
            </w:r>
          </w:p>
        </w:tc>
        <w:tc>
          <w:tcPr>
            <w:tcW w:w="204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496382">
                <w:rPr>
                  <w:rFonts w:ascii="新細明體" w:hAnsi="新細明體"/>
                  <w:bCs/>
                  <w:snapToGrid w:val="0"/>
                  <w:kern w:val="0"/>
                  <w:sz w:val="18"/>
                  <w:szCs w:val="18"/>
                </w:rPr>
                <w:t>1-4-1</w:t>
              </w:r>
            </w:smartTag>
            <w:r w:rsidRPr="00496382">
              <w:rPr>
                <w:rFonts w:ascii="新細明體" w:hAnsi="新細明體"/>
                <w:bCs/>
                <w:snapToGrid w:val="0"/>
                <w:kern w:val="0"/>
                <w:sz w:val="18"/>
                <w:szCs w:val="18"/>
              </w:rPr>
              <w:t>了解藝術創作與社會文化的關係，表現獨立的思考能力，嘗試多元的藝術創作。</w:t>
            </w:r>
            <w:r w:rsidRPr="00496382">
              <w:rPr>
                <w:rFonts w:ascii="新細明體" w:hAnsi="新細明體"/>
                <w:bCs/>
                <w:snapToGrid w:val="0"/>
                <w:kern w:val="0"/>
                <w:sz w:val="18"/>
                <w:szCs w:val="18"/>
              </w:rPr>
              <w:br/>
              <w:t>2-4-5鑑賞各種自然物、人造物與藝術作品，分析其美感與文化特質。</w:t>
            </w:r>
            <w:r w:rsidRPr="00496382">
              <w:rPr>
                <w:rFonts w:ascii="新細明體" w:hAnsi="新細明體"/>
                <w:bCs/>
                <w:snapToGrid w:val="0"/>
                <w:kern w:val="0"/>
                <w:sz w:val="18"/>
                <w:szCs w:val="18"/>
              </w:rPr>
              <w:br/>
              <w:t>2-4-6辨識及描述各種藝術品內容、形式與媒體的特性。</w:t>
            </w:r>
            <w:r w:rsidRPr="00496382">
              <w:rPr>
                <w:rFonts w:ascii="新細明體" w:hAnsi="新細明體"/>
                <w:bCs/>
                <w:snapToGrid w:val="0"/>
                <w:kern w:val="0"/>
                <w:sz w:val="18"/>
                <w:szCs w:val="18"/>
              </w:rPr>
              <w:br/>
              <w:t>2-4-7感受及識別古典藝術與當代藝術、精緻藝術與大眾藝術風格的差異，體會不同時代、社會的藝術生活與價值觀。</w:t>
            </w:r>
            <w:r w:rsidRPr="00496382">
              <w:rPr>
                <w:rFonts w:ascii="新細明體" w:hAnsi="新細明體"/>
                <w:bCs/>
                <w:snapToGrid w:val="0"/>
                <w:kern w:val="0"/>
                <w:sz w:val="18"/>
                <w:szCs w:val="18"/>
              </w:rPr>
              <w:br/>
              <w:t>3-4-9養成日常生活中藝術表現與鑑賞的興趣與習慣。</w:t>
            </w:r>
          </w:p>
        </w:tc>
        <w:tc>
          <w:tcPr>
            <w:tcW w:w="108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1.認識歐洲各國民謠之特色及代表樂器。</w:t>
            </w:r>
            <w:r w:rsidRPr="00496382">
              <w:rPr>
                <w:rFonts w:ascii="新細明體" w:hAnsi="新細明體" w:hint="eastAsia"/>
                <w:bCs/>
                <w:snapToGrid w:val="0"/>
                <w:kern w:val="0"/>
                <w:sz w:val="18"/>
                <w:szCs w:val="18"/>
              </w:rPr>
              <w:br/>
              <w:t>2.以中音直笛吹奏英格蘭民謠〈綠袖子〉。</w:t>
            </w:r>
          </w:p>
        </w:tc>
        <w:tc>
          <w:tcPr>
            <w:tcW w:w="168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1.認識歐洲地理位置，介紹英國、法國、匈牙利、義大利風俗民情及文化背景。</w:t>
            </w:r>
            <w:r w:rsidRPr="00496382">
              <w:rPr>
                <w:rFonts w:ascii="新細明體" w:hAnsi="新細明體" w:hint="eastAsia"/>
                <w:bCs/>
                <w:snapToGrid w:val="0"/>
                <w:kern w:val="0"/>
                <w:sz w:val="18"/>
                <w:szCs w:val="18"/>
              </w:rPr>
              <w:br/>
              <w:t>2.介紹英國民謠特色、創作風格及其作品。</w:t>
            </w:r>
            <w:r w:rsidRPr="00496382">
              <w:rPr>
                <w:rFonts w:ascii="新細明體" w:hAnsi="新細明體" w:hint="eastAsia"/>
                <w:bCs/>
                <w:snapToGrid w:val="0"/>
                <w:kern w:val="0"/>
                <w:sz w:val="18"/>
                <w:szCs w:val="18"/>
              </w:rPr>
              <w:br/>
              <w:t>3.介紹法國民謠特色、創作風格及其作品。</w:t>
            </w:r>
            <w:r w:rsidRPr="00496382">
              <w:rPr>
                <w:rFonts w:ascii="新細明體" w:hAnsi="新細明體" w:hint="eastAsia"/>
                <w:bCs/>
                <w:snapToGrid w:val="0"/>
                <w:kern w:val="0"/>
                <w:sz w:val="18"/>
                <w:szCs w:val="18"/>
              </w:rPr>
              <w:br/>
              <w:t>4.介紹匈牙利民謠特色、創作風格及其作品。</w:t>
            </w:r>
            <w:r w:rsidRPr="00496382">
              <w:rPr>
                <w:rFonts w:ascii="新細明體" w:hAnsi="新細明體" w:hint="eastAsia"/>
                <w:bCs/>
                <w:snapToGrid w:val="0"/>
                <w:kern w:val="0"/>
                <w:sz w:val="18"/>
                <w:szCs w:val="18"/>
              </w:rPr>
              <w:br/>
              <w:t>5.介紹義大利民謠特色、創作風格及其作品。</w:t>
            </w:r>
            <w:r w:rsidRPr="00496382">
              <w:rPr>
                <w:rFonts w:ascii="新細明體" w:hAnsi="新細明體" w:hint="eastAsia"/>
                <w:bCs/>
                <w:snapToGrid w:val="0"/>
                <w:kern w:val="0"/>
                <w:sz w:val="18"/>
                <w:szCs w:val="18"/>
              </w:rPr>
              <w:br/>
              <w:t>6.吹奏中音直笛曲〈綠袖子〉。</w:t>
            </w:r>
            <w:r w:rsidRPr="00496382">
              <w:rPr>
                <w:rFonts w:ascii="新細明體" w:hAnsi="新細明體" w:hint="eastAsia"/>
                <w:bCs/>
                <w:snapToGrid w:val="0"/>
                <w:kern w:val="0"/>
                <w:sz w:val="18"/>
                <w:szCs w:val="18"/>
              </w:rPr>
              <w:br/>
              <w:t>7.認識歐洲民謠的伴奏樂器（風笛、魯特琴、曼陀鈴）。</w:t>
            </w:r>
          </w:p>
        </w:tc>
        <w:tc>
          <w:tcPr>
            <w:tcW w:w="3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1.英國、法國、匈牙利、義大利文化、風俗民情等相關資料。</w:t>
            </w:r>
            <w:r w:rsidRPr="00496382">
              <w:rPr>
                <w:rFonts w:ascii="新細明體" w:hAnsi="新細明體" w:hint="eastAsia"/>
                <w:bCs/>
                <w:snapToGrid w:val="0"/>
                <w:kern w:val="0"/>
                <w:sz w:val="18"/>
                <w:szCs w:val="18"/>
              </w:rPr>
              <w:br/>
              <w:t>2.〈奇異恩典〉、〈進軍進行曲〉、〈一起來唱歌〉、〈散塔露淇亞〉CD。</w:t>
            </w:r>
            <w:r w:rsidRPr="00496382">
              <w:rPr>
                <w:rFonts w:ascii="新細明體" w:hAnsi="新細明體" w:hint="eastAsia"/>
                <w:bCs/>
                <w:snapToGrid w:val="0"/>
                <w:kern w:val="0"/>
                <w:sz w:val="18"/>
                <w:szCs w:val="18"/>
              </w:rPr>
              <w:br/>
              <w:t>3.教學CD、DVD。</w:t>
            </w:r>
            <w:r w:rsidRPr="00496382">
              <w:rPr>
                <w:rFonts w:ascii="新細明體" w:hAnsi="新細明體" w:hint="eastAsia"/>
                <w:bCs/>
                <w:snapToGrid w:val="0"/>
                <w:kern w:val="0"/>
                <w:sz w:val="18"/>
                <w:szCs w:val="18"/>
              </w:rPr>
              <w:br/>
              <w:t>4.影音播放器設備。</w:t>
            </w:r>
            <w:r w:rsidRPr="00496382">
              <w:rPr>
                <w:rFonts w:ascii="新細明體" w:hAnsi="新細明體" w:hint="eastAsia"/>
                <w:bCs/>
                <w:snapToGrid w:val="0"/>
                <w:kern w:val="0"/>
                <w:sz w:val="18"/>
                <w:szCs w:val="18"/>
              </w:rPr>
              <w:br/>
              <w:t>5.中音直笛指法表。</w:t>
            </w:r>
            <w:r w:rsidRPr="00496382">
              <w:rPr>
                <w:rFonts w:ascii="新細明體" w:hAnsi="新細明體" w:hint="eastAsia"/>
                <w:bCs/>
                <w:snapToGrid w:val="0"/>
                <w:kern w:val="0"/>
                <w:sz w:val="18"/>
                <w:szCs w:val="18"/>
              </w:rPr>
              <w:br/>
              <w:t>6.鋼琴或數位鋼琴。</w:t>
            </w:r>
          </w:p>
        </w:tc>
        <w:tc>
          <w:tcPr>
            <w:tcW w:w="9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1.歷程性評量</w:t>
            </w:r>
            <w:r w:rsidRPr="00496382">
              <w:rPr>
                <w:rFonts w:ascii="新細明體" w:hAnsi="新細明體" w:hint="eastAsia"/>
                <w:bCs/>
                <w:snapToGrid w:val="0"/>
                <w:kern w:val="0"/>
                <w:sz w:val="18"/>
                <w:szCs w:val="18"/>
              </w:rPr>
              <w:br/>
              <w:t>（1）學生課堂參與度。</w:t>
            </w:r>
            <w:r w:rsidRPr="00496382">
              <w:rPr>
                <w:rFonts w:ascii="新細明體" w:hAnsi="新細明體" w:hint="eastAsia"/>
                <w:bCs/>
                <w:snapToGrid w:val="0"/>
                <w:kern w:val="0"/>
                <w:sz w:val="18"/>
                <w:szCs w:val="18"/>
              </w:rPr>
              <w:br/>
              <w:t>（2）單元學習活動。</w:t>
            </w:r>
            <w:r w:rsidRPr="00496382">
              <w:rPr>
                <w:rFonts w:ascii="新細明體" w:hAnsi="新細明體" w:hint="eastAsia"/>
                <w:bCs/>
                <w:snapToGrid w:val="0"/>
                <w:kern w:val="0"/>
                <w:sz w:val="18"/>
                <w:szCs w:val="18"/>
              </w:rPr>
              <w:br/>
              <w:t>（3）分組合作程度。</w:t>
            </w:r>
            <w:r w:rsidRPr="00496382">
              <w:rPr>
                <w:rFonts w:ascii="新細明體" w:hAnsi="新細明體" w:hint="eastAsia"/>
                <w:bCs/>
                <w:snapToGrid w:val="0"/>
                <w:kern w:val="0"/>
                <w:sz w:val="18"/>
                <w:szCs w:val="18"/>
              </w:rPr>
              <w:br/>
              <w:t>（4）隨堂表現紀錄。</w:t>
            </w:r>
            <w:r w:rsidRPr="00496382">
              <w:rPr>
                <w:rFonts w:ascii="新細明體" w:hAnsi="新細明體" w:hint="eastAsia"/>
                <w:bCs/>
                <w:snapToGrid w:val="0"/>
                <w:kern w:val="0"/>
                <w:sz w:val="18"/>
                <w:szCs w:val="18"/>
              </w:rPr>
              <w:br/>
              <w:t>2.總結性評量</w:t>
            </w:r>
            <w:r w:rsidRPr="00496382">
              <w:rPr>
                <w:rFonts w:ascii="新細明體" w:hAnsi="新細明體" w:hint="eastAsia"/>
                <w:bCs/>
                <w:snapToGrid w:val="0"/>
                <w:kern w:val="0"/>
                <w:sz w:val="18"/>
                <w:szCs w:val="18"/>
              </w:rPr>
              <w:br/>
              <w:t>‧認知部分：</w:t>
            </w:r>
            <w:r w:rsidRPr="00496382">
              <w:rPr>
                <w:rFonts w:ascii="新細明體" w:hAnsi="新細明體" w:hint="eastAsia"/>
                <w:bCs/>
                <w:snapToGrid w:val="0"/>
                <w:kern w:val="0"/>
                <w:sz w:val="18"/>
                <w:szCs w:val="18"/>
              </w:rPr>
              <w:br/>
              <w:t>（1）能認識世界民謠風格、內涵。</w:t>
            </w:r>
            <w:r w:rsidRPr="00496382">
              <w:rPr>
                <w:rFonts w:ascii="新細明體" w:hAnsi="新細明體" w:hint="eastAsia"/>
                <w:bCs/>
                <w:snapToGrid w:val="0"/>
                <w:kern w:val="0"/>
                <w:sz w:val="18"/>
                <w:szCs w:val="18"/>
              </w:rPr>
              <w:br/>
              <w:t>（2）認識世界民謠的音樂特色。</w:t>
            </w:r>
            <w:r w:rsidRPr="00496382">
              <w:rPr>
                <w:rFonts w:ascii="新細明體" w:hAnsi="新細明體" w:hint="eastAsia"/>
                <w:bCs/>
                <w:snapToGrid w:val="0"/>
                <w:kern w:val="0"/>
                <w:sz w:val="18"/>
                <w:szCs w:val="18"/>
              </w:rPr>
              <w:br/>
              <w:t>‧技能部分：</w:t>
            </w:r>
            <w:r w:rsidRPr="00496382">
              <w:rPr>
                <w:rFonts w:ascii="新細明體" w:hAnsi="新細明體" w:hint="eastAsia"/>
                <w:bCs/>
                <w:snapToGrid w:val="0"/>
                <w:kern w:val="0"/>
                <w:sz w:val="18"/>
                <w:szCs w:val="18"/>
              </w:rPr>
              <w:br/>
              <w:t>（1）能欣賞世界民謠之特色。</w:t>
            </w:r>
            <w:r w:rsidRPr="00496382">
              <w:rPr>
                <w:rFonts w:ascii="新細明體" w:hAnsi="新細明體" w:hint="eastAsia"/>
                <w:bCs/>
                <w:snapToGrid w:val="0"/>
                <w:kern w:val="0"/>
                <w:sz w:val="18"/>
                <w:szCs w:val="18"/>
              </w:rPr>
              <w:br/>
              <w:t>（2）能以中音直笛吹奏英格蘭民謠〈綠袖子〉。</w:t>
            </w:r>
            <w:r w:rsidRPr="00496382">
              <w:rPr>
                <w:rFonts w:ascii="新細明體" w:hAnsi="新細明體" w:hint="eastAsia"/>
                <w:bCs/>
                <w:snapToGrid w:val="0"/>
                <w:kern w:val="0"/>
                <w:sz w:val="18"/>
                <w:szCs w:val="18"/>
              </w:rPr>
              <w:br/>
              <w:t>‧情意部分：</w:t>
            </w:r>
            <w:r w:rsidRPr="00496382">
              <w:rPr>
                <w:rFonts w:ascii="新細明體" w:hAnsi="新細明體" w:hint="eastAsia"/>
                <w:bCs/>
                <w:snapToGrid w:val="0"/>
                <w:kern w:val="0"/>
                <w:sz w:val="18"/>
                <w:szCs w:val="18"/>
              </w:rPr>
              <w:br/>
              <w:t>（1）能體會世界民謠對各國的影響。</w:t>
            </w:r>
            <w:r w:rsidRPr="00496382">
              <w:rPr>
                <w:rFonts w:ascii="新細明體" w:hAnsi="新細明體" w:hint="eastAsia"/>
                <w:bCs/>
                <w:snapToGrid w:val="0"/>
                <w:kern w:val="0"/>
                <w:sz w:val="18"/>
                <w:szCs w:val="18"/>
              </w:rPr>
              <w:br/>
              <w:t>（2）能體會世界民謠之不同文化特色。</w:t>
            </w:r>
          </w:p>
        </w:tc>
        <w:tc>
          <w:tcPr>
            <w:tcW w:w="132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【生涯發展教育】2-2-1培養良好的人際互動能力。</w:t>
            </w:r>
            <w:r w:rsidRPr="00496382">
              <w:rPr>
                <w:rFonts w:ascii="新細明體" w:hAnsi="新細明體" w:hint="eastAsia"/>
                <w:bCs/>
                <w:snapToGrid w:val="0"/>
                <w:kern w:val="0"/>
                <w:sz w:val="18"/>
                <w:szCs w:val="18"/>
              </w:rPr>
              <w:br/>
              <w:t>【生涯發展教育】3-2-1培養規劃及運用時間的能力。</w:t>
            </w:r>
            <w:r w:rsidRPr="00496382">
              <w:rPr>
                <w:rFonts w:ascii="新細明體" w:hAnsi="新細明體" w:hint="eastAsia"/>
                <w:bCs/>
                <w:snapToGrid w:val="0"/>
                <w:kern w:val="0"/>
                <w:sz w:val="18"/>
                <w:szCs w:val="18"/>
              </w:rPr>
              <w:br/>
              <w:t>【生涯發展教育】3-2-2學習如何解決問題及做決定。</w:t>
            </w:r>
            <w:r w:rsidRPr="00496382">
              <w:rPr>
                <w:rFonts w:ascii="新細明體" w:hAnsi="新細明體" w:hint="eastAsia"/>
                <w:bCs/>
                <w:snapToGrid w:val="0"/>
                <w:kern w:val="0"/>
                <w:sz w:val="18"/>
                <w:szCs w:val="18"/>
              </w:rPr>
              <w:br/>
              <w:t>【家政教育】2-4-5欣賞服飾之美。</w:t>
            </w:r>
            <w:r w:rsidRPr="00496382">
              <w:rPr>
                <w:rFonts w:ascii="新細明體" w:hAnsi="新細明體" w:hint="eastAsia"/>
                <w:bCs/>
                <w:snapToGrid w:val="0"/>
                <w:kern w:val="0"/>
                <w:sz w:val="18"/>
                <w:szCs w:val="18"/>
              </w:rPr>
              <w:br/>
              <w:t>【家政教育】3-4-6欣賞多元的生活文化，激發創意、美化生活。</w:t>
            </w:r>
            <w:r w:rsidRPr="00496382">
              <w:rPr>
                <w:rFonts w:ascii="新細明體" w:hAnsi="新細明體" w:hint="eastAsia"/>
                <w:bCs/>
                <w:snapToGrid w:val="0"/>
                <w:kern w:val="0"/>
                <w:sz w:val="18"/>
                <w:szCs w:val="18"/>
              </w:rPr>
              <w:br/>
              <w:t>【資訊教育】1-2-1能了解資訊科技在日常生活之應用。</w:t>
            </w:r>
            <w:r w:rsidRPr="00496382">
              <w:rPr>
                <w:rFonts w:ascii="新細明體" w:hAnsi="新細明體" w:hint="eastAsia"/>
                <w:bCs/>
                <w:snapToGrid w:val="0"/>
                <w:kern w:val="0"/>
                <w:sz w:val="18"/>
                <w:szCs w:val="18"/>
              </w:rPr>
              <w:br/>
              <w:t>【資訊教育】2-3-2能操作及應用電腦多媒體設備。</w:t>
            </w:r>
            <w:r w:rsidRPr="00496382">
              <w:rPr>
                <w:rFonts w:ascii="新細明體" w:hAnsi="新細明體" w:hint="eastAsia"/>
                <w:bCs/>
                <w:snapToGrid w:val="0"/>
                <w:kern w:val="0"/>
                <w:sz w:val="18"/>
                <w:szCs w:val="18"/>
              </w:rPr>
              <w:br/>
              <w:t>【資訊教育】4-3-1能應用網路的資訊解決問題。</w:t>
            </w:r>
            <w:r w:rsidRPr="00496382">
              <w:rPr>
                <w:rFonts w:ascii="新細明體" w:hAnsi="新細明體" w:hint="eastAsia"/>
                <w:bCs/>
                <w:snapToGrid w:val="0"/>
                <w:kern w:val="0"/>
                <w:sz w:val="18"/>
                <w:szCs w:val="18"/>
              </w:rPr>
              <w:br/>
              <w:t>【海洋教育】3-4-6能運用音樂、視覺藝術、表演藝術等形式，鑑賞與創作海洋為主題的藝術。</w:t>
            </w:r>
          </w:p>
        </w:tc>
        <w:tc>
          <w:tcPr>
            <w:tcW w:w="840" w:type="dxa"/>
            <w:tcBorders>
              <w:top w:val="single" w:sz="4" w:space="0" w:color="auto"/>
              <w:left w:val="single" w:sz="4" w:space="0" w:color="auto"/>
              <w:bottom w:val="single" w:sz="8"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一、了解自我與發展潛能</w:t>
            </w:r>
            <w:r w:rsidRPr="00496382">
              <w:rPr>
                <w:rFonts w:ascii="新細明體" w:hAnsi="新細明體" w:hint="eastAsia"/>
                <w:bCs/>
                <w:snapToGrid w:val="0"/>
                <w:kern w:val="0"/>
                <w:sz w:val="18"/>
                <w:szCs w:val="18"/>
              </w:rPr>
              <w:br/>
              <w:t>二、欣賞、表現與創新</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五、尊重、關懷與團隊合作</w:t>
            </w:r>
            <w:r w:rsidRPr="00496382">
              <w:rPr>
                <w:rFonts w:ascii="新細明體" w:hAnsi="新細明體" w:hint="eastAsia"/>
                <w:bCs/>
                <w:snapToGrid w:val="0"/>
                <w:kern w:val="0"/>
                <w:sz w:val="18"/>
                <w:szCs w:val="18"/>
              </w:rPr>
              <w:br/>
              <w:t>六、文化學習與國際了解</w:t>
            </w:r>
            <w:r w:rsidRPr="00496382">
              <w:rPr>
                <w:rFonts w:ascii="新細明體" w:hAnsi="新細明體" w:hint="eastAsia"/>
                <w:bCs/>
                <w:snapToGrid w:val="0"/>
                <w:kern w:val="0"/>
                <w:sz w:val="18"/>
                <w:szCs w:val="18"/>
              </w:rPr>
              <w:br/>
              <w:t>九、主動探索與研究</w:t>
            </w:r>
          </w:p>
        </w:tc>
      </w:tr>
      <w:tr w:rsidR="0016606E" w:rsidRPr="002F6743" w:rsidTr="00F24527">
        <w:trPr>
          <w:cantSplit/>
          <w:trHeight w:val="17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八</w:t>
            </w:r>
          </w:p>
        </w:tc>
        <w:tc>
          <w:tcPr>
            <w:tcW w:w="540" w:type="dxa"/>
            <w:tcBorders>
              <w:top w:val="single" w:sz="4" w:space="0" w:color="auto"/>
              <w:left w:val="single" w:sz="4" w:space="0" w:color="auto"/>
              <w:bottom w:val="single" w:sz="8"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Pr>
                <w:rFonts w:ascii="新細明體" w:hAnsi="新細明體" w:hint="eastAsia"/>
                <w:color w:val="000000"/>
                <w:sz w:val="16"/>
                <w:szCs w:val="24"/>
              </w:rPr>
              <w:t>3/30</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4/</w:t>
            </w:r>
            <w:r>
              <w:rPr>
                <w:rFonts w:ascii="新細明體" w:hAnsi="新細明體" w:hint="eastAsia"/>
                <w:color w:val="000000"/>
                <w:sz w:val="16"/>
                <w:szCs w:val="24"/>
              </w:rPr>
              <w:t>3</w:t>
            </w:r>
          </w:p>
        </w:tc>
        <w:tc>
          <w:tcPr>
            <w:tcW w:w="316"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表演藝術</w:t>
            </w:r>
          </w:p>
        </w:tc>
        <w:tc>
          <w:tcPr>
            <w:tcW w:w="284"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bCs/>
                <w:snapToGrid w:val="0"/>
                <w:kern w:val="0"/>
                <w:sz w:val="18"/>
                <w:szCs w:val="18"/>
              </w:rPr>
              <w:t>1看見和平的身影</w:t>
            </w:r>
          </w:p>
        </w:tc>
        <w:tc>
          <w:tcPr>
            <w:tcW w:w="204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496382">
                <w:rPr>
                  <w:rFonts w:ascii="新細明體" w:hAnsi="新細明體"/>
                  <w:bCs/>
                  <w:snapToGrid w:val="0"/>
                  <w:kern w:val="0"/>
                  <w:sz w:val="18"/>
                  <w:szCs w:val="18"/>
                </w:rPr>
                <w:t>1-4-1</w:t>
              </w:r>
            </w:smartTag>
            <w:r w:rsidRPr="00496382">
              <w:rPr>
                <w:rFonts w:ascii="新細明體" w:hAnsi="新細明體"/>
                <w:bCs/>
                <w:snapToGrid w:val="0"/>
                <w:kern w:val="0"/>
                <w:sz w:val="18"/>
                <w:szCs w:val="18"/>
              </w:rPr>
              <w:t>了解藝術創作與社會文化的關係，表現獨立的思考能力，嘗試多元的藝術創作。</w:t>
            </w:r>
            <w:r w:rsidRPr="00496382">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496382">
              <w:rPr>
                <w:rFonts w:ascii="新細明體" w:hAnsi="新細明體"/>
                <w:bCs/>
                <w:snapToGrid w:val="0"/>
                <w:kern w:val="0"/>
                <w:sz w:val="18"/>
                <w:szCs w:val="18"/>
              </w:rPr>
              <w:br/>
              <w:t>3-4-10透過有計畫的集體創作與展演活動，表現自動、合作、尊重、秩序、溝通、協調的團隊精神與態度。</w:t>
            </w:r>
          </w:p>
        </w:tc>
        <w:tc>
          <w:tcPr>
            <w:tcW w:w="108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 xml:space="preserve">1.認識一人一故事劇場及行動劇，並複習九上課程的論壇劇場。 </w:t>
            </w:r>
            <w:r w:rsidRPr="00496382">
              <w:rPr>
                <w:rFonts w:ascii="新細明體" w:hAnsi="新細明體" w:hint="eastAsia"/>
                <w:bCs/>
                <w:snapToGrid w:val="0"/>
                <w:kern w:val="0"/>
                <w:sz w:val="18"/>
                <w:szCs w:val="18"/>
              </w:rPr>
              <w:br/>
              <w:t>2.培養蒐集與分析社會議題的能力。</w:t>
            </w:r>
          </w:p>
        </w:tc>
        <w:tc>
          <w:tcPr>
            <w:tcW w:w="168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1.教師說明一人一故事劇場內涵與表演形式，並介紹知了劇團、有你劇團及其作品《夢電影公園》及《家+枷》。</w:t>
            </w:r>
            <w:r w:rsidRPr="00496382">
              <w:rPr>
                <w:rFonts w:ascii="新細明體" w:hAnsi="新細明體" w:hint="eastAsia"/>
                <w:bCs/>
                <w:snapToGrid w:val="0"/>
                <w:kern w:val="0"/>
                <w:sz w:val="18"/>
                <w:szCs w:val="18"/>
              </w:rPr>
              <w:br/>
              <w:t>2.教師說明行動劇內涵與表演形式，並介紹瘋戲樂工作室及其作品《寶島歌舞──行動音樂劇》。</w:t>
            </w:r>
            <w:r w:rsidRPr="00496382">
              <w:rPr>
                <w:rFonts w:ascii="新細明體" w:hAnsi="新細明體" w:hint="eastAsia"/>
                <w:bCs/>
                <w:snapToGrid w:val="0"/>
                <w:kern w:val="0"/>
                <w:sz w:val="18"/>
                <w:szCs w:val="18"/>
              </w:rPr>
              <w:br/>
              <w:t>3.教師將全班分組，各組以生活中經常出現的場景為主題，排練一段短劇。</w:t>
            </w:r>
            <w:r w:rsidRPr="00496382">
              <w:rPr>
                <w:rFonts w:ascii="新細明體" w:hAnsi="新細明體" w:hint="eastAsia"/>
                <w:bCs/>
                <w:snapToGrid w:val="0"/>
                <w:kern w:val="0"/>
                <w:sz w:val="18"/>
                <w:szCs w:val="18"/>
              </w:rPr>
              <w:br/>
              <w:t>4.每組輪流上臺呈現，其他人分享觀後感並適時給予回饋。</w:t>
            </w:r>
            <w:r w:rsidRPr="00496382">
              <w:rPr>
                <w:rFonts w:ascii="新細明體" w:hAnsi="新細明體" w:hint="eastAsia"/>
                <w:bCs/>
                <w:snapToGrid w:val="0"/>
                <w:kern w:val="0"/>
                <w:sz w:val="18"/>
                <w:szCs w:val="18"/>
              </w:rPr>
              <w:br/>
              <w:t>5.教師將全班分組，請學生利用課餘時間決定下堂課行動劇主題、表演內容以及所需道具。</w:t>
            </w:r>
          </w:p>
        </w:tc>
        <w:tc>
          <w:tcPr>
            <w:tcW w:w="3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1.一人一故事劇場、行動劇介紹。</w:t>
            </w:r>
            <w:r w:rsidRPr="00496382">
              <w:rPr>
                <w:rFonts w:ascii="新細明體" w:hAnsi="新細明體" w:hint="eastAsia"/>
                <w:bCs/>
                <w:snapToGrid w:val="0"/>
                <w:kern w:val="0"/>
                <w:sz w:val="18"/>
                <w:szCs w:val="18"/>
              </w:rPr>
              <w:br/>
              <w:t>2.教師手冊中的相關資料。</w:t>
            </w:r>
          </w:p>
        </w:tc>
        <w:tc>
          <w:tcPr>
            <w:tcW w:w="9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‧認知部分：認識一人一故事劇場及行動劇的表達方式。</w:t>
            </w:r>
            <w:r w:rsidRPr="00496382">
              <w:rPr>
                <w:rFonts w:ascii="新細明體" w:hAnsi="新細明體" w:hint="eastAsia"/>
                <w:bCs/>
                <w:snapToGrid w:val="0"/>
                <w:kern w:val="0"/>
                <w:sz w:val="18"/>
                <w:szCs w:val="18"/>
              </w:rPr>
              <w:br/>
              <w:t>‧技能部分：蒐集關於自己在創作活動中負責的工作內容之相關資料。</w:t>
            </w:r>
            <w:r w:rsidRPr="00496382">
              <w:rPr>
                <w:rFonts w:ascii="新細明體" w:hAnsi="新細明體" w:hint="eastAsia"/>
                <w:bCs/>
                <w:snapToGrid w:val="0"/>
                <w:kern w:val="0"/>
                <w:sz w:val="18"/>
                <w:szCs w:val="18"/>
              </w:rPr>
              <w:br/>
              <w:t>‧情意部分：能欣賞並深切體會不同類型的劇場形式。</w:t>
            </w:r>
          </w:p>
        </w:tc>
        <w:tc>
          <w:tcPr>
            <w:tcW w:w="132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【性別平等教育】1-4-6探求不同性別者追求成就的歷程。</w:t>
            </w:r>
            <w:r w:rsidRPr="00496382">
              <w:rPr>
                <w:rFonts w:ascii="新細明體" w:hAnsi="新細明體" w:hint="eastAsia"/>
                <w:bCs/>
                <w:snapToGrid w:val="0"/>
                <w:kern w:val="0"/>
                <w:sz w:val="18"/>
                <w:szCs w:val="18"/>
              </w:rPr>
              <w:br/>
              <w:t>【性別平等教育】2-4-5去除性別刻板的情緒表達，促進不同性別者的和諧相處。</w:t>
            </w:r>
            <w:r w:rsidRPr="00496382">
              <w:rPr>
                <w:rFonts w:ascii="新細明體" w:hAnsi="新細明體" w:hint="eastAsia"/>
                <w:bCs/>
                <w:snapToGrid w:val="0"/>
                <w:kern w:val="0"/>
                <w:sz w:val="18"/>
                <w:szCs w:val="18"/>
              </w:rPr>
              <w:br/>
              <w:t>【資訊教育】2-3-2能操作及應用電腦多媒體設備。</w:t>
            </w:r>
            <w:r w:rsidRPr="00496382">
              <w:rPr>
                <w:rFonts w:ascii="新細明體" w:hAnsi="新細明體" w:hint="eastAsia"/>
                <w:bCs/>
                <w:snapToGrid w:val="0"/>
                <w:kern w:val="0"/>
                <w:sz w:val="18"/>
                <w:szCs w:val="18"/>
              </w:rPr>
              <w:br/>
              <w:t>【資訊教育】4-3-5能利用搜尋引擎及搜尋技巧尋找合適的網路資源。</w:t>
            </w:r>
            <w:r w:rsidRPr="00496382">
              <w:rPr>
                <w:rFonts w:ascii="新細明體" w:hAnsi="新細明體" w:hint="eastAsia"/>
                <w:bCs/>
                <w:snapToGrid w:val="0"/>
                <w:kern w:val="0"/>
                <w:sz w:val="18"/>
                <w:szCs w:val="18"/>
              </w:rPr>
              <w:br/>
              <w:t>【環境教育】2-4-3能比較環境議題中文化間的差異，並能理解環境正義及世代公平的內涵。</w:t>
            </w:r>
            <w:r w:rsidRPr="00496382">
              <w:rPr>
                <w:rFonts w:ascii="新細明體" w:hAnsi="新細明體" w:hint="eastAsia"/>
                <w:bCs/>
                <w:snapToGrid w:val="0"/>
                <w:kern w:val="0"/>
                <w:sz w:val="18"/>
                <w:szCs w:val="18"/>
              </w:rPr>
              <w:br/>
              <w:t>【環境教育】3-4-1關懷弱勢團體及其生活環境。</w:t>
            </w:r>
          </w:p>
        </w:tc>
        <w:tc>
          <w:tcPr>
            <w:tcW w:w="840" w:type="dxa"/>
            <w:tcBorders>
              <w:top w:val="single" w:sz="4" w:space="0" w:color="auto"/>
              <w:left w:val="single" w:sz="4" w:space="0" w:color="auto"/>
              <w:bottom w:val="single" w:sz="8"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一、了解自我與發展潛能</w:t>
            </w:r>
            <w:r w:rsidRPr="00496382">
              <w:rPr>
                <w:rFonts w:ascii="新細明體" w:hAnsi="新細明體" w:hint="eastAsia"/>
                <w:bCs/>
                <w:snapToGrid w:val="0"/>
                <w:kern w:val="0"/>
                <w:sz w:val="18"/>
                <w:szCs w:val="18"/>
              </w:rPr>
              <w:br/>
              <w:t>二、欣賞、表現與創新</w:t>
            </w:r>
            <w:r w:rsidRPr="00496382">
              <w:rPr>
                <w:rFonts w:ascii="新細明體" w:hAnsi="新細明體" w:hint="eastAsia"/>
                <w:bCs/>
                <w:snapToGrid w:val="0"/>
                <w:kern w:val="0"/>
                <w:sz w:val="18"/>
                <w:szCs w:val="18"/>
              </w:rPr>
              <w:br/>
              <w:t>三、生涯規劃與終身學習</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五、尊重、關懷與團隊合作</w:t>
            </w:r>
            <w:r w:rsidRPr="00496382">
              <w:rPr>
                <w:rFonts w:ascii="新細明體" w:hAnsi="新細明體" w:hint="eastAsia"/>
                <w:bCs/>
                <w:snapToGrid w:val="0"/>
                <w:kern w:val="0"/>
                <w:sz w:val="18"/>
                <w:szCs w:val="18"/>
              </w:rPr>
              <w:br/>
              <w:t>六、文化學習與國際了解</w:t>
            </w:r>
            <w:r w:rsidRPr="00496382">
              <w:rPr>
                <w:rFonts w:ascii="新細明體" w:hAnsi="新細明體" w:hint="eastAsia"/>
                <w:bCs/>
                <w:snapToGrid w:val="0"/>
                <w:kern w:val="0"/>
                <w:sz w:val="18"/>
                <w:szCs w:val="18"/>
              </w:rPr>
              <w:br/>
              <w:t>七、規劃、組織與實踐</w:t>
            </w:r>
            <w:r w:rsidRPr="00496382">
              <w:rPr>
                <w:rFonts w:ascii="新細明體" w:hAnsi="新細明體" w:hint="eastAsia"/>
                <w:bCs/>
                <w:snapToGrid w:val="0"/>
                <w:kern w:val="0"/>
                <w:sz w:val="18"/>
                <w:szCs w:val="18"/>
              </w:rPr>
              <w:br/>
              <w:t>八、運用科技與資訊</w:t>
            </w:r>
          </w:p>
        </w:tc>
      </w:tr>
      <w:tr w:rsidR="0016606E" w:rsidRPr="002F6743" w:rsidTr="00F24527">
        <w:trPr>
          <w:cantSplit/>
          <w:trHeight w:val="291"/>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九</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4/</w:t>
            </w:r>
            <w:r>
              <w:rPr>
                <w:rFonts w:ascii="新細明體" w:hAnsi="新細明體" w:hint="eastAsia"/>
                <w:color w:val="000000"/>
                <w:sz w:val="16"/>
                <w:szCs w:val="24"/>
              </w:rPr>
              <w:t>6</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4/1</w:t>
            </w:r>
            <w:r>
              <w:rPr>
                <w:rFonts w:ascii="新細明體" w:hAnsi="新細明體" w:hint="eastAsia"/>
                <w:color w:val="000000"/>
                <w:sz w:val="16"/>
                <w:szCs w:val="24"/>
              </w:rPr>
              <w:t>0</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視覺藝術</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bCs/>
                <w:snapToGrid w:val="0"/>
                <w:kern w:val="0"/>
                <w:sz w:val="18"/>
                <w:szCs w:val="18"/>
              </w:rPr>
              <w:t>2戰爭與和平</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496382">
                <w:rPr>
                  <w:rFonts w:ascii="新細明體" w:hAnsi="新細明體"/>
                  <w:bCs/>
                  <w:snapToGrid w:val="0"/>
                  <w:kern w:val="0"/>
                  <w:sz w:val="18"/>
                  <w:szCs w:val="18"/>
                </w:rPr>
                <w:t>1-4-1</w:t>
              </w:r>
            </w:smartTag>
            <w:r w:rsidRPr="00496382">
              <w:rPr>
                <w:rFonts w:ascii="新細明體" w:hAnsi="新細明體"/>
                <w:bCs/>
                <w:snapToGrid w:val="0"/>
                <w:kern w:val="0"/>
                <w:sz w:val="18"/>
                <w:szCs w:val="18"/>
              </w:rPr>
              <w:t>了解藝術創作與社會文化的關係，表現獨立的思考能力，嘗試多元的藝術創作。</w:t>
            </w:r>
            <w:r w:rsidRPr="00496382">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496382">
              <w:rPr>
                <w:rFonts w:ascii="新細明體" w:hAnsi="新細明體"/>
                <w:bCs/>
                <w:snapToGrid w:val="0"/>
                <w:kern w:val="0"/>
                <w:sz w:val="18"/>
                <w:szCs w:val="18"/>
              </w:rPr>
              <w:br/>
              <w:t>2-4-5鑑賞各種自然物、人造物與藝術作品，分析其美感與文化特質。</w:t>
            </w:r>
            <w:r w:rsidRPr="00496382">
              <w:rPr>
                <w:rFonts w:ascii="新細明體" w:hAnsi="新細明體"/>
                <w:bCs/>
                <w:snapToGrid w:val="0"/>
                <w:kern w:val="0"/>
                <w:sz w:val="18"/>
                <w:szCs w:val="18"/>
              </w:rPr>
              <w:br/>
              <w:t>2-4-7感受及識別古典藝術與當代藝術、精緻藝術與大眾藝術風格的差異，體會不同時代、社會的藝術生活與價值觀。</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1.從戰爭相關詩文及電影引導學生寫下對戰爭的想法。</w:t>
            </w:r>
            <w:r w:rsidRPr="00496382">
              <w:rPr>
                <w:rFonts w:ascii="新細明體" w:hAnsi="新細明體" w:hint="eastAsia"/>
                <w:bCs/>
                <w:snapToGrid w:val="0"/>
                <w:kern w:val="0"/>
                <w:sz w:val="18"/>
                <w:szCs w:val="18"/>
              </w:rPr>
              <w:br/>
              <w:t>2.認識戰地攝影記者與其攝影藝術。</w:t>
            </w:r>
            <w:r w:rsidRPr="00496382">
              <w:rPr>
                <w:rFonts w:ascii="新細明體" w:hAnsi="新細明體" w:hint="eastAsia"/>
                <w:bCs/>
                <w:snapToGrid w:val="0"/>
                <w:kern w:val="0"/>
                <w:sz w:val="18"/>
                <w:szCs w:val="18"/>
              </w:rPr>
              <w:br/>
              <w:t>3.賞析戰地攝影作品之美。</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1.教師介紹作家如何將對戰爭的觀感付諸文字。</w:t>
            </w:r>
            <w:r w:rsidRPr="00496382">
              <w:rPr>
                <w:rFonts w:ascii="新細明體" w:hAnsi="新細明體" w:hint="eastAsia"/>
                <w:bCs/>
                <w:snapToGrid w:val="0"/>
                <w:kern w:val="0"/>
                <w:sz w:val="18"/>
                <w:szCs w:val="18"/>
              </w:rPr>
              <w:br/>
              <w:t>2.教師可播放戰爭題材相關之電影片段（如：《搶救雷恩大兵》、《辛德勒的名單》、《珍珠港》、《勇士們》等），激發學生學習動機。</w:t>
            </w:r>
            <w:r w:rsidRPr="00496382">
              <w:rPr>
                <w:rFonts w:ascii="新細明體" w:hAnsi="新細明體" w:hint="eastAsia"/>
                <w:bCs/>
                <w:snapToGrid w:val="0"/>
                <w:kern w:val="0"/>
                <w:sz w:val="18"/>
                <w:szCs w:val="18"/>
              </w:rPr>
              <w:br/>
              <w:t>3.介紹拉里伯羅斯及狄米崔‧巴爾特曼茨兩位戰地記者。</w:t>
            </w:r>
            <w:r w:rsidRPr="00496382">
              <w:rPr>
                <w:rFonts w:ascii="新細明體" w:hAnsi="新細明體" w:hint="eastAsia"/>
                <w:bCs/>
                <w:snapToGrid w:val="0"/>
                <w:kern w:val="0"/>
                <w:sz w:val="18"/>
                <w:szCs w:val="18"/>
              </w:rPr>
              <w:br/>
              <w:t>4.介紹〈越南非軍事區以南〉、〈悲愴〉兩張攝影作品，提示學生攝影時應注意的構圖技巧，並理解成功的攝影作品所具備之要素。</w:t>
            </w:r>
            <w:r w:rsidRPr="00496382">
              <w:rPr>
                <w:rFonts w:ascii="新細明體" w:hAnsi="新細明體" w:hint="eastAsia"/>
                <w:bCs/>
                <w:snapToGrid w:val="0"/>
                <w:kern w:val="0"/>
                <w:sz w:val="18"/>
                <w:szCs w:val="18"/>
              </w:rPr>
              <w:br/>
              <w:t>5.師生討論戰地攝影的信念與堅持，並共同鑑賞攝影作品之美。</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1.戰爭題材相關影片。</w:t>
            </w:r>
            <w:r w:rsidRPr="00496382">
              <w:rPr>
                <w:rFonts w:ascii="新細明體" w:hAnsi="新細明體" w:hint="eastAsia"/>
                <w:bCs/>
                <w:snapToGrid w:val="0"/>
                <w:kern w:val="0"/>
                <w:sz w:val="18"/>
                <w:szCs w:val="18"/>
              </w:rPr>
              <w:br/>
              <w:t>2.戰地攝影作品與著名戰地攝影記者生平故事等相關資料，以多媒體、幻燈片或圖片方式呈現。</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1.歷程性評量</w:t>
            </w:r>
            <w:r w:rsidRPr="00496382">
              <w:rPr>
                <w:rFonts w:ascii="新細明體" w:hAnsi="新細明體" w:hint="eastAsia"/>
                <w:bCs/>
                <w:snapToGrid w:val="0"/>
                <w:kern w:val="0"/>
                <w:sz w:val="18"/>
                <w:szCs w:val="18"/>
              </w:rPr>
              <w:br/>
              <w:t>（1）學生個人在課堂討論與發表的參與度。</w:t>
            </w:r>
            <w:r w:rsidRPr="00496382">
              <w:rPr>
                <w:rFonts w:ascii="新細明體" w:hAnsi="新細明體" w:hint="eastAsia"/>
                <w:bCs/>
                <w:snapToGrid w:val="0"/>
                <w:kern w:val="0"/>
                <w:sz w:val="18"/>
                <w:szCs w:val="18"/>
              </w:rPr>
              <w:br/>
              <w:t>（2）隨堂表現記錄。</w:t>
            </w:r>
            <w:r w:rsidRPr="00496382">
              <w:rPr>
                <w:rFonts w:ascii="新細明體" w:hAnsi="新細明體" w:hint="eastAsia"/>
                <w:bCs/>
                <w:snapToGrid w:val="0"/>
                <w:kern w:val="0"/>
                <w:sz w:val="18"/>
                <w:szCs w:val="18"/>
              </w:rPr>
              <w:br/>
              <w:t>2.總結性評量</w:t>
            </w:r>
            <w:r w:rsidRPr="00496382">
              <w:rPr>
                <w:rFonts w:ascii="新細明體" w:hAnsi="新細明體" w:hint="eastAsia"/>
                <w:bCs/>
                <w:snapToGrid w:val="0"/>
                <w:kern w:val="0"/>
                <w:sz w:val="18"/>
                <w:szCs w:val="18"/>
              </w:rPr>
              <w:br/>
              <w:t>‧認知部分：能從優秀的戰地攝影中，理解成功攝影作品的具備要素。</w:t>
            </w:r>
            <w:r w:rsidRPr="00496382">
              <w:rPr>
                <w:rFonts w:ascii="新細明體" w:hAnsi="新細明體" w:hint="eastAsia"/>
                <w:bCs/>
                <w:snapToGrid w:val="0"/>
                <w:kern w:val="0"/>
                <w:sz w:val="18"/>
                <w:szCs w:val="18"/>
              </w:rPr>
              <w:br/>
              <w:t>‧技能部分：對藝術作品的賞析有個人主觀見解，並能適當表達與呈現。</w:t>
            </w:r>
            <w:r w:rsidRPr="00496382">
              <w:rPr>
                <w:rFonts w:ascii="新細明體" w:hAnsi="新細明體" w:hint="eastAsia"/>
                <w:bCs/>
                <w:snapToGrid w:val="0"/>
                <w:kern w:val="0"/>
                <w:sz w:val="18"/>
                <w:szCs w:val="18"/>
              </w:rPr>
              <w:br/>
              <w:t>‧情意部分：</w:t>
            </w:r>
            <w:r w:rsidRPr="00496382">
              <w:rPr>
                <w:rFonts w:ascii="新細明體" w:hAnsi="新細明體" w:hint="eastAsia"/>
                <w:bCs/>
                <w:snapToGrid w:val="0"/>
                <w:kern w:val="0"/>
                <w:sz w:val="18"/>
                <w:szCs w:val="18"/>
              </w:rPr>
              <w:br/>
              <w:t>（1）能體認戰爭與暴力的傷害，充分尊重自由與人權的價值，以寬容及反省的態度面對衝突。</w:t>
            </w:r>
            <w:r w:rsidRPr="00496382">
              <w:rPr>
                <w:rFonts w:ascii="新細明體" w:hAnsi="新細明體" w:hint="eastAsia"/>
                <w:bCs/>
                <w:snapToGrid w:val="0"/>
                <w:kern w:val="0"/>
                <w:sz w:val="18"/>
                <w:szCs w:val="18"/>
              </w:rPr>
              <w:br/>
              <w:t>（2）體會藝術的美和價值，養成欣賞藝術的興趣與習慣，落實於個人生活的美學價值觀。</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【資訊教育】1-2-1能了解資訊科技在日常生活之應用。</w:t>
            </w:r>
            <w:r w:rsidRPr="00496382">
              <w:rPr>
                <w:rFonts w:ascii="新細明體" w:hAnsi="新細明體" w:hint="eastAsia"/>
                <w:bCs/>
                <w:snapToGrid w:val="0"/>
                <w:kern w:val="0"/>
                <w:sz w:val="18"/>
                <w:szCs w:val="18"/>
              </w:rPr>
              <w:br/>
              <w:t>【資訊教育】2-3-2能操作及應用電腦多媒體設備。</w:t>
            </w:r>
            <w:r w:rsidRPr="00496382">
              <w:rPr>
                <w:rFonts w:ascii="新細明體" w:hAnsi="新細明體" w:hint="eastAsia"/>
                <w:bCs/>
                <w:snapToGrid w:val="0"/>
                <w:kern w:val="0"/>
                <w:sz w:val="18"/>
                <w:szCs w:val="18"/>
              </w:rPr>
              <w:br/>
              <w:t>【資訊教育】5-3-3能認識網路智慧財產權相關法律。</w:t>
            </w:r>
            <w:r w:rsidRPr="00496382">
              <w:rPr>
                <w:rFonts w:ascii="新細明體" w:hAnsi="新細明體" w:hint="eastAsia"/>
                <w:bCs/>
                <w:snapToGrid w:val="0"/>
                <w:kern w:val="0"/>
                <w:sz w:val="18"/>
                <w:szCs w:val="18"/>
              </w:rPr>
              <w:br/>
              <w:t>【資訊教育】5-3-5能認識網路資源的合理使用原則。</w:t>
            </w:r>
            <w:r w:rsidRPr="00496382">
              <w:rPr>
                <w:rFonts w:ascii="新細明體" w:hAnsi="新細明體" w:hint="eastAsia"/>
                <w:bCs/>
                <w:snapToGrid w:val="0"/>
                <w:kern w:val="0"/>
                <w:sz w:val="18"/>
                <w:szCs w:val="18"/>
              </w:rPr>
              <w:br/>
              <w:t>【環境教育】3-4-1關懷弱勢團體及其生活環境。</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二、欣賞、表現與創新</w:t>
            </w:r>
            <w:r w:rsidRPr="00496382">
              <w:rPr>
                <w:rFonts w:ascii="新細明體" w:hAnsi="新細明體" w:hint="eastAsia"/>
                <w:bCs/>
                <w:snapToGrid w:val="0"/>
                <w:kern w:val="0"/>
                <w:sz w:val="18"/>
                <w:szCs w:val="18"/>
              </w:rPr>
              <w:br/>
              <w:t>三、生涯規劃與終身學習</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五、尊重、關懷與團隊合作</w:t>
            </w:r>
            <w:r w:rsidRPr="00496382">
              <w:rPr>
                <w:rFonts w:ascii="新細明體" w:hAnsi="新細明體" w:hint="eastAsia"/>
                <w:bCs/>
                <w:snapToGrid w:val="0"/>
                <w:kern w:val="0"/>
                <w:sz w:val="18"/>
                <w:szCs w:val="18"/>
              </w:rPr>
              <w:br/>
              <w:t>六、文化學習與國際了解</w:t>
            </w:r>
            <w:r w:rsidRPr="00496382">
              <w:rPr>
                <w:rFonts w:ascii="新細明體" w:hAnsi="新細明體" w:hint="eastAsia"/>
                <w:bCs/>
                <w:snapToGrid w:val="0"/>
                <w:kern w:val="0"/>
                <w:sz w:val="18"/>
                <w:szCs w:val="18"/>
              </w:rPr>
              <w:br/>
              <w:t>九、主動探索與研究</w:t>
            </w:r>
            <w:r w:rsidRPr="00496382">
              <w:rPr>
                <w:rFonts w:ascii="新細明體" w:hAnsi="新細明體" w:hint="eastAsia"/>
                <w:bCs/>
                <w:snapToGrid w:val="0"/>
                <w:kern w:val="0"/>
                <w:sz w:val="18"/>
                <w:szCs w:val="18"/>
              </w:rPr>
              <w:br/>
              <w:t>十、獨立思考與解決問題</w:t>
            </w:r>
          </w:p>
        </w:tc>
      </w:tr>
      <w:tr w:rsidR="0016606E" w:rsidRPr="002F6743" w:rsidTr="00F24527">
        <w:trPr>
          <w:cantSplit/>
          <w:trHeight w:val="291"/>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九</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4/</w:t>
            </w:r>
            <w:r>
              <w:rPr>
                <w:rFonts w:ascii="新細明體" w:hAnsi="新細明體" w:hint="eastAsia"/>
                <w:color w:val="000000"/>
                <w:sz w:val="16"/>
                <w:szCs w:val="24"/>
              </w:rPr>
              <w:t>6</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4/1</w:t>
            </w:r>
            <w:r>
              <w:rPr>
                <w:rFonts w:ascii="新細明體" w:hAnsi="新細明體" w:hint="eastAsia"/>
                <w:color w:val="000000"/>
                <w:sz w:val="16"/>
                <w:szCs w:val="24"/>
              </w:rPr>
              <w:t>0</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音樂</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bCs/>
                <w:snapToGrid w:val="0"/>
                <w:kern w:val="0"/>
                <w:sz w:val="18"/>
                <w:szCs w:val="18"/>
              </w:rPr>
              <w:t>1世界民謠唱遊趣</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496382">
                <w:rPr>
                  <w:rFonts w:ascii="新細明體" w:hAnsi="新細明體"/>
                  <w:bCs/>
                  <w:snapToGrid w:val="0"/>
                  <w:kern w:val="0"/>
                  <w:sz w:val="18"/>
                  <w:szCs w:val="18"/>
                </w:rPr>
                <w:t>1-4-1</w:t>
              </w:r>
            </w:smartTag>
            <w:r w:rsidRPr="00496382">
              <w:rPr>
                <w:rFonts w:ascii="新細明體" w:hAnsi="新細明體"/>
                <w:bCs/>
                <w:snapToGrid w:val="0"/>
                <w:kern w:val="0"/>
                <w:sz w:val="18"/>
                <w:szCs w:val="18"/>
              </w:rPr>
              <w:t>了解藝術創作與社會文化的關係，表現獨立的思考能力，嘗試多元的藝術創作。</w:t>
            </w:r>
            <w:r w:rsidRPr="00496382">
              <w:rPr>
                <w:rFonts w:ascii="新細明體" w:hAnsi="新細明體"/>
                <w:bCs/>
                <w:snapToGrid w:val="0"/>
                <w:kern w:val="0"/>
                <w:sz w:val="18"/>
                <w:szCs w:val="18"/>
              </w:rPr>
              <w:br/>
              <w:t>2-4-5鑑賞各種自然物、人造物與藝術作品，分析其美感與文化特質。</w:t>
            </w:r>
            <w:r w:rsidRPr="00496382">
              <w:rPr>
                <w:rFonts w:ascii="新細明體" w:hAnsi="新細明體"/>
                <w:bCs/>
                <w:snapToGrid w:val="0"/>
                <w:kern w:val="0"/>
                <w:sz w:val="18"/>
                <w:szCs w:val="18"/>
              </w:rPr>
              <w:br/>
              <w:t>2-4-6辨識及描述各種藝術品內容、形式與媒體的特性。</w:t>
            </w:r>
            <w:r w:rsidRPr="00496382">
              <w:rPr>
                <w:rFonts w:ascii="新細明體" w:hAnsi="新細明體"/>
                <w:bCs/>
                <w:snapToGrid w:val="0"/>
                <w:kern w:val="0"/>
                <w:sz w:val="18"/>
                <w:szCs w:val="18"/>
              </w:rPr>
              <w:br/>
              <w:t>2-4-7感受及識別古典藝術與當代藝術、精緻藝術與大眾藝術風格的差異，體會不同時代、社會的藝術生活與價值觀。</w:t>
            </w:r>
            <w:r w:rsidRPr="00496382">
              <w:rPr>
                <w:rFonts w:ascii="新細明體" w:hAnsi="新細明體"/>
                <w:bCs/>
                <w:snapToGrid w:val="0"/>
                <w:kern w:val="0"/>
                <w:sz w:val="18"/>
                <w:szCs w:val="18"/>
              </w:rPr>
              <w:br/>
              <w:t>3-4-9養成日常生活中藝術表現與鑑賞的興趣與習慣。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1.習唱歌曲〈夏日最後的玫瑰〉。</w:t>
            </w:r>
            <w:r w:rsidRPr="00496382">
              <w:rPr>
                <w:rFonts w:ascii="新細明體" w:hAnsi="新細明體" w:hint="eastAsia"/>
                <w:bCs/>
                <w:snapToGrid w:val="0"/>
                <w:kern w:val="0"/>
                <w:sz w:val="18"/>
                <w:szCs w:val="18"/>
              </w:rPr>
              <w:br/>
              <w:t>2.以「音樂世界帝國遊戲」檢核先前課程所學。</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1.教師介紹〈夏日最後的玫瑰〉創作背景。</w:t>
            </w:r>
            <w:r w:rsidRPr="00496382">
              <w:rPr>
                <w:rFonts w:ascii="新細明體" w:hAnsi="新細明體" w:hint="eastAsia"/>
                <w:bCs/>
                <w:snapToGrid w:val="0"/>
                <w:kern w:val="0"/>
                <w:sz w:val="18"/>
                <w:szCs w:val="18"/>
              </w:rPr>
              <w:br/>
              <w:t>2.教師帶領學生練唱〈夏日最後的玫瑰〉，熟悉其旋律及歌詞。</w:t>
            </w:r>
            <w:r w:rsidRPr="00496382">
              <w:rPr>
                <w:rFonts w:ascii="新細明體" w:hAnsi="新細明體" w:hint="eastAsia"/>
                <w:bCs/>
                <w:snapToGrid w:val="0"/>
                <w:kern w:val="0"/>
                <w:sz w:val="18"/>
                <w:szCs w:val="18"/>
              </w:rPr>
              <w:br/>
              <w:t>3.進行「音樂世界帝國遊戲」前，教師複習先前課程內容。</w:t>
            </w:r>
            <w:r w:rsidRPr="00496382">
              <w:rPr>
                <w:rFonts w:ascii="新細明體" w:hAnsi="新細明體" w:hint="eastAsia"/>
                <w:bCs/>
                <w:snapToGrid w:val="0"/>
                <w:kern w:val="0"/>
                <w:sz w:val="18"/>
                <w:szCs w:val="18"/>
              </w:rPr>
              <w:br/>
              <w:t>4.以「音樂世界帝國遊戲」檢核學生學習狀況。</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1.教學CD、DVD。</w:t>
            </w:r>
            <w:r w:rsidRPr="00496382">
              <w:rPr>
                <w:rFonts w:ascii="新細明體" w:hAnsi="新細明體" w:hint="eastAsia"/>
                <w:bCs/>
                <w:snapToGrid w:val="0"/>
                <w:kern w:val="0"/>
                <w:sz w:val="18"/>
                <w:szCs w:val="18"/>
              </w:rPr>
              <w:br/>
              <w:t>2.影音播放器設備。</w:t>
            </w:r>
            <w:r w:rsidRPr="00496382">
              <w:rPr>
                <w:rFonts w:ascii="新細明體" w:hAnsi="新細明體" w:hint="eastAsia"/>
                <w:bCs/>
                <w:snapToGrid w:val="0"/>
                <w:kern w:val="0"/>
                <w:sz w:val="18"/>
                <w:szCs w:val="18"/>
              </w:rPr>
              <w:br/>
              <w:t>3.歌曲伴奏譜。</w:t>
            </w:r>
            <w:r w:rsidRPr="00496382">
              <w:rPr>
                <w:rFonts w:ascii="新細明體" w:hAnsi="新細明體" w:hint="eastAsia"/>
                <w:bCs/>
                <w:snapToGrid w:val="0"/>
                <w:kern w:val="0"/>
                <w:sz w:val="18"/>
                <w:szCs w:val="18"/>
              </w:rPr>
              <w:br/>
              <w:t>4.鋼琴或數位鋼琴。</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1.歷程性評量</w:t>
            </w:r>
            <w:r w:rsidRPr="00496382">
              <w:rPr>
                <w:rFonts w:ascii="新細明體" w:hAnsi="新細明體" w:hint="eastAsia"/>
                <w:bCs/>
                <w:snapToGrid w:val="0"/>
                <w:kern w:val="0"/>
                <w:sz w:val="18"/>
                <w:szCs w:val="18"/>
              </w:rPr>
              <w:br/>
              <w:t>（1）學生課堂參與度。</w:t>
            </w:r>
            <w:r w:rsidRPr="00496382">
              <w:rPr>
                <w:rFonts w:ascii="新細明體" w:hAnsi="新細明體" w:hint="eastAsia"/>
                <w:bCs/>
                <w:snapToGrid w:val="0"/>
                <w:kern w:val="0"/>
                <w:sz w:val="18"/>
                <w:szCs w:val="18"/>
              </w:rPr>
              <w:br/>
              <w:t>（2）單元學習活動。</w:t>
            </w:r>
            <w:r w:rsidRPr="00496382">
              <w:rPr>
                <w:rFonts w:ascii="新細明體" w:hAnsi="新細明體" w:hint="eastAsia"/>
                <w:bCs/>
                <w:snapToGrid w:val="0"/>
                <w:kern w:val="0"/>
                <w:sz w:val="18"/>
                <w:szCs w:val="18"/>
              </w:rPr>
              <w:br/>
              <w:t>（3）分組合作程度。</w:t>
            </w:r>
            <w:r w:rsidRPr="00496382">
              <w:rPr>
                <w:rFonts w:ascii="新細明體" w:hAnsi="新細明體" w:hint="eastAsia"/>
                <w:bCs/>
                <w:snapToGrid w:val="0"/>
                <w:kern w:val="0"/>
                <w:sz w:val="18"/>
                <w:szCs w:val="18"/>
              </w:rPr>
              <w:br/>
              <w:t>（4）隨堂表現紀錄。</w:t>
            </w:r>
            <w:r w:rsidRPr="00496382">
              <w:rPr>
                <w:rFonts w:ascii="新細明體" w:hAnsi="新細明體" w:hint="eastAsia"/>
                <w:bCs/>
                <w:snapToGrid w:val="0"/>
                <w:kern w:val="0"/>
                <w:sz w:val="18"/>
                <w:szCs w:val="18"/>
              </w:rPr>
              <w:br/>
              <w:t>2.總結性評量</w:t>
            </w:r>
            <w:r w:rsidRPr="00496382">
              <w:rPr>
                <w:rFonts w:ascii="新細明體" w:hAnsi="新細明體" w:hint="eastAsia"/>
                <w:bCs/>
                <w:snapToGrid w:val="0"/>
                <w:kern w:val="0"/>
                <w:sz w:val="18"/>
                <w:szCs w:val="18"/>
              </w:rPr>
              <w:br/>
              <w:t>‧認知部分：</w:t>
            </w:r>
            <w:r w:rsidRPr="00496382">
              <w:rPr>
                <w:rFonts w:ascii="新細明體" w:hAnsi="新細明體" w:hint="eastAsia"/>
                <w:bCs/>
                <w:snapToGrid w:val="0"/>
                <w:kern w:val="0"/>
                <w:sz w:val="18"/>
                <w:szCs w:val="18"/>
              </w:rPr>
              <w:br/>
              <w:t>（1）能認識世界民謠風格、內涵。</w:t>
            </w:r>
            <w:r w:rsidRPr="00496382">
              <w:rPr>
                <w:rFonts w:ascii="新細明體" w:hAnsi="新細明體" w:hint="eastAsia"/>
                <w:bCs/>
                <w:snapToGrid w:val="0"/>
                <w:kern w:val="0"/>
                <w:sz w:val="18"/>
                <w:szCs w:val="18"/>
              </w:rPr>
              <w:br/>
              <w:t>（2）認識世界民謠的音樂特色</w:t>
            </w:r>
            <w:r w:rsidRPr="00496382">
              <w:rPr>
                <w:rFonts w:ascii="新細明體" w:hAnsi="新細明體" w:hint="eastAsia"/>
                <w:bCs/>
                <w:snapToGrid w:val="0"/>
                <w:kern w:val="0"/>
                <w:sz w:val="18"/>
                <w:szCs w:val="18"/>
              </w:rPr>
              <w:br/>
              <w:t>‧技能部分：能習唱歌曲〈夏日最後的玫瑰〉。</w:t>
            </w:r>
            <w:r w:rsidRPr="00496382">
              <w:rPr>
                <w:rFonts w:ascii="新細明體" w:hAnsi="新細明體" w:hint="eastAsia"/>
                <w:bCs/>
                <w:snapToGrid w:val="0"/>
                <w:kern w:val="0"/>
                <w:sz w:val="18"/>
                <w:szCs w:val="18"/>
              </w:rPr>
              <w:br/>
              <w:t>‧情意部分：</w:t>
            </w:r>
            <w:r w:rsidRPr="00496382">
              <w:rPr>
                <w:rFonts w:ascii="新細明體" w:hAnsi="新細明體" w:hint="eastAsia"/>
                <w:bCs/>
                <w:snapToGrid w:val="0"/>
                <w:kern w:val="0"/>
                <w:sz w:val="18"/>
                <w:szCs w:val="18"/>
              </w:rPr>
              <w:br/>
              <w:t>（1）能體會世界民謠對各國的影響。</w:t>
            </w:r>
            <w:r w:rsidRPr="00496382">
              <w:rPr>
                <w:rFonts w:ascii="新細明體" w:hAnsi="新細明體" w:hint="eastAsia"/>
                <w:bCs/>
                <w:snapToGrid w:val="0"/>
                <w:kern w:val="0"/>
                <w:sz w:val="18"/>
                <w:szCs w:val="18"/>
              </w:rPr>
              <w:br/>
              <w:t>（2）能體會世界民謠之不同文化特色。</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【生涯發展教育】2-2-1培養良好的人際互動能力。</w:t>
            </w:r>
            <w:r w:rsidRPr="00496382">
              <w:rPr>
                <w:rFonts w:ascii="新細明體" w:hAnsi="新細明體" w:hint="eastAsia"/>
                <w:bCs/>
                <w:snapToGrid w:val="0"/>
                <w:kern w:val="0"/>
                <w:sz w:val="18"/>
                <w:szCs w:val="18"/>
              </w:rPr>
              <w:br/>
              <w:t>【生涯發展教育】3-2-1培養規劃及運用時間的能力。</w:t>
            </w:r>
            <w:r w:rsidRPr="00496382">
              <w:rPr>
                <w:rFonts w:ascii="新細明體" w:hAnsi="新細明體" w:hint="eastAsia"/>
                <w:bCs/>
                <w:snapToGrid w:val="0"/>
                <w:kern w:val="0"/>
                <w:sz w:val="18"/>
                <w:szCs w:val="18"/>
              </w:rPr>
              <w:br/>
              <w:t>【生涯發展教育】3-2-2學習如何解決問題及做決定。</w:t>
            </w:r>
            <w:r w:rsidRPr="00496382">
              <w:rPr>
                <w:rFonts w:ascii="新細明體" w:hAnsi="新細明體" w:hint="eastAsia"/>
                <w:bCs/>
                <w:snapToGrid w:val="0"/>
                <w:kern w:val="0"/>
                <w:sz w:val="18"/>
                <w:szCs w:val="18"/>
              </w:rPr>
              <w:br/>
              <w:t>【家政教育】2-4-5欣賞服飾之美。</w:t>
            </w:r>
            <w:r w:rsidRPr="00496382">
              <w:rPr>
                <w:rFonts w:ascii="新細明體" w:hAnsi="新細明體" w:hint="eastAsia"/>
                <w:bCs/>
                <w:snapToGrid w:val="0"/>
                <w:kern w:val="0"/>
                <w:sz w:val="18"/>
                <w:szCs w:val="18"/>
              </w:rPr>
              <w:br/>
              <w:t>【家政教育】3-4-6欣賞多元的生活文化，激發創意、美化生活。</w:t>
            </w:r>
            <w:r w:rsidRPr="00496382">
              <w:rPr>
                <w:rFonts w:ascii="新細明體" w:hAnsi="新細明體" w:hint="eastAsia"/>
                <w:bCs/>
                <w:snapToGrid w:val="0"/>
                <w:kern w:val="0"/>
                <w:sz w:val="18"/>
                <w:szCs w:val="18"/>
              </w:rPr>
              <w:br/>
              <w:t>【資訊教育】1-2-1能了解資訊科技在日常生活之應用。</w:t>
            </w:r>
            <w:r w:rsidRPr="00496382">
              <w:rPr>
                <w:rFonts w:ascii="新細明體" w:hAnsi="新細明體" w:hint="eastAsia"/>
                <w:bCs/>
                <w:snapToGrid w:val="0"/>
                <w:kern w:val="0"/>
                <w:sz w:val="18"/>
                <w:szCs w:val="18"/>
              </w:rPr>
              <w:br/>
              <w:t>【資訊教育】2-3-2能操作及應用電腦多媒體設備。</w:t>
            </w:r>
            <w:r w:rsidRPr="00496382">
              <w:rPr>
                <w:rFonts w:ascii="新細明體" w:hAnsi="新細明體" w:hint="eastAsia"/>
                <w:bCs/>
                <w:snapToGrid w:val="0"/>
                <w:kern w:val="0"/>
                <w:sz w:val="18"/>
                <w:szCs w:val="18"/>
              </w:rPr>
              <w:br/>
              <w:t>【資訊教育】4-3-1能應用網路的資訊解決問題。</w:t>
            </w:r>
            <w:r w:rsidRPr="00496382">
              <w:rPr>
                <w:rFonts w:ascii="新細明體" w:hAnsi="新細明體" w:hint="eastAsia"/>
                <w:bCs/>
                <w:snapToGrid w:val="0"/>
                <w:kern w:val="0"/>
                <w:sz w:val="18"/>
                <w:szCs w:val="18"/>
              </w:rPr>
              <w:br/>
              <w:t>【海洋教育】3-4-6能運用音樂、視覺藝術、表演藝術等形式，鑑賞與創作海洋為主題的藝術。</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一、了解自我與發展潛能</w:t>
            </w:r>
            <w:r w:rsidRPr="00496382">
              <w:rPr>
                <w:rFonts w:ascii="新細明體" w:hAnsi="新細明體" w:hint="eastAsia"/>
                <w:bCs/>
                <w:snapToGrid w:val="0"/>
                <w:kern w:val="0"/>
                <w:sz w:val="18"/>
                <w:szCs w:val="18"/>
              </w:rPr>
              <w:br/>
              <w:t>二、欣賞、表現與創新</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五、尊重、關懷與團隊合作</w:t>
            </w:r>
            <w:r w:rsidRPr="00496382">
              <w:rPr>
                <w:rFonts w:ascii="新細明體" w:hAnsi="新細明體" w:hint="eastAsia"/>
                <w:bCs/>
                <w:snapToGrid w:val="0"/>
                <w:kern w:val="0"/>
                <w:sz w:val="18"/>
                <w:szCs w:val="18"/>
              </w:rPr>
              <w:br/>
              <w:t>六、文化學習與國際了解</w:t>
            </w:r>
            <w:r w:rsidRPr="00496382">
              <w:rPr>
                <w:rFonts w:ascii="新細明體" w:hAnsi="新細明體" w:hint="eastAsia"/>
                <w:bCs/>
                <w:snapToGrid w:val="0"/>
                <w:kern w:val="0"/>
                <w:sz w:val="18"/>
                <w:szCs w:val="18"/>
              </w:rPr>
              <w:br/>
              <w:t>九、主動探索與研究</w:t>
            </w:r>
          </w:p>
        </w:tc>
      </w:tr>
      <w:tr w:rsidR="0016606E" w:rsidRPr="002F6743" w:rsidTr="00F24527">
        <w:trPr>
          <w:cantSplit/>
          <w:trHeight w:val="291"/>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九</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4/</w:t>
            </w:r>
            <w:r>
              <w:rPr>
                <w:rFonts w:ascii="新細明體" w:hAnsi="新細明體" w:hint="eastAsia"/>
                <w:color w:val="000000"/>
                <w:sz w:val="16"/>
                <w:szCs w:val="24"/>
              </w:rPr>
              <w:t>6</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4/1</w:t>
            </w:r>
            <w:r>
              <w:rPr>
                <w:rFonts w:ascii="新細明體" w:hAnsi="新細明體" w:hint="eastAsia"/>
                <w:color w:val="000000"/>
                <w:sz w:val="16"/>
                <w:szCs w:val="24"/>
              </w:rPr>
              <w:t>0</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表演藝術</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bCs/>
                <w:snapToGrid w:val="0"/>
                <w:kern w:val="0"/>
                <w:sz w:val="18"/>
                <w:szCs w:val="18"/>
              </w:rPr>
              <w:t>1看見和平的身影</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496382">
                <w:rPr>
                  <w:rFonts w:ascii="新細明體" w:hAnsi="新細明體"/>
                  <w:bCs/>
                  <w:snapToGrid w:val="0"/>
                  <w:kern w:val="0"/>
                  <w:sz w:val="18"/>
                  <w:szCs w:val="18"/>
                </w:rPr>
                <w:t>1-4-1</w:t>
              </w:r>
            </w:smartTag>
            <w:r w:rsidRPr="00496382">
              <w:rPr>
                <w:rFonts w:ascii="新細明體" w:hAnsi="新細明體"/>
                <w:bCs/>
                <w:snapToGrid w:val="0"/>
                <w:kern w:val="0"/>
                <w:sz w:val="18"/>
                <w:szCs w:val="18"/>
              </w:rPr>
              <w:t>了解藝術創作與社會文化的關係，表現獨立的思考能力，嘗試多元的藝術創作。</w:t>
            </w:r>
            <w:r w:rsidRPr="00496382">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496382">
              <w:rPr>
                <w:rFonts w:ascii="新細明體" w:hAnsi="新細明體"/>
                <w:bCs/>
                <w:snapToGrid w:val="0"/>
                <w:kern w:val="0"/>
                <w:sz w:val="18"/>
                <w:szCs w:val="18"/>
              </w:rPr>
              <w:br/>
              <w:t>3-4-10透過有計畫的集體創作與展演活動，表現自動、合作、尊重、秩序、溝通、協調的團隊精神與態度。</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1.各組分工討論行動劇演出活動的工作內容。</w:t>
            </w:r>
            <w:r w:rsidRPr="00496382">
              <w:rPr>
                <w:rFonts w:ascii="新細明體" w:hAnsi="新細明體" w:hint="eastAsia"/>
                <w:bCs/>
                <w:snapToGrid w:val="0"/>
                <w:kern w:val="0"/>
                <w:sz w:val="18"/>
                <w:szCs w:val="18"/>
              </w:rPr>
              <w:br/>
              <w:t>2.瞭解行動劇內涵及操作方式。</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1.各組彩排「我的校園行動劇」。</w:t>
            </w:r>
            <w:r w:rsidRPr="00496382">
              <w:rPr>
                <w:rFonts w:ascii="新細明體" w:hAnsi="新細明體" w:hint="eastAsia"/>
                <w:bCs/>
                <w:snapToGrid w:val="0"/>
                <w:kern w:val="0"/>
                <w:sz w:val="18"/>
                <w:szCs w:val="18"/>
              </w:rPr>
              <w:br/>
              <w:t>2.各組準備演出所需道具或裝備。</w:t>
            </w:r>
            <w:r w:rsidRPr="00496382">
              <w:rPr>
                <w:rFonts w:ascii="新細明體" w:hAnsi="新細明體" w:hint="eastAsia"/>
                <w:bCs/>
                <w:snapToGrid w:val="0"/>
                <w:kern w:val="0"/>
                <w:sz w:val="18"/>
                <w:szCs w:val="18"/>
              </w:rPr>
              <w:br/>
              <w:t>3.各組輪流上臺呈現，其他人分享觀後感並適時給予回饋。</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播放學生呈現行動劇及攝錄影所需的器材。</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‧技能部分：</w:t>
            </w:r>
            <w:r w:rsidRPr="00496382">
              <w:rPr>
                <w:rFonts w:ascii="新細明體" w:hAnsi="新細明體" w:hint="eastAsia"/>
                <w:bCs/>
                <w:snapToGrid w:val="0"/>
                <w:kern w:val="0"/>
                <w:sz w:val="18"/>
                <w:szCs w:val="18"/>
              </w:rPr>
              <w:br/>
              <w:t>（1）蒐集關於自己在創作活動中負責的工作內容之相關資料。</w:t>
            </w:r>
            <w:r w:rsidRPr="00496382">
              <w:rPr>
                <w:rFonts w:ascii="新細明體" w:hAnsi="新細明體" w:hint="eastAsia"/>
                <w:bCs/>
                <w:snapToGrid w:val="0"/>
                <w:kern w:val="0"/>
                <w:sz w:val="18"/>
                <w:szCs w:val="18"/>
              </w:rPr>
              <w:br/>
              <w:t>（2）練習創作表達訴求議題的行動劇作品。</w:t>
            </w:r>
            <w:r w:rsidRPr="00496382">
              <w:rPr>
                <w:rFonts w:ascii="新細明體" w:hAnsi="新細明體" w:hint="eastAsia"/>
                <w:bCs/>
                <w:snapToGrid w:val="0"/>
                <w:kern w:val="0"/>
                <w:sz w:val="18"/>
                <w:szCs w:val="18"/>
              </w:rPr>
              <w:br/>
              <w:t>‧情意部分：能欣賞並深切體會不同類型的劇場形式。</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【性別平等教育】1-4-6探求不同性別者追求成就的歷程。</w:t>
            </w:r>
            <w:r w:rsidRPr="00496382">
              <w:rPr>
                <w:rFonts w:ascii="新細明體" w:hAnsi="新細明體" w:hint="eastAsia"/>
                <w:bCs/>
                <w:snapToGrid w:val="0"/>
                <w:kern w:val="0"/>
                <w:sz w:val="18"/>
                <w:szCs w:val="18"/>
              </w:rPr>
              <w:br/>
              <w:t>【性別平等教育】2-4-5去除性別刻板的情緒表達，促進不同性別者的和諧相處。</w:t>
            </w:r>
            <w:r w:rsidRPr="00496382">
              <w:rPr>
                <w:rFonts w:ascii="新細明體" w:hAnsi="新細明體" w:hint="eastAsia"/>
                <w:bCs/>
                <w:snapToGrid w:val="0"/>
                <w:kern w:val="0"/>
                <w:sz w:val="18"/>
                <w:szCs w:val="18"/>
              </w:rPr>
              <w:br/>
              <w:t>【資訊教育】1-2-1能了解資訊科技在日常生活之應用。</w:t>
            </w:r>
            <w:r w:rsidRPr="00496382">
              <w:rPr>
                <w:rFonts w:ascii="新細明體" w:hAnsi="新細明體" w:hint="eastAsia"/>
                <w:bCs/>
                <w:snapToGrid w:val="0"/>
                <w:kern w:val="0"/>
                <w:sz w:val="18"/>
                <w:szCs w:val="18"/>
              </w:rPr>
              <w:br/>
              <w:t>【資訊教育】2-3-2能操作及應用電腦多媒體設備。</w:t>
            </w:r>
            <w:r w:rsidRPr="00496382">
              <w:rPr>
                <w:rFonts w:ascii="新細明體" w:hAnsi="新細明體" w:hint="eastAsia"/>
                <w:bCs/>
                <w:snapToGrid w:val="0"/>
                <w:kern w:val="0"/>
                <w:sz w:val="18"/>
                <w:szCs w:val="18"/>
              </w:rPr>
              <w:br/>
              <w:t>【資訊教育】4-3-5能利用搜尋引擎及搜尋技巧尋找合適的網路資源。</w:t>
            </w:r>
            <w:r w:rsidRPr="00496382">
              <w:rPr>
                <w:rFonts w:ascii="新細明體" w:hAnsi="新細明體" w:hint="eastAsia"/>
                <w:bCs/>
                <w:snapToGrid w:val="0"/>
                <w:kern w:val="0"/>
                <w:sz w:val="18"/>
                <w:szCs w:val="18"/>
              </w:rPr>
              <w:br/>
              <w:t>【環境教育】2-4-3能比較環境議題中文化間的差異，並能理解環境正義及世代公平的內涵。</w:t>
            </w:r>
            <w:r w:rsidRPr="00496382">
              <w:rPr>
                <w:rFonts w:ascii="新細明體" w:hAnsi="新細明體" w:hint="eastAsia"/>
                <w:bCs/>
                <w:snapToGrid w:val="0"/>
                <w:kern w:val="0"/>
                <w:sz w:val="18"/>
                <w:szCs w:val="18"/>
              </w:rPr>
              <w:br/>
              <w:t>【環境教育】3-4-1關懷弱勢團體及其生活環境。</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一、了解自我與發展潛能</w:t>
            </w:r>
            <w:r w:rsidRPr="00496382">
              <w:rPr>
                <w:rFonts w:ascii="新細明體" w:hAnsi="新細明體" w:hint="eastAsia"/>
                <w:bCs/>
                <w:snapToGrid w:val="0"/>
                <w:kern w:val="0"/>
                <w:sz w:val="18"/>
                <w:szCs w:val="18"/>
              </w:rPr>
              <w:br/>
              <w:t>二、欣賞、表現與創新</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五、尊重、關懷與團隊合作</w:t>
            </w:r>
            <w:r w:rsidRPr="00496382">
              <w:rPr>
                <w:rFonts w:ascii="新細明體" w:hAnsi="新細明體" w:hint="eastAsia"/>
                <w:bCs/>
                <w:snapToGrid w:val="0"/>
                <w:kern w:val="0"/>
                <w:sz w:val="18"/>
                <w:szCs w:val="18"/>
              </w:rPr>
              <w:br/>
              <w:t>六、文化學習與國際了解</w:t>
            </w:r>
            <w:r w:rsidRPr="00496382">
              <w:rPr>
                <w:rFonts w:ascii="新細明體" w:hAnsi="新細明體" w:hint="eastAsia"/>
                <w:bCs/>
                <w:snapToGrid w:val="0"/>
                <w:kern w:val="0"/>
                <w:sz w:val="18"/>
                <w:szCs w:val="18"/>
              </w:rPr>
              <w:br/>
              <w:t>七、規劃、組織與實踐</w:t>
            </w:r>
            <w:r w:rsidRPr="00496382">
              <w:rPr>
                <w:rFonts w:ascii="新細明體" w:hAnsi="新細明體" w:hint="eastAsia"/>
                <w:bCs/>
                <w:snapToGrid w:val="0"/>
                <w:kern w:val="0"/>
                <w:sz w:val="18"/>
                <w:szCs w:val="18"/>
              </w:rPr>
              <w:br/>
              <w:t>九、主動探索與研究</w:t>
            </w:r>
            <w:r w:rsidRPr="00496382">
              <w:rPr>
                <w:rFonts w:ascii="新細明體" w:hAnsi="新細明體" w:hint="eastAsia"/>
                <w:bCs/>
                <w:snapToGrid w:val="0"/>
                <w:kern w:val="0"/>
                <w:sz w:val="18"/>
                <w:szCs w:val="18"/>
              </w:rPr>
              <w:br/>
              <w:t>十、獨立思考與解決問題</w:t>
            </w:r>
          </w:p>
        </w:tc>
      </w:tr>
      <w:tr w:rsidR="0016606E" w:rsidRPr="002F6743" w:rsidTr="00F24527">
        <w:trPr>
          <w:cantSplit/>
          <w:trHeight w:val="7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十</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4/1</w:t>
            </w:r>
            <w:r>
              <w:rPr>
                <w:rFonts w:ascii="新細明體" w:hAnsi="新細明體" w:hint="eastAsia"/>
                <w:color w:val="000000"/>
                <w:sz w:val="16"/>
                <w:szCs w:val="24"/>
              </w:rPr>
              <w:t>3</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4/1</w:t>
            </w:r>
            <w:r>
              <w:rPr>
                <w:rFonts w:ascii="新細明體" w:hAnsi="新細明體" w:hint="eastAsia"/>
                <w:color w:val="000000"/>
                <w:sz w:val="16"/>
                <w:szCs w:val="24"/>
              </w:rPr>
              <w:t>7</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視覺藝術</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bCs/>
                <w:snapToGrid w:val="0"/>
                <w:kern w:val="0"/>
                <w:sz w:val="18"/>
                <w:szCs w:val="18"/>
              </w:rPr>
              <w:t>2戰爭與和平</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496382">
                <w:rPr>
                  <w:rFonts w:ascii="新細明體" w:hAnsi="新細明體"/>
                  <w:bCs/>
                  <w:snapToGrid w:val="0"/>
                  <w:kern w:val="0"/>
                  <w:sz w:val="18"/>
                  <w:szCs w:val="18"/>
                </w:rPr>
                <w:t>1-4-1</w:t>
              </w:r>
            </w:smartTag>
            <w:r w:rsidRPr="00496382">
              <w:rPr>
                <w:rFonts w:ascii="新細明體" w:hAnsi="新細明體"/>
                <w:bCs/>
                <w:snapToGrid w:val="0"/>
                <w:kern w:val="0"/>
                <w:sz w:val="18"/>
                <w:szCs w:val="18"/>
              </w:rPr>
              <w:t>了解藝術創作與社會文化的關係，表現獨立的思考能力，嘗試多元的藝術創作。</w:t>
            </w:r>
            <w:r w:rsidRPr="00496382">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496382">
              <w:rPr>
                <w:rFonts w:ascii="新細明體" w:hAnsi="新細明體"/>
                <w:bCs/>
                <w:snapToGrid w:val="0"/>
                <w:kern w:val="0"/>
                <w:sz w:val="18"/>
                <w:szCs w:val="18"/>
              </w:rPr>
              <w:br/>
              <w:t>2-4-5鑑賞各種自然物、人造物與藝術作品，分析其美感與文化特質。</w:t>
            </w:r>
            <w:r w:rsidRPr="00496382">
              <w:rPr>
                <w:rFonts w:ascii="新細明體" w:hAnsi="新細明體"/>
                <w:bCs/>
                <w:snapToGrid w:val="0"/>
                <w:kern w:val="0"/>
                <w:sz w:val="18"/>
                <w:szCs w:val="18"/>
              </w:rPr>
              <w:br/>
              <w:t>2-4-7感受及識別古典藝術與當代藝術、精緻藝術與大眾藝術風格的差異，體會不同時代、社會的藝術生活與價值觀。</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1.分析戰地攝影與繪畫作品的表現形式與內容。</w:t>
            </w:r>
            <w:r w:rsidRPr="00496382">
              <w:rPr>
                <w:rFonts w:ascii="新細明體" w:hAnsi="新細明體" w:hint="eastAsia"/>
                <w:bCs/>
                <w:snapToGrid w:val="0"/>
                <w:kern w:val="0"/>
                <w:sz w:val="18"/>
                <w:szCs w:val="18"/>
              </w:rPr>
              <w:br/>
              <w:t>2.透過課本中戰爭相關畫作，認識畫作的歷史故事與時代背景，分析其表現方式與意義內涵。</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1.教師引導學生思考同樣是表現戰爭的場面，戰地攝影記者與畫家在形式與內容上有何不同？</w:t>
            </w:r>
            <w:r w:rsidRPr="00496382">
              <w:rPr>
                <w:rFonts w:ascii="新細明體" w:hAnsi="新細明體" w:hint="eastAsia"/>
                <w:bCs/>
                <w:snapToGrid w:val="0"/>
                <w:kern w:val="0"/>
                <w:sz w:val="18"/>
                <w:szCs w:val="18"/>
              </w:rPr>
              <w:br/>
              <w:t>2.介紹哥雅生平事蹟、創作風格及其代表作品外，鑑賞〈</w:t>
            </w:r>
            <w:smartTag w:uri="urn:schemas-microsoft-com:office:smarttags" w:element="chsdate">
              <w:smartTagPr>
                <w:attr w:name="Year" w:val="1808"/>
                <w:attr w:name="Month" w:val="5"/>
                <w:attr w:name="Day" w:val="3"/>
                <w:attr w:name="IsLunarDate" w:val="False"/>
                <w:attr w:name="IsROCDate" w:val="False"/>
              </w:smartTagPr>
              <w:r w:rsidRPr="00496382">
                <w:rPr>
                  <w:rFonts w:ascii="新細明體" w:hAnsi="新細明體" w:hint="eastAsia"/>
                  <w:bCs/>
                  <w:snapToGrid w:val="0"/>
                  <w:kern w:val="0"/>
                  <w:sz w:val="18"/>
                  <w:szCs w:val="18"/>
                </w:rPr>
                <w:t>1808年5月3日</w:t>
              </w:r>
            </w:smartTag>
            <w:r w:rsidRPr="00496382">
              <w:rPr>
                <w:rFonts w:ascii="新細明體" w:hAnsi="新細明體" w:hint="eastAsia"/>
                <w:bCs/>
                <w:snapToGrid w:val="0"/>
                <w:kern w:val="0"/>
                <w:sz w:val="18"/>
                <w:szCs w:val="18"/>
              </w:rPr>
              <w:t>〉、〈巨人〉或是哥雅其他相關畫作。</w:t>
            </w:r>
            <w:r w:rsidRPr="00496382">
              <w:rPr>
                <w:rFonts w:ascii="新細明體" w:hAnsi="新細明體" w:hint="eastAsia"/>
                <w:bCs/>
                <w:snapToGrid w:val="0"/>
                <w:kern w:val="0"/>
                <w:sz w:val="18"/>
                <w:szCs w:val="18"/>
              </w:rPr>
              <w:br/>
              <w:t>3.介紹畢卡索生平事蹟、創作風格及其代表作品外，鑑賞〈格爾尼卡〉與〈朝鮮屠殺〉，師生共同討論對畫作之觀感。</w:t>
            </w:r>
            <w:r w:rsidRPr="00496382">
              <w:rPr>
                <w:rFonts w:ascii="新細明體" w:hAnsi="新細明體" w:hint="eastAsia"/>
                <w:bCs/>
                <w:snapToGrid w:val="0"/>
                <w:kern w:val="0"/>
                <w:sz w:val="18"/>
                <w:szCs w:val="18"/>
              </w:rPr>
              <w:br/>
              <w:t>4.介紹超現實主義畫家達利生平事蹟、代表作品。並說明〈內戰的預感〉創作背景及達利獨樹一格的藝術風格。</w:t>
            </w:r>
            <w:r w:rsidRPr="00496382">
              <w:rPr>
                <w:rFonts w:ascii="新細明體" w:hAnsi="新細明體" w:hint="eastAsia"/>
                <w:bCs/>
                <w:snapToGrid w:val="0"/>
                <w:kern w:val="0"/>
                <w:sz w:val="18"/>
                <w:szCs w:val="18"/>
              </w:rPr>
              <w:br/>
              <w:t>5.介紹潘玉良生平事蹟、創作風格及其代表作品。鑑賞其畫作〈屠殺〉所呈現戰火凌虐大地的慘狀。</w:t>
            </w:r>
            <w:r w:rsidRPr="00496382">
              <w:rPr>
                <w:rFonts w:ascii="新細明體" w:hAnsi="新細明體" w:hint="eastAsia"/>
                <w:bCs/>
                <w:snapToGrid w:val="0"/>
                <w:kern w:val="0"/>
                <w:sz w:val="18"/>
                <w:szCs w:val="18"/>
              </w:rPr>
              <w:br/>
              <w:t>6.介紹蔣兆和生平事蹟、創作風格及其代表作品。</w:t>
            </w:r>
            <w:r w:rsidRPr="00496382">
              <w:rPr>
                <w:rFonts w:ascii="新細明體" w:hAnsi="新細明體" w:hint="eastAsia"/>
                <w:bCs/>
                <w:snapToGrid w:val="0"/>
                <w:kern w:val="0"/>
                <w:sz w:val="18"/>
                <w:szCs w:val="18"/>
              </w:rPr>
              <w:br/>
              <w:t>7.教師說明蔣兆和繪〈流民圖〉的緣由與展覽經過。</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1.依據課本內容蒐集戰爭畫作與畫家的相關資料，以多媒體、幻燈片或圖片方式呈現。</w:t>
            </w:r>
            <w:r w:rsidRPr="00496382">
              <w:rPr>
                <w:rFonts w:ascii="新細明體" w:hAnsi="新細明體" w:hint="eastAsia"/>
                <w:bCs/>
                <w:snapToGrid w:val="0"/>
                <w:kern w:val="0"/>
                <w:sz w:val="18"/>
                <w:szCs w:val="18"/>
              </w:rPr>
              <w:br/>
              <w:t>2.超現實主義相關資料。</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1.歷程性評量</w:t>
            </w:r>
            <w:r w:rsidRPr="00496382">
              <w:rPr>
                <w:rFonts w:ascii="新細明體" w:hAnsi="新細明體" w:hint="eastAsia"/>
                <w:bCs/>
                <w:snapToGrid w:val="0"/>
                <w:kern w:val="0"/>
                <w:sz w:val="18"/>
                <w:szCs w:val="18"/>
              </w:rPr>
              <w:br/>
              <w:t>（1）學生個人在課堂討論與發表的參與度。</w:t>
            </w:r>
            <w:r w:rsidRPr="00496382">
              <w:rPr>
                <w:rFonts w:ascii="新細明體" w:hAnsi="新細明體" w:hint="eastAsia"/>
                <w:bCs/>
                <w:snapToGrid w:val="0"/>
                <w:kern w:val="0"/>
                <w:sz w:val="18"/>
                <w:szCs w:val="18"/>
              </w:rPr>
              <w:br/>
              <w:t>（2）隨堂表現記錄。</w:t>
            </w:r>
            <w:r w:rsidRPr="00496382">
              <w:rPr>
                <w:rFonts w:ascii="新細明體" w:hAnsi="新細明體" w:hint="eastAsia"/>
                <w:bCs/>
                <w:snapToGrid w:val="0"/>
                <w:kern w:val="0"/>
                <w:sz w:val="18"/>
                <w:szCs w:val="18"/>
              </w:rPr>
              <w:br/>
              <w:t>2.總結性評量</w:t>
            </w:r>
            <w:r w:rsidRPr="00496382">
              <w:rPr>
                <w:rFonts w:ascii="新細明體" w:hAnsi="新細明體" w:hint="eastAsia"/>
                <w:bCs/>
                <w:snapToGrid w:val="0"/>
                <w:kern w:val="0"/>
                <w:sz w:val="18"/>
                <w:szCs w:val="18"/>
              </w:rPr>
              <w:br/>
              <w:t>‧技能部分：對藝術作品的賞析有個人主觀見解，並能適當表達與呈現。</w:t>
            </w:r>
            <w:r w:rsidRPr="00496382">
              <w:rPr>
                <w:rFonts w:ascii="新細明體" w:hAnsi="新細明體" w:hint="eastAsia"/>
                <w:bCs/>
                <w:snapToGrid w:val="0"/>
                <w:kern w:val="0"/>
                <w:sz w:val="18"/>
                <w:szCs w:val="18"/>
              </w:rPr>
              <w:br/>
              <w:t>‧情意部分：</w:t>
            </w:r>
            <w:r w:rsidRPr="00496382">
              <w:rPr>
                <w:rFonts w:ascii="新細明體" w:hAnsi="新細明體" w:hint="eastAsia"/>
                <w:bCs/>
                <w:snapToGrid w:val="0"/>
                <w:kern w:val="0"/>
                <w:sz w:val="18"/>
                <w:szCs w:val="18"/>
              </w:rPr>
              <w:br/>
              <w:t>（1）能體認戰爭與暴力的傷害，充分尊重自由與人權的價值，以寬容及反省的態度面對衝突。</w:t>
            </w:r>
            <w:r w:rsidRPr="00496382">
              <w:rPr>
                <w:rFonts w:ascii="新細明體" w:hAnsi="新細明體" w:hint="eastAsia"/>
                <w:bCs/>
                <w:snapToGrid w:val="0"/>
                <w:kern w:val="0"/>
                <w:sz w:val="18"/>
                <w:szCs w:val="18"/>
              </w:rPr>
              <w:br/>
              <w:t>（2）體會藝術的美和價值，養成欣賞藝術的興趣與習慣，落實於個人生活的美學價值觀。</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【資訊教育】1-2-1能了解資訊科技在日常生活之應用。</w:t>
            </w:r>
            <w:r w:rsidRPr="00496382">
              <w:rPr>
                <w:rFonts w:ascii="新細明體" w:hAnsi="新細明體" w:hint="eastAsia"/>
                <w:bCs/>
                <w:snapToGrid w:val="0"/>
                <w:kern w:val="0"/>
                <w:sz w:val="18"/>
                <w:szCs w:val="18"/>
              </w:rPr>
              <w:br/>
              <w:t>【資訊教育】2-3-2能操作及應用電腦多媒體設備。</w:t>
            </w:r>
            <w:r w:rsidRPr="00496382">
              <w:rPr>
                <w:rFonts w:ascii="新細明體" w:hAnsi="新細明體" w:hint="eastAsia"/>
                <w:bCs/>
                <w:snapToGrid w:val="0"/>
                <w:kern w:val="0"/>
                <w:sz w:val="18"/>
                <w:szCs w:val="18"/>
              </w:rPr>
              <w:br/>
              <w:t>【資訊教育】5-3-3能認識網路智慧財產權相關法律。</w:t>
            </w:r>
            <w:r w:rsidRPr="00496382">
              <w:rPr>
                <w:rFonts w:ascii="新細明體" w:hAnsi="新細明體" w:hint="eastAsia"/>
                <w:bCs/>
                <w:snapToGrid w:val="0"/>
                <w:kern w:val="0"/>
                <w:sz w:val="18"/>
                <w:szCs w:val="18"/>
              </w:rPr>
              <w:br/>
              <w:t>【資訊教育】5-3-5能認識網路資源的合理使用原則。</w:t>
            </w:r>
            <w:r w:rsidRPr="00496382">
              <w:rPr>
                <w:rFonts w:ascii="新細明體" w:hAnsi="新細明體" w:hint="eastAsia"/>
                <w:bCs/>
                <w:snapToGrid w:val="0"/>
                <w:kern w:val="0"/>
                <w:sz w:val="18"/>
                <w:szCs w:val="18"/>
              </w:rPr>
              <w:br/>
              <w:t>【環境教育】3-4-1關懷弱勢團體及其生活環境。</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一、了解自我與發展潛能</w:t>
            </w:r>
            <w:r w:rsidRPr="00496382">
              <w:rPr>
                <w:rFonts w:ascii="新細明體" w:hAnsi="新細明體" w:hint="eastAsia"/>
                <w:bCs/>
                <w:snapToGrid w:val="0"/>
                <w:kern w:val="0"/>
                <w:sz w:val="18"/>
                <w:szCs w:val="18"/>
              </w:rPr>
              <w:br/>
              <w:t>二、欣賞、表現與創新</w:t>
            </w:r>
            <w:r w:rsidRPr="00496382">
              <w:rPr>
                <w:rFonts w:ascii="新細明體" w:hAnsi="新細明體" w:hint="eastAsia"/>
                <w:bCs/>
                <w:snapToGrid w:val="0"/>
                <w:kern w:val="0"/>
                <w:sz w:val="18"/>
                <w:szCs w:val="18"/>
              </w:rPr>
              <w:br/>
              <w:t>三、生涯規劃與終身學習</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五、尊重、關懷與團隊合作</w:t>
            </w:r>
            <w:r w:rsidRPr="00496382">
              <w:rPr>
                <w:rFonts w:ascii="新細明體" w:hAnsi="新細明體" w:hint="eastAsia"/>
                <w:bCs/>
                <w:snapToGrid w:val="0"/>
                <w:kern w:val="0"/>
                <w:sz w:val="18"/>
                <w:szCs w:val="18"/>
              </w:rPr>
              <w:br/>
              <w:t>六、文化學習與國際了解</w:t>
            </w:r>
            <w:r w:rsidRPr="00496382">
              <w:rPr>
                <w:rFonts w:ascii="新細明體" w:hAnsi="新細明體" w:hint="eastAsia"/>
                <w:bCs/>
                <w:snapToGrid w:val="0"/>
                <w:kern w:val="0"/>
                <w:sz w:val="18"/>
                <w:szCs w:val="18"/>
              </w:rPr>
              <w:br/>
              <w:t>七、規劃、組織與實踐</w:t>
            </w:r>
          </w:p>
        </w:tc>
      </w:tr>
      <w:tr w:rsidR="0016606E" w:rsidRPr="002F6743" w:rsidTr="00F24527">
        <w:trPr>
          <w:cantSplit/>
          <w:trHeight w:val="7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十</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4/1</w:t>
            </w:r>
            <w:r>
              <w:rPr>
                <w:rFonts w:ascii="新細明體" w:hAnsi="新細明體" w:hint="eastAsia"/>
                <w:color w:val="000000"/>
                <w:sz w:val="16"/>
                <w:szCs w:val="24"/>
              </w:rPr>
              <w:t>3</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4/1</w:t>
            </w:r>
            <w:r>
              <w:rPr>
                <w:rFonts w:ascii="新細明體" w:hAnsi="新細明體" w:hint="eastAsia"/>
                <w:color w:val="000000"/>
                <w:sz w:val="16"/>
                <w:szCs w:val="24"/>
              </w:rPr>
              <w:t>7</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音樂</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bCs/>
                <w:snapToGrid w:val="0"/>
                <w:kern w:val="0"/>
                <w:sz w:val="18"/>
                <w:szCs w:val="18"/>
              </w:rPr>
              <w:t>2音樂奇航</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496382">
                <w:rPr>
                  <w:rFonts w:ascii="新細明體" w:hAnsi="新細明體"/>
                  <w:bCs/>
                  <w:snapToGrid w:val="0"/>
                  <w:kern w:val="0"/>
                  <w:sz w:val="18"/>
                  <w:szCs w:val="18"/>
                </w:rPr>
                <w:t>1-4-1</w:t>
              </w:r>
            </w:smartTag>
            <w:r w:rsidRPr="00496382">
              <w:rPr>
                <w:rFonts w:ascii="新細明體" w:hAnsi="新細明體"/>
                <w:bCs/>
                <w:snapToGrid w:val="0"/>
                <w:kern w:val="0"/>
                <w:sz w:val="18"/>
                <w:szCs w:val="18"/>
              </w:rPr>
              <w:t>了解藝術創作與社會文化的關係，表現獨立的思考能力，嘗試多元的藝術創作。</w:t>
            </w:r>
            <w:r w:rsidRPr="00496382">
              <w:rPr>
                <w:rFonts w:ascii="新細明體" w:hAnsi="新細明體"/>
                <w:bCs/>
                <w:snapToGrid w:val="0"/>
                <w:kern w:val="0"/>
                <w:sz w:val="18"/>
                <w:szCs w:val="18"/>
              </w:rPr>
              <w:br/>
              <w:t>2-4-5鑑賞各種自然物、人造物與藝術作品，分析其美感與文化特質。</w:t>
            </w:r>
            <w:r w:rsidRPr="00496382">
              <w:rPr>
                <w:rFonts w:ascii="新細明體" w:hAnsi="新細明體"/>
                <w:bCs/>
                <w:snapToGrid w:val="0"/>
                <w:kern w:val="0"/>
                <w:sz w:val="18"/>
                <w:szCs w:val="18"/>
              </w:rPr>
              <w:br/>
              <w:t>2-4-7感受及識別古典藝術與當代藝術、精緻藝術與大眾藝術風格的差異，體會不同時代、社會的藝術生活與價值觀。</w:t>
            </w:r>
            <w:r w:rsidRPr="00496382">
              <w:rPr>
                <w:rFonts w:ascii="新細明體" w:hAnsi="新細明體"/>
                <w:bCs/>
                <w:snapToGrid w:val="0"/>
                <w:kern w:val="0"/>
                <w:sz w:val="18"/>
                <w:szCs w:val="18"/>
              </w:rPr>
              <w:br/>
              <w:t>2-4-8運用資訊科技，蒐集中外藝術資料，了解當代藝術生活趨勢，增廣對藝術文化的認知範圍。</w:t>
            </w:r>
            <w:r w:rsidRPr="00496382">
              <w:rPr>
                <w:rFonts w:ascii="新細明體" w:hAnsi="新細明體"/>
                <w:bCs/>
                <w:snapToGrid w:val="0"/>
                <w:kern w:val="0"/>
                <w:sz w:val="18"/>
                <w:szCs w:val="18"/>
              </w:rPr>
              <w:br/>
              <w:t>3-4-9養成日常生活中藝術表現與鑑賞的興趣與習慣。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1.認識日本音樂發展源流及各種傳統樂器。</w:t>
            </w:r>
            <w:r w:rsidRPr="00496382">
              <w:rPr>
                <w:rFonts w:ascii="新細明體" w:hAnsi="新細明體" w:hint="eastAsia"/>
                <w:bCs/>
                <w:snapToGrid w:val="0"/>
                <w:kern w:val="0"/>
                <w:sz w:val="18"/>
                <w:szCs w:val="18"/>
              </w:rPr>
              <w:br/>
              <w:t>2.認識日本雅樂。</w:t>
            </w:r>
            <w:r w:rsidRPr="00496382">
              <w:rPr>
                <w:rFonts w:ascii="新細明體" w:hAnsi="新細明體" w:hint="eastAsia"/>
                <w:bCs/>
                <w:snapToGrid w:val="0"/>
                <w:kern w:val="0"/>
                <w:sz w:val="18"/>
                <w:szCs w:val="18"/>
              </w:rPr>
              <w:br/>
              <w:t>3.認識日本沖繩音階組織。</w:t>
            </w:r>
            <w:r w:rsidRPr="00496382">
              <w:rPr>
                <w:rFonts w:ascii="新細明體" w:hAnsi="新細明體" w:hint="eastAsia"/>
                <w:bCs/>
                <w:snapToGrid w:val="0"/>
                <w:kern w:val="0"/>
                <w:sz w:val="18"/>
                <w:szCs w:val="18"/>
              </w:rPr>
              <w:br/>
              <w:t>4.吹奏中音直笛曲〈島唄〉。</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1.介紹世界音樂的內涵與定義。</w:t>
            </w:r>
            <w:r w:rsidRPr="00496382">
              <w:rPr>
                <w:rFonts w:ascii="新細明體" w:hAnsi="新細明體" w:hint="eastAsia"/>
                <w:bCs/>
                <w:snapToGrid w:val="0"/>
                <w:kern w:val="0"/>
                <w:sz w:val="18"/>
                <w:szCs w:val="18"/>
              </w:rPr>
              <w:br/>
              <w:t>2.教師提問：「日本音樂與我國音樂有何不同？」，引導學生回想過去的聆聽經驗。</w:t>
            </w:r>
            <w:r w:rsidRPr="00496382">
              <w:rPr>
                <w:rFonts w:ascii="新細明體" w:hAnsi="新細明體" w:hint="eastAsia"/>
                <w:bCs/>
                <w:snapToGrid w:val="0"/>
                <w:kern w:val="0"/>
                <w:sz w:val="18"/>
                <w:szCs w:val="18"/>
              </w:rPr>
              <w:br/>
              <w:t>3.介紹日本音樂發展流變及特色。</w:t>
            </w:r>
            <w:r w:rsidRPr="00496382">
              <w:rPr>
                <w:rFonts w:ascii="新細明體" w:hAnsi="新細明體" w:hint="eastAsia"/>
                <w:bCs/>
                <w:snapToGrid w:val="0"/>
                <w:kern w:val="0"/>
                <w:sz w:val="18"/>
                <w:szCs w:val="18"/>
              </w:rPr>
              <w:br/>
              <w:t>4.介紹運用於日本傳統的各種樂器。</w:t>
            </w:r>
            <w:r w:rsidRPr="00496382">
              <w:rPr>
                <w:rFonts w:ascii="新細明體" w:hAnsi="新細明體" w:hint="eastAsia"/>
                <w:bCs/>
                <w:snapToGrid w:val="0"/>
                <w:kern w:val="0"/>
                <w:sz w:val="18"/>
                <w:szCs w:val="18"/>
              </w:rPr>
              <w:br/>
              <w:t>5.介紹日本沖繩音階組織。</w:t>
            </w:r>
            <w:r w:rsidRPr="00496382">
              <w:rPr>
                <w:rFonts w:ascii="新細明體" w:hAnsi="新細明體" w:hint="eastAsia"/>
                <w:bCs/>
                <w:snapToGrid w:val="0"/>
                <w:kern w:val="0"/>
                <w:sz w:val="18"/>
                <w:szCs w:val="18"/>
              </w:rPr>
              <w:br/>
              <w:t>6.說明〈島唄〉之創作背景。</w:t>
            </w:r>
            <w:r w:rsidRPr="00496382">
              <w:rPr>
                <w:rFonts w:ascii="新細明體" w:hAnsi="新細明體" w:hint="eastAsia"/>
                <w:bCs/>
                <w:snapToGrid w:val="0"/>
                <w:kern w:val="0"/>
                <w:sz w:val="18"/>
                <w:szCs w:val="18"/>
              </w:rPr>
              <w:br/>
              <w:t>7.以中音直笛吹奏〈島唄〉。</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1.世界音樂與日本音樂之相關資料。</w:t>
            </w:r>
            <w:r w:rsidRPr="00496382">
              <w:rPr>
                <w:rFonts w:ascii="新細明體" w:hAnsi="新細明體" w:hint="eastAsia"/>
                <w:bCs/>
                <w:snapToGrid w:val="0"/>
                <w:kern w:val="0"/>
                <w:sz w:val="18"/>
                <w:szCs w:val="18"/>
              </w:rPr>
              <w:br/>
              <w:t>2.日本傳統樂器圖片。</w:t>
            </w:r>
            <w:r w:rsidRPr="00496382">
              <w:rPr>
                <w:rFonts w:ascii="新細明體" w:hAnsi="新細明體" w:hint="eastAsia"/>
                <w:bCs/>
                <w:snapToGrid w:val="0"/>
                <w:kern w:val="0"/>
                <w:sz w:val="18"/>
                <w:szCs w:val="18"/>
              </w:rPr>
              <w:br/>
              <w:t>3.〈越天樂〉、〈島唄〉音樂CD。</w:t>
            </w:r>
            <w:r w:rsidRPr="00496382">
              <w:rPr>
                <w:rFonts w:ascii="新細明體" w:hAnsi="新細明體" w:hint="eastAsia"/>
                <w:bCs/>
                <w:snapToGrid w:val="0"/>
                <w:kern w:val="0"/>
                <w:sz w:val="18"/>
                <w:szCs w:val="18"/>
              </w:rPr>
              <w:br/>
              <w:t>4.中音直笛指法表。</w:t>
            </w:r>
            <w:r w:rsidRPr="00496382">
              <w:rPr>
                <w:rFonts w:ascii="新細明體" w:hAnsi="新細明體" w:hint="eastAsia"/>
                <w:bCs/>
                <w:snapToGrid w:val="0"/>
                <w:kern w:val="0"/>
                <w:sz w:val="18"/>
                <w:szCs w:val="18"/>
              </w:rPr>
              <w:br/>
              <w:t>5.教學CD、DVD。</w:t>
            </w:r>
            <w:r w:rsidRPr="00496382">
              <w:rPr>
                <w:rFonts w:ascii="新細明體" w:hAnsi="新細明體" w:hint="eastAsia"/>
                <w:bCs/>
                <w:snapToGrid w:val="0"/>
                <w:kern w:val="0"/>
                <w:sz w:val="18"/>
                <w:szCs w:val="18"/>
              </w:rPr>
              <w:br/>
              <w:t>6.影音播放器設備。</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1.歷程性評量</w:t>
            </w:r>
            <w:r w:rsidRPr="00496382">
              <w:rPr>
                <w:rFonts w:ascii="新細明體" w:hAnsi="新細明體" w:hint="eastAsia"/>
                <w:bCs/>
                <w:snapToGrid w:val="0"/>
                <w:kern w:val="0"/>
                <w:sz w:val="18"/>
                <w:szCs w:val="18"/>
              </w:rPr>
              <w:br/>
              <w:t>（1）學生個人在課堂討論與發表的參與度。</w:t>
            </w:r>
            <w:r w:rsidRPr="00496382">
              <w:rPr>
                <w:rFonts w:ascii="新細明體" w:hAnsi="新細明體" w:hint="eastAsia"/>
                <w:bCs/>
                <w:snapToGrid w:val="0"/>
                <w:kern w:val="0"/>
                <w:sz w:val="18"/>
                <w:szCs w:val="18"/>
              </w:rPr>
              <w:br/>
              <w:t>（2）隨堂表現記錄。</w:t>
            </w:r>
            <w:r w:rsidRPr="00496382">
              <w:rPr>
                <w:rFonts w:ascii="新細明體" w:hAnsi="新細明體" w:hint="eastAsia"/>
                <w:bCs/>
                <w:snapToGrid w:val="0"/>
                <w:kern w:val="0"/>
                <w:sz w:val="18"/>
                <w:szCs w:val="18"/>
              </w:rPr>
              <w:br/>
              <w:t>2.總結性評量</w:t>
            </w:r>
            <w:r w:rsidRPr="00496382">
              <w:rPr>
                <w:rFonts w:ascii="新細明體" w:hAnsi="新細明體" w:hint="eastAsia"/>
                <w:bCs/>
                <w:snapToGrid w:val="0"/>
                <w:kern w:val="0"/>
                <w:sz w:val="18"/>
                <w:szCs w:val="18"/>
              </w:rPr>
              <w:br/>
              <w:t>‧認知部分：</w:t>
            </w:r>
            <w:r w:rsidRPr="00496382">
              <w:rPr>
                <w:rFonts w:ascii="新細明體" w:hAnsi="新細明體" w:hint="eastAsia"/>
                <w:bCs/>
                <w:snapToGrid w:val="0"/>
                <w:kern w:val="0"/>
                <w:sz w:val="18"/>
                <w:szCs w:val="18"/>
              </w:rPr>
              <w:br/>
              <w:t>（1）能說出日本音樂特色。</w:t>
            </w:r>
            <w:r w:rsidRPr="00496382">
              <w:rPr>
                <w:rFonts w:ascii="新細明體" w:hAnsi="新細明體" w:hint="eastAsia"/>
                <w:bCs/>
                <w:snapToGrid w:val="0"/>
                <w:kern w:val="0"/>
                <w:sz w:val="18"/>
                <w:szCs w:val="18"/>
              </w:rPr>
              <w:br/>
              <w:t>（2）認識日本傳統樂器。</w:t>
            </w:r>
            <w:r w:rsidRPr="00496382">
              <w:rPr>
                <w:rFonts w:ascii="新細明體" w:hAnsi="新細明體" w:hint="eastAsia"/>
                <w:bCs/>
                <w:snapToGrid w:val="0"/>
                <w:kern w:val="0"/>
                <w:sz w:val="18"/>
                <w:szCs w:val="18"/>
              </w:rPr>
              <w:br/>
              <w:t>（3）瞭解〈島唄〉創作背景。</w:t>
            </w:r>
            <w:r w:rsidRPr="00496382">
              <w:rPr>
                <w:rFonts w:ascii="新細明體" w:hAnsi="新細明體" w:hint="eastAsia"/>
                <w:bCs/>
                <w:snapToGrid w:val="0"/>
                <w:kern w:val="0"/>
                <w:sz w:val="18"/>
                <w:szCs w:val="18"/>
              </w:rPr>
              <w:br/>
              <w:t>‧技能部分：</w:t>
            </w:r>
            <w:r w:rsidRPr="00496382">
              <w:rPr>
                <w:rFonts w:ascii="新細明體" w:hAnsi="新細明體" w:hint="eastAsia"/>
                <w:bCs/>
                <w:snapToGrid w:val="0"/>
                <w:kern w:val="0"/>
                <w:sz w:val="18"/>
                <w:szCs w:val="18"/>
              </w:rPr>
              <w:br/>
              <w:t>（1）能說出日本、印度、非洲傳統樂器之聲音特色。</w:t>
            </w:r>
            <w:r w:rsidRPr="00496382">
              <w:rPr>
                <w:rFonts w:ascii="新細明體" w:hAnsi="新細明體" w:hint="eastAsia"/>
                <w:bCs/>
                <w:snapToGrid w:val="0"/>
                <w:kern w:val="0"/>
                <w:sz w:val="18"/>
                <w:szCs w:val="18"/>
              </w:rPr>
              <w:br/>
              <w:t>（2）能吹奏</w:t>
            </w:r>
            <w:r w:rsidRPr="00496382">
              <w:rPr>
                <w:rFonts w:ascii="新細明體" w:hAnsi="新細明體" w:hint="eastAsia"/>
                <w:snapToGrid w:val="0"/>
                <w:kern w:val="0"/>
                <w:sz w:val="18"/>
                <w:szCs w:val="18"/>
              </w:rPr>
              <w:t>直笛</w:t>
            </w:r>
            <w:r w:rsidRPr="00496382">
              <w:rPr>
                <w:rFonts w:ascii="新細明體" w:hAnsi="新細明體" w:hint="eastAsia"/>
                <w:bCs/>
                <w:snapToGrid w:val="0"/>
                <w:kern w:val="0"/>
                <w:sz w:val="18"/>
                <w:szCs w:val="18"/>
              </w:rPr>
              <w:t>曲〈島唄〉。</w:t>
            </w:r>
            <w:r w:rsidRPr="00496382">
              <w:rPr>
                <w:rFonts w:ascii="新細明體" w:hAnsi="新細明體" w:hint="eastAsia"/>
                <w:bCs/>
                <w:snapToGrid w:val="0"/>
                <w:kern w:val="0"/>
                <w:sz w:val="18"/>
                <w:szCs w:val="18"/>
              </w:rPr>
              <w:br/>
              <w:t>‧情意部分：</w:t>
            </w:r>
            <w:r w:rsidRPr="00496382">
              <w:rPr>
                <w:rFonts w:ascii="新細明體" w:hAnsi="新細明體" w:hint="eastAsia"/>
                <w:bCs/>
                <w:snapToGrid w:val="0"/>
                <w:kern w:val="0"/>
                <w:sz w:val="18"/>
                <w:szCs w:val="18"/>
              </w:rPr>
              <w:br/>
              <w:t>（1）體會世界音樂之音樂美學。</w:t>
            </w:r>
            <w:r w:rsidRPr="00496382">
              <w:rPr>
                <w:rFonts w:ascii="新細明體" w:hAnsi="新細明體" w:hint="eastAsia"/>
                <w:bCs/>
                <w:snapToGrid w:val="0"/>
                <w:kern w:val="0"/>
                <w:sz w:val="18"/>
                <w:szCs w:val="18"/>
              </w:rPr>
              <w:br/>
              <w:t>（2）從世界音樂欣賞與體驗中發掘美感，提升對美的敏銳度，並進而落實於個人生活之美感追求。</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【生涯發展教育】3-3-2學習如何尋找並運用工作世界的資料。</w:t>
            </w:r>
            <w:r w:rsidRPr="00496382">
              <w:rPr>
                <w:rFonts w:ascii="新細明體" w:hAnsi="新細明體" w:hint="eastAsia"/>
                <w:bCs/>
                <w:snapToGrid w:val="0"/>
                <w:kern w:val="0"/>
                <w:sz w:val="18"/>
                <w:szCs w:val="18"/>
              </w:rPr>
              <w:br/>
              <w:t>【家政教育】2-4-5欣賞服飾之美。</w:t>
            </w:r>
            <w:r w:rsidRPr="00496382">
              <w:rPr>
                <w:rFonts w:ascii="新細明體" w:hAnsi="新細明體" w:hint="eastAsia"/>
                <w:bCs/>
                <w:snapToGrid w:val="0"/>
                <w:kern w:val="0"/>
                <w:sz w:val="18"/>
                <w:szCs w:val="18"/>
              </w:rPr>
              <w:br/>
              <w:t>【家政教育】3-4-6欣賞多元的生活文化，激發創意、美化生活。</w:t>
            </w:r>
            <w:r w:rsidRPr="00496382">
              <w:rPr>
                <w:rFonts w:ascii="新細明體" w:hAnsi="新細明體" w:hint="eastAsia"/>
                <w:bCs/>
                <w:snapToGrid w:val="0"/>
                <w:kern w:val="0"/>
                <w:sz w:val="18"/>
                <w:szCs w:val="18"/>
              </w:rPr>
              <w:br/>
              <w:t>【資訊教育】1-2-1能了解資訊科技在日常生活之應用。</w:t>
            </w:r>
            <w:r w:rsidRPr="00496382">
              <w:rPr>
                <w:rFonts w:ascii="新細明體" w:hAnsi="新細明體" w:hint="eastAsia"/>
                <w:bCs/>
                <w:snapToGrid w:val="0"/>
                <w:kern w:val="0"/>
                <w:sz w:val="18"/>
                <w:szCs w:val="18"/>
              </w:rPr>
              <w:br/>
              <w:t>【資訊教育】2-3-2能操作及應用電腦多媒體設備。</w:t>
            </w:r>
            <w:r w:rsidRPr="00496382">
              <w:rPr>
                <w:rFonts w:ascii="新細明體" w:hAnsi="新細明體" w:hint="eastAsia"/>
                <w:bCs/>
                <w:snapToGrid w:val="0"/>
                <w:kern w:val="0"/>
                <w:sz w:val="18"/>
                <w:szCs w:val="18"/>
              </w:rPr>
              <w:br/>
              <w:t>【資訊教育】4-3-1能應用網路的資訊解決問題。</w:t>
            </w:r>
            <w:r w:rsidRPr="00496382">
              <w:rPr>
                <w:rFonts w:ascii="新細明體" w:hAnsi="新細明體" w:hint="eastAsia"/>
                <w:bCs/>
                <w:snapToGrid w:val="0"/>
                <w:kern w:val="0"/>
                <w:sz w:val="18"/>
                <w:szCs w:val="18"/>
              </w:rPr>
              <w:br/>
              <w:t>【資訊教育】4-3-3能遵守區域網路環境的使用規範。</w:t>
            </w:r>
            <w:r w:rsidRPr="00496382">
              <w:rPr>
                <w:rFonts w:ascii="新細明體" w:hAnsi="新細明體" w:hint="eastAsia"/>
                <w:bCs/>
                <w:snapToGrid w:val="0"/>
                <w:kern w:val="0"/>
                <w:sz w:val="18"/>
                <w:szCs w:val="18"/>
              </w:rPr>
              <w:br/>
              <w:t>【資訊教育】4-3-5能利用搜尋引擎及搜尋技巧尋找合適的網路資源。</w:t>
            </w:r>
            <w:r w:rsidRPr="00496382">
              <w:rPr>
                <w:rFonts w:ascii="新細明體" w:hAnsi="新細明體" w:hint="eastAsia"/>
                <w:bCs/>
                <w:snapToGrid w:val="0"/>
                <w:kern w:val="0"/>
                <w:sz w:val="18"/>
                <w:szCs w:val="18"/>
              </w:rPr>
              <w:br/>
              <w:t>【資訊教育】5-4-5能應用資訊及網路科技，培養合作與主動學習的能力。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二、欣賞、表現與創新</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五、尊重、關懷與團隊合作</w:t>
            </w:r>
            <w:r w:rsidRPr="00496382">
              <w:rPr>
                <w:rFonts w:ascii="新細明體" w:hAnsi="新細明體" w:hint="eastAsia"/>
                <w:bCs/>
                <w:snapToGrid w:val="0"/>
                <w:kern w:val="0"/>
                <w:sz w:val="18"/>
                <w:szCs w:val="18"/>
              </w:rPr>
              <w:br/>
              <w:t>七、規劃、組織與實踐</w:t>
            </w:r>
            <w:r w:rsidRPr="00496382">
              <w:rPr>
                <w:rFonts w:ascii="新細明體" w:hAnsi="新細明體" w:hint="eastAsia"/>
                <w:bCs/>
                <w:snapToGrid w:val="0"/>
                <w:kern w:val="0"/>
                <w:sz w:val="18"/>
                <w:szCs w:val="18"/>
              </w:rPr>
              <w:br/>
              <w:t>九、主動探索與研究</w:t>
            </w:r>
            <w:r w:rsidRPr="00496382">
              <w:rPr>
                <w:rFonts w:ascii="新細明體" w:hAnsi="新細明體" w:hint="eastAsia"/>
                <w:bCs/>
                <w:snapToGrid w:val="0"/>
                <w:kern w:val="0"/>
                <w:sz w:val="18"/>
                <w:szCs w:val="18"/>
              </w:rPr>
              <w:br/>
              <w:t>十、獨立思考與解決問題</w:t>
            </w:r>
          </w:p>
        </w:tc>
      </w:tr>
      <w:tr w:rsidR="0016606E" w:rsidRPr="002F6743" w:rsidTr="00F24527">
        <w:trPr>
          <w:cantSplit/>
          <w:trHeight w:val="7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十</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4/1</w:t>
            </w:r>
            <w:r>
              <w:rPr>
                <w:rFonts w:ascii="新細明體" w:hAnsi="新細明體" w:hint="eastAsia"/>
                <w:color w:val="000000"/>
                <w:sz w:val="16"/>
                <w:szCs w:val="24"/>
              </w:rPr>
              <w:t>3</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4/1</w:t>
            </w:r>
            <w:r>
              <w:rPr>
                <w:rFonts w:ascii="新細明體" w:hAnsi="新細明體" w:hint="eastAsia"/>
                <w:color w:val="000000"/>
                <w:sz w:val="16"/>
                <w:szCs w:val="24"/>
              </w:rPr>
              <w:t>7</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表演藝術</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bCs/>
                <w:snapToGrid w:val="0"/>
                <w:kern w:val="0"/>
                <w:sz w:val="18"/>
                <w:szCs w:val="18"/>
              </w:rPr>
              <w:t>2即興揮灑的舞蹈</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496382">
                <w:rPr>
                  <w:rFonts w:ascii="新細明體" w:hAnsi="新細明體"/>
                  <w:bCs/>
                  <w:snapToGrid w:val="0"/>
                  <w:kern w:val="0"/>
                  <w:sz w:val="18"/>
                  <w:szCs w:val="18"/>
                </w:rPr>
                <w:t>1-4-1</w:t>
              </w:r>
            </w:smartTag>
            <w:r w:rsidRPr="00496382">
              <w:rPr>
                <w:rFonts w:ascii="新細明體" w:hAnsi="新細明體"/>
                <w:bCs/>
                <w:snapToGrid w:val="0"/>
                <w:kern w:val="0"/>
                <w:sz w:val="18"/>
                <w:szCs w:val="18"/>
              </w:rPr>
              <w:t>了解藝術創作與社會文化的關係，表現獨立的思考能力，嘗試多元的藝術創作。</w:t>
            </w:r>
            <w:r w:rsidRPr="00496382">
              <w:rPr>
                <w:rFonts w:ascii="新細明體" w:hAnsi="新細明體"/>
                <w:bCs/>
                <w:snapToGrid w:val="0"/>
                <w:kern w:val="0"/>
                <w:sz w:val="18"/>
                <w:szCs w:val="18"/>
              </w:rPr>
              <w:br/>
              <w:t>2-4-6辨識及描述各種藝術品內容、形式與媒體的特性。</w:t>
            </w:r>
            <w:r w:rsidRPr="00496382">
              <w:rPr>
                <w:rFonts w:ascii="新細明體" w:hAnsi="新細明體"/>
                <w:bCs/>
                <w:snapToGrid w:val="0"/>
                <w:kern w:val="0"/>
                <w:sz w:val="18"/>
                <w:szCs w:val="18"/>
              </w:rPr>
              <w:br/>
              <w:t>3-4-10透過有計畫的集體創作與展演活動，表現自動、合作、尊重、秩序、溝通、協調的團隊精神與態度。</w:t>
            </w:r>
            <w:r w:rsidRPr="00496382">
              <w:rPr>
                <w:rFonts w:ascii="新細明體" w:hAnsi="新細明體"/>
                <w:bCs/>
                <w:snapToGrid w:val="0"/>
                <w:kern w:val="0"/>
                <w:sz w:val="18"/>
                <w:szCs w:val="18"/>
              </w:rPr>
              <w:br/>
              <w:t>3-4-11選擇適合自己的性向、興趣與能力的藝術活動，繼續學習。</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藉由影片欣賞，引導學生探索肢體多元性，進而發展肢體及拓展想像力。</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1.教師播放一段關於「舞蹈即興」的影片，說明其表演形式。</w:t>
            </w:r>
            <w:r w:rsidRPr="00496382">
              <w:rPr>
                <w:rFonts w:ascii="新細明體" w:hAnsi="新細明體" w:hint="eastAsia"/>
                <w:bCs/>
                <w:snapToGrid w:val="0"/>
                <w:kern w:val="0"/>
                <w:sz w:val="18"/>
                <w:szCs w:val="18"/>
              </w:rPr>
              <w:br/>
              <w:t>2.介紹「接觸即興之父」史提夫‧派克斯頓個人生平與主張。</w:t>
            </w:r>
            <w:r w:rsidRPr="00496382">
              <w:rPr>
                <w:rFonts w:ascii="新細明體" w:hAnsi="新細明體" w:hint="eastAsia"/>
                <w:bCs/>
                <w:snapToGrid w:val="0"/>
                <w:kern w:val="0"/>
                <w:sz w:val="18"/>
                <w:szCs w:val="18"/>
              </w:rPr>
              <w:br/>
              <w:t>3.教師將全班分組，進行課堂活動「在黑暗中漫舞」。教師親自示範或以影片說明，指導學生依序展開肢體，與自身對話。</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1.舞蹈即興相關介紹。</w:t>
            </w:r>
            <w:r w:rsidRPr="00496382">
              <w:rPr>
                <w:rFonts w:ascii="新細明體" w:hAnsi="新細明體" w:hint="eastAsia"/>
                <w:bCs/>
                <w:snapToGrid w:val="0"/>
                <w:kern w:val="0"/>
                <w:sz w:val="18"/>
                <w:szCs w:val="18"/>
              </w:rPr>
              <w:br/>
              <w:t>2.教師手冊中的相關資料。</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‧認知部分：</w:t>
            </w:r>
            <w:r w:rsidRPr="00496382">
              <w:rPr>
                <w:rFonts w:ascii="新細明體" w:hAnsi="新細明體" w:hint="eastAsia"/>
                <w:bCs/>
                <w:snapToGrid w:val="0"/>
                <w:kern w:val="0"/>
                <w:sz w:val="18"/>
                <w:szCs w:val="18"/>
              </w:rPr>
              <w:br/>
              <w:t>（1）認識自己，探索自身肢體動作的可能性。</w:t>
            </w:r>
            <w:r w:rsidRPr="00496382">
              <w:rPr>
                <w:rFonts w:ascii="新細明體" w:hAnsi="新細明體" w:hint="eastAsia"/>
                <w:bCs/>
                <w:snapToGrid w:val="0"/>
                <w:kern w:val="0"/>
                <w:sz w:val="18"/>
                <w:szCs w:val="18"/>
              </w:rPr>
              <w:br/>
              <w:t>（2）察覺自身的慣性，並思考如何與他人協調互動。</w:t>
            </w:r>
            <w:r w:rsidRPr="00496382">
              <w:rPr>
                <w:rFonts w:ascii="新細明體" w:hAnsi="新細明體" w:hint="eastAsia"/>
                <w:bCs/>
                <w:snapToGrid w:val="0"/>
                <w:kern w:val="0"/>
                <w:sz w:val="18"/>
                <w:szCs w:val="18"/>
              </w:rPr>
              <w:br/>
              <w:t>‧情意部分：能誠實面對真實的自己，建立信心，並敞開心胸恣意舞動。</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【生涯發展教育】2-2-1培養良好的人際互動能力。</w:t>
            </w:r>
            <w:r w:rsidRPr="00496382">
              <w:rPr>
                <w:rFonts w:ascii="新細明體" w:hAnsi="新細明體" w:hint="eastAsia"/>
                <w:bCs/>
                <w:snapToGrid w:val="0"/>
                <w:kern w:val="0"/>
                <w:sz w:val="18"/>
                <w:szCs w:val="18"/>
              </w:rPr>
              <w:br/>
              <w:t>【生涯發展教育】3-2-2學習如何解決問題及做決定。</w:t>
            </w:r>
            <w:r w:rsidRPr="00496382">
              <w:rPr>
                <w:rFonts w:ascii="新細明體" w:hAnsi="新細明體" w:hint="eastAsia"/>
                <w:bCs/>
                <w:snapToGrid w:val="0"/>
                <w:kern w:val="0"/>
                <w:sz w:val="18"/>
                <w:szCs w:val="18"/>
              </w:rPr>
              <w:br/>
              <w:t>【生涯發展教育】3-3-1培養正確工作態度及價值觀。</w:t>
            </w:r>
            <w:r w:rsidRPr="00496382">
              <w:rPr>
                <w:rFonts w:ascii="新細明體" w:hAnsi="新細明體" w:hint="eastAsia"/>
                <w:bCs/>
                <w:snapToGrid w:val="0"/>
                <w:kern w:val="0"/>
                <w:sz w:val="18"/>
                <w:szCs w:val="18"/>
              </w:rPr>
              <w:br/>
              <w:t>【性別平等教育】2-4-5去除性別刻板的情緒表達，促進不同性別者的和諧相處。</w:t>
            </w:r>
            <w:r w:rsidRPr="00496382">
              <w:rPr>
                <w:rFonts w:ascii="新細明體" w:hAnsi="新細明體" w:hint="eastAsia"/>
                <w:bCs/>
                <w:snapToGrid w:val="0"/>
                <w:kern w:val="0"/>
                <w:sz w:val="18"/>
                <w:szCs w:val="18"/>
              </w:rPr>
              <w:br/>
              <w:t>【性別平等教育】3-4-7探究多元文化社會中的性別歧視，並尋求改善策略。</w:t>
            </w:r>
            <w:r w:rsidRPr="00496382">
              <w:rPr>
                <w:rFonts w:ascii="新細明體" w:hAnsi="新細明體" w:hint="eastAsia"/>
                <w:bCs/>
                <w:snapToGrid w:val="0"/>
                <w:kern w:val="0"/>
                <w:sz w:val="18"/>
                <w:szCs w:val="18"/>
              </w:rPr>
              <w:br/>
              <w:t>【家政教育】3-4-6欣賞多元的生活文化，激發創意、美化生活。</w:t>
            </w:r>
            <w:r w:rsidRPr="00496382">
              <w:rPr>
                <w:rFonts w:ascii="新細明體" w:hAnsi="新細明體" w:hint="eastAsia"/>
                <w:bCs/>
                <w:snapToGrid w:val="0"/>
                <w:kern w:val="0"/>
                <w:sz w:val="18"/>
                <w:szCs w:val="18"/>
              </w:rPr>
              <w:br/>
              <w:t>【資訊教育】4-3-6能利用網路工具分享學習資源與心得。</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一、了解自我與發展潛能</w:t>
            </w:r>
            <w:r w:rsidRPr="00496382">
              <w:rPr>
                <w:rFonts w:ascii="新細明體" w:hAnsi="新細明體" w:hint="eastAsia"/>
                <w:bCs/>
                <w:snapToGrid w:val="0"/>
                <w:kern w:val="0"/>
                <w:sz w:val="18"/>
                <w:szCs w:val="18"/>
              </w:rPr>
              <w:br/>
              <w:t>二、欣賞、表現與創新</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五、尊重、關懷與團隊合作</w:t>
            </w:r>
            <w:r w:rsidRPr="00496382">
              <w:rPr>
                <w:rFonts w:ascii="新細明體" w:hAnsi="新細明體" w:hint="eastAsia"/>
                <w:bCs/>
                <w:snapToGrid w:val="0"/>
                <w:kern w:val="0"/>
                <w:sz w:val="18"/>
                <w:szCs w:val="18"/>
              </w:rPr>
              <w:br/>
              <w:t>九、主動探索與研究</w:t>
            </w:r>
            <w:r w:rsidRPr="00496382">
              <w:rPr>
                <w:rFonts w:ascii="新細明體" w:hAnsi="新細明體" w:hint="eastAsia"/>
                <w:bCs/>
                <w:snapToGrid w:val="0"/>
                <w:kern w:val="0"/>
                <w:sz w:val="18"/>
                <w:szCs w:val="18"/>
              </w:rPr>
              <w:br/>
              <w:t>十、獨立思考與解決問題</w:t>
            </w:r>
          </w:p>
        </w:tc>
      </w:tr>
      <w:tr w:rsidR="0016606E" w:rsidRPr="002F6743" w:rsidTr="00F24527">
        <w:trPr>
          <w:cantSplit/>
          <w:trHeight w:val="115"/>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24"/>
              </w:rPr>
            </w:pPr>
            <w:r w:rsidRPr="002F6743">
              <w:rPr>
                <w:rFonts w:ascii="新細明體" w:hAnsi="新細明體" w:hint="eastAsia"/>
                <w:color w:val="000000"/>
                <w:w w:val="120"/>
                <w:sz w:val="16"/>
                <w:szCs w:val="24"/>
              </w:rPr>
              <w:t>十一</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4/2</w:t>
            </w:r>
            <w:r>
              <w:rPr>
                <w:rFonts w:ascii="新細明體" w:hAnsi="新細明體" w:hint="eastAsia"/>
                <w:color w:val="000000"/>
                <w:sz w:val="16"/>
                <w:szCs w:val="24"/>
              </w:rPr>
              <w:t>0</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4/2</w:t>
            </w:r>
            <w:r>
              <w:rPr>
                <w:rFonts w:ascii="新細明體" w:hAnsi="新細明體" w:hint="eastAsia"/>
                <w:color w:val="000000"/>
                <w:sz w:val="16"/>
                <w:szCs w:val="24"/>
              </w:rPr>
              <w:t>4</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視覺藝術</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bCs/>
                <w:snapToGrid w:val="0"/>
                <w:kern w:val="0"/>
                <w:sz w:val="18"/>
                <w:szCs w:val="18"/>
              </w:rPr>
              <w:t>2戰爭與和平</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496382">
                <w:rPr>
                  <w:rFonts w:ascii="新細明體" w:hAnsi="新細明體"/>
                  <w:bCs/>
                  <w:snapToGrid w:val="0"/>
                  <w:kern w:val="0"/>
                  <w:sz w:val="18"/>
                  <w:szCs w:val="18"/>
                </w:rPr>
                <w:t>1-4-1</w:t>
              </w:r>
            </w:smartTag>
            <w:r w:rsidRPr="00496382">
              <w:rPr>
                <w:rFonts w:ascii="新細明體" w:hAnsi="新細明體"/>
                <w:bCs/>
                <w:snapToGrid w:val="0"/>
                <w:kern w:val="0"/>
                <w:sz w:val="18"/>
                <w:szCs w:val="18"/>
              </w:rPr>
              <w:t>了解藝術創作與社會文化的關係，表現獨立的思考能力，嘗試多元的藝術創作。</w:t>
            </w:r>
            <w:r w:rsidRPr="00496382">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496382">
              <w:rPr>
                <w:rFonts w:ascii="新細明體" w:hAnsi="新細明體"/>
                <w:bCs/>
                <w:snapToGrid w:val="0"/>
                <w:kern w:val="0"/>
                <w:sz w:val="18"/>
                <w:szCs w:val="18"/>
              </w:rPr>
              <w:br/>
              <w:t>2-4-5鑑賞各種自然物、人造物與藝術作品，分析其美感與文化特質。</w:t>
            </w:r>
            <w:r w:rsidRPr="00496382">
              <w:rPr>
                <w:rFonts w:ascii="新細明體" w:hAnsi="新細明體"/>
                <w:bCs/>
                <w:snapToGrid w:val="0"/>
                <w:kern w:val="0"/>
                <w:sz w:val="18"/>
                <w:szCs w:val="18"/>
              </w:rPr>
              <w:br/>
              <w:t>2-4-7感受及識別古典藝術與當代藝術、精緻藝術與大眾藝術風格的差異，體會不同時代、社會的藝術生活與價值觀。</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1.賞析戰爭相關雕塑作品。</w:t>
            </w:r>
            <w:r w:rsidRPr="00496382">
              <w:rPr>
                <w:rFonts w:ascii="新細明體" w:hAnsi="新細明體" w:hint="eastAsia"/>
                <w:bCs/>
                <w:snapToGrid w:val="0"/>
                <w:kern w:val="0"/>
                <w:sz w:val="18"/>
                <w:szCs w:val="18"/>
              </w:rPr>
              <w:br/>
              <w:t>2.認識聯合國總部前的和平雕塑。</w:t>
            </w:r>
            <w:r w:rsidRPr="00496382">
              <w:rPr>
                <w:rFonts w:ascii="新細明體" w:hAnsi="新細明體" w:hint="eastAsia"/>
                <w:bCs/>
                <w:snapToGrid w:val="0"/>
                <w:kern w:val="0"/>
                <w:sz w:val="18"/>
                <w:szCs w:val="18"/>
              </w:rPr>
              <w:br/>
              <w:t>3.認識公共藝術「世界和平熊」的設置理念。</w:t>
            </w:r>
            <w:r w:rsidRPr="00496382">
              <w:rPr>
                <w:rFonts w:ascii="新細明體" w:hAnsi="新細明體" w:hint="eastAsia"/>
                <w:bCs/>
                <w:snapToGrid w:val="0"/>
                <w:kern w:val="0"/>
                <w:sz w:val="18"/>
                <w:szCs w:val="18"/>
              </w:rPr>
              <w:br/>
              <w:t>4.認識紀念碑與紀念館與其設立之意義。</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1.教師提示欣賞雕塑要點：空間感、均衡感、質感、量感、動勢。</w:t>
            </w:r>
            <w:r w:rsidRPr="00496382">
              <w:rPr>
                <w:rFonts w:ascii="新細明體" w:hAnsi="新細明體" w:hint="eastAsia"/>
                <w:bCs/>
                <w:snapToGrid w:val="0"/>
                <w:kern w:val="0"/>
                <w:sz w:val="18"/>
                <w:szCs w:val="18"/>
              </w:rPr>
              <w:br/>
              <w:t>2.介紹羅丹〈加萊市民群像〉的故事，引導學生仔細觀察人物神情、肢體與手勢姿態，體會雕塑人物的內心情感。</w:t>
            </w:r>
            <w:r w:rsidRPr="00496382">
              <w:rPr>
                <w:rFonts w:ascii="新細明體" w:hAnsi="新細明體" w:hint="eastAsia"/>
                <w:bCs/>
                <w:snapToGrid w:val="0"/>
                <w:kern w:val="0"/>
                <w:sz w:val="18"/>
                <w:szCs w:val="18"/>
              </w:rPr>
              <w:br/>
              <w:t>3.鑑賞〈韓戰紀念碑群像〉，比較其與一般在高臺上的紀念性雕像之不同。</w:t>
            </w:r>
            <w:r w:rsidRPr="00496382">
              <w:rPr>
                <w:rFonts w:ascii="新細明體" w:hAnsi="新細明體" w:hint="eastAsia"/>
                <w:bCs/>
                <w:snapToGrid w:val="0"/>
                <w:kern w:val="0"/>
                <w:sz w:val="18"/>
                <w:szCs w:val="18"/>
              </w:rPr>
              <w:br/>
              <w:t>4.簡介聯合國成立之緣由、宗旨、組織與工作，提示學生思考國際性和平組織的功能與重要性。</w:t>
            </w:r>
            <w:r w:rsidRPr="00496382">
              <w:rPr>
                <w:rFonts w:ascii="新細明體" w:hAnsi="新細明體" w:hint="eastAsia"/>
                <w:bCs/>
                <w:snapToGrid w:val="0"/>
                <w:kern w:val="0"/>
                <w:sz w:val="18"/>
                <w:szCs w:val="18"/>
              </w:rPr>
              <w:br/>
              <w:t>5.介紹關於和平的藝術作品，如：課文中的兩件雕塑品〈非暴力〉與〈鑄劍為犁〉。</w:t>
            </w:r>
            <w:r w:rsidRPr="00496382">
              <w:rPr>
                <w:rFonts w:ascii="新細明體" w:hAnsi="新細明體" w:hint="eastAsia"/>
                <w:bCs/>
                <w:snapToGrid w:val="0"/>
                <w:kern w:val="0"/>
                <w:sz w:val="18"/>
                <w:szCs w:val="18"/>
              </w:rPr>
              <w:br/>
              <w:t>6.認識德國戶外公共藝術「柏林巴迪熊」，引導學生思索關於和平的具體象徵，並介紹臺灣柏林熊作品〈Freddy B. Lin〉。</w:t>
            </w:r>
            <w:r w:rsidRPr="00496382">
              <w:rPr>
                <w:rFonts w:ascii="新細明體" w:hAnsi="新細明體" w:hint="eastAsia"/>
                <w:bCs/>
                <w:snapToGrid w:val="0"/>
                <w:kern w:val="0"/>
                <w:sz w:val="18"/>
                <w:szCs w:val="18"/>
              </w:rPr>
              <w:br/>
              <w:t>7.介紹〈越戰紀念碑〉、柏林猶太博物館、〈二二八紀念碑〉與臺北二二八紀念館的設計理念，引導學生思索紀念碑與紀念館的意義與價值。</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1.依據課本內容蒐集相關資料，以多媒體、幻燈片或圖片方式呈現。</w:t>
            </w:r>
            <w:r w:rsidRPr="00496382">
              <w:rPr>
                <w:rFonts w:ascii="新細明體" w:hAnsi="新細明體" w:hint="eastAsia"/>
                <w:bCs/>
                <w:snapToGrid w:val="0"/>
                <w:kern w:val="0"/>
                <w:sz w:val="18"/>
                <w:szCs w:val="18"/>
              </w:rPr>
              <w:br/>
              <w:t>2.羅丹生平事蹟、創作風格介紹。</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1.歷程性評量</w:t>
            </w:r>
            <w:r w:rsidRPr="00496382">
              <w:rPr>
                <w:rFonts w:ascii="新細明體" w:hAnsi="新細明體" w:hint="eastAsia"/>
                <w:bCs/>
                <w:snapToGrid w:val="0"/>
                <w:kern w:val="0"/>
                <w:sz w:val="18"/>
                <w:szCs w:val="18"/>
              </w:rPr>
              <w:br/>
              <w:t>（1）學生個人在課堂討論與發表的參與度。</w:t>
            </w:r>
            <w:r w:rsidRPr="00496382">
              <w:rPr>
                <w:rFonts w:ascii="新細明體" w:hAnsi="新細明體" w:hint="eastAsia"/>
                <w:bCs/>
                <w:snapToGrid w:val="0"/>
                <w:kern w:val="0"/>
                <w:sz w:val="18"/>
                <w:szCs w:val="18"/>
              </w:rPr>
              <w:br/>
              <w:t>（2）隨堂表現記錄。</w:t>
            </w:r>
            <w:r w:rsidRPr="00496382">
              <w:rPr>
                <w:rFonts w:ascii="新細明體" w:hAnsi="新細明體" w:hint="eastAsia"/>
                <w:bCs/>
                <w:snapToGrid w:val="0"/>
                <w:kern w:val="0"/>
                <w:sz w:val="18"/>
                <w:szCs w:val="18"/>
              </w:rPr>
              <w:br/>
              <w:t>2.總結性評量</w:t>
            </w:r>
            <w:r w:rsidRPr="00496382">
              <w:rPr>
                <w:rFonts w:ascii="新細明體" w:hAnsi="新細明體" w:hint="eastAsia"/>
                <w:bCs/>
                <w:snapToGrid w:val="0"/>
                <w:kern w:val="0"/>
                <w:sz w:val="18"/>
                <w:szCs w:val="18"/>
              </w:rPr>
              <w:br/>
              <w:t>‧技能部分：對藝術作品的賞析有個人主觀見解，並能適當表達與呈現。</w:t>
            </w:r>
            <w:r w:rsidRPr="00496382">
              <w:rPr>
                <w:rFonts w:ascii="新細明體" w:hAnsi="新細明體" w:hint="eastAsia"/>
                <w:bCs/>
                <w:snapToGrid w:val="0"/>
                <w:kern w:val="0"/>
                <w:sz w:val="18"/>
                <w:szCs w:val="18"/>
              </w:rPr>
              <w:br/>
              <w:t>‧情意部分：</w:t>
            </w:r>
            <w:r w:rsidRPr="00496382">
              <w:rPr>
                <w:rFonts w:ascii="新細明體" w:hAnsi="新細明體" w:hint="eastAsia"/>
                <w:bCs/>
                <w:snapToGrid w:val="0"/>
                <w:kern w:val="0"/>
                <w:sz w:val="18"/>
                <w:szCs w:val="18"/>
              </w:rPr>
              <w:br/>
              <w:t>（1）能體認戰爭與暴力的傷害，充分尊重自由與人權的價值，以寬容及反省的態度面對衝突。</w:t>
            </w:r>
            <w:r w:rsidRPr="00496382">
              <w:rPr>
                <w:rFonts w:ascii="新細明體" w:hAnsi="新細明體" w:hint="eastAsia"/>
                <w:bCs/>
                <w:snapToGrid w:val="0"/>
                <w:kern w:val="0"/>
                <w:sz w:val="18"/>
                <w:szCs w:val="18"/>
              </w:rPr>
              <w:br/>
              <w:t>（2）體會藝術的美和價值，養成欣賞藝術的興趣與習慣，落實於個人生活的美學價值觀。</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【資訊教育】1-2-1能了解資訊科技在日常生活之應用。</w:t>
            </w:r>
            <w:r w:rsidRPr="00496382">
              <w:rPr>
                <w:rFonts w:ascii="新細明體" w:hAnsi="新細明體" w:hint="eastAsia"/>
                <w:bCs/>
                <w:snapToGrid w:val="0"/>
                <w:kern w:val="0"/>
                <w:sz w:val="18"/>
                <w:szCs w:val="18"/>
              </w:rPr>
              <w:br/>
              <w:t>【資訊教育】2-3-2能操作及應用電腦多媒體設備。</w:t>
            </w:r>
            <w:r w:rsidRPr="00496382">
              <w:rPr>
                <w:rFonts w:ascii="新細明體" w:hAnsi="新細明體" w:hint="eastAsia"/>
                <w:bCs/>
                <w:snapToGrid w:val="0"/>
                <w:kern w:val="0"/>
                <w:sz w:val="18"/>
                <w:szCs w:val="18"/>
              </w:rPr>
              <w:br/>
              <w:t>【資訊教育】5-3-3能認識網路智慧財產權相關法律。</w:t>
            </w:r>
            <w:r w:rsidRPr="00496382">
              <w:rPr>
                <w:rFonts w:ascii="新細明體" w:hAnsi="新細明體" w:hint="eastAsia"/>
                <w:bCs/>
                <w:snapToGrid w:val="0"/>
                <w:kern w:val="0"/>
                <w:sz w:val="18"/>
                <w:szCs w:val="18"/>
              </w:rPr>
              <w:br/>
              <w:t>【資訊教育】5-3-5能認識網路資源的合理使用原則。</w:t>
            </w:r>
            <w:r w:rsidRPr="00496382">
              <w:rPr>
                <w:rFonts w:ascii="新細明體" w:hAnsi="新細明體" w:hint="eastAsia"/>
                <w:bCs/>
                <w:snapToGrid w:val="0"/>
                <w:kern w:val="0"/>
                <w:sz w:val="18"/>
                <w:szCs w:val="18"/>
              </w:rPr>
              <w:br/>
              <w:t>【環境教育】3-4-1關懷弱勢團體及其生活環境。</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二、欣賞、表現與創新</w:t>
            </w:r>
            <w:r w:rsidRPr="00496382">
              <w:rPr>
                <w:rFonts w:ascii="新細明體" w:hAnsi="新細明體" w:hint="eastAsia"/>
                <w:bCs/>
                <w:snapToGrid w:val="0"/>
                <w:kern w:val="0"/>
                <w:sz w:val="18"/>
                <w:szCs w:val="18"/>
              </w:rPr>
              <w:br/>
              <w:t>三、生涯規劃與終身學習</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五、尊重、關懷與團隊合作</w:t>
            </w:r>
            <w:r w:rsidRPr="00496382">
              <w:rPr>
                <w:rFonts w:ascii="新細明體" w:hAnsi="新細明體" w:hint="eastAsia"/>
                <w:bCs/>
                <w:snapToGrid w:val="0"/>
                <w:kern w:val="0"/>
                <w:sz w:val="18"/>
                <w:szCs w:val="18"/>
              </w:rPr>
              <w:br/>
              <w:t>六、文化學習與國際了解</w:t>
            </w:r>
            <w:r w:rsidRPr="00496382">
              <w:rPr>
                <w:rFonts w:ascii="新細明體" w:hAnsi="新細明體" w:hint="eastAsia"/>
                <w:bCs/>
                <w:snapToGrid w:val="0"/>
                <w:kern w:val="0"/>
                <w:sz w:val="18"/>
                <w:szCs w:val="18"/>
              </w:rPr>
              <w:br/>
              <w:t>九、主動探索與研究</w:t>
            </w:r>
            <w:r w:rsidRPr="00496382">
              <w:rPr>
                <w:rFonts w:ascii="新細明體" w:hAnsi="新細明體" w:hint="eastAsia"/>
                <w:bCs/>
                <w:snapToGrid w:val="0"/>
                <w:kern w:val="0"/>
                <w:sz w:val="18"/>
                <w:szCs w:val="18"/>
              </w:rPr>
              <w:br/>
              <w:t>十、獨立思考與解決問題</w:t>
            </w:r>
          </w:p>
        </w:tc>
      </w:tr>
      <w:tr w:rsidR="0016606E" w:rsidRPr="002F6743" w:rsidTr="00F24527">
        <w:trPr>
          <w:cantSplit/>
          <w:trHeight w:val="115"/>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24"/>
              </w:rPr>
            </w:pPr>
            <w:r w:rsidRPr="002F6743">
              <w:rPr>
                <w:rFonts w:ascii="新細明體" w:hAnsi="新細明體" w:hint="eastAsia"/>
                <w:color w:val="000000"/>
                <w:w w:val="120"/>
                <w:sz w:val="16"/>
                <w:szCs w:val="24"/>
              </w:rPr>
              <w:t>十一</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4/2</w:t>
            </w:r>
            <w:r>
              <w:rPr>
                <w:rFonts w:ascii="新細明體" w:hAnsi="新細明體" w:hint="eastAsia"/>
                <w:color w:val="000000"/>
                <w:sz w:val="16"/>
                <w:szCs w:val="24"/>
              </w:rPr>
              <w:t>0</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4/2</w:t>
            </w:r>
            <w:r>
              <w:rPr>
                <w:rFonts w:ascii="新細明體" w:hAnsi="新細明體" w:hint="eastAsia"/>
                <w:color w:val="000000"/>
                <w:sz w:val="16"/>
                <w:szCs w:val="24"/>
              </w:rPr>
              <w:t>4</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音樂</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bCs/>
                <w:snapToGrid w:val="0"/>
                <w:kern w:val="0"/>
                <w:sz w:val="18"/>
                <w:szCs w:val="18"/>
              </w:rPr>
              <w:t>2音樂奇航</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496382">
                <w:rPr>
                  <w:rFonts w:ascii="新細明體" w:hAnsi="新細明體"/>
                  <w:bCs/>
                  <w:snapToGrid w:val="0"/>
                  <w:kern w:val="0"/>
                  <w:sz w:val="18"/>
                  <w:szCs w:val="18"/>
                </w:rPr>
                <w:t>1-4-1</w:t>
              </w:r>
            </w:smartTag>
            <w:r w:rsidRPr="00496382">
              <w:rPr>
                <w:rFonts w:ascii="新細明體" w:hAnsi="新細明體"/>
                <w:bCs/>
                <w:snapToGrid w:val="0"/>
                <w:kern w:val="0"/>
                <w:sz w:val="18"/>
                <w:szCs w:val="18"/>
              </w:rPr>
              <w:t>了解藝術創作與社會文化的關係，表現獨立的思考能力，嘗試多元的藝術創作。</w:t>
            </w:r>
            <w:r w:rsidRPr="00496382">
              <w:rPr>
                <w:rFonts w:ascii="新細明體" w:hAnsi="新細明體"/>
                <w:bCs/>
                <w:snapToGrid w:val="0"/>
                <w:kern w:val="0"/>
                <w:sz w:val="18"/>
                <w:szCs w:val="18"/>
              </w:rPr>
              <w:br/>
              <w:t>2-4-5鑑賞各種自然物、人造物與藝術作品，分析其美感與文化特質。</w:t>
            </w:r>
            <w:r w:rsidRPr="00496382">
              <w:rPr>
                <w:rFonts w:ascii="新細明體" w:hAnsi="新細明體"/>
                <w:bCs/>
                <w:snapToGrid w:val="0"/>
                <w:kern w:val="0"/>
                <w:sz w:val="18"/>
                <w:szCs w:val="18"/>
              </w:rPr>
              <w:br/>
              <w:t>2-4-7感受及識別古典藝術與當代藝術、精緻藝術與大眾藝術風格的差異，體會不同時代、社會的藝術生活與價值觀。</w:t>
            </w:r>
            <w:r w:rsidRPr="00496382">
              <w:rPr>
                <w:rFonts w:ascii="新細明體" w:hAnsi="新細明體"/>
                <w:bCs/>
                <w:snapToGrid w:val="0"/>
                <w:kern w:val="0"/>
                <w:sz w:val="18"/>
                <w:szCs w:val="18"/>
              </w:rPr>
              <w:br/>
              <w:t>2-4-8運用資訊科技，蒐集中外藝術資料，了解當代藝術生活趨勢，增廣對藝術文化的認知範圍。</w:t>
            </w:r>
            <w:r w:rsidRPr="00496382">
              <w:rPr>
                <w:rFonts w:ascii="新細明體" w:hAnsi="新細明體"/>
                <w:bCs/>
                <w:snapToGrid w:val="0"/>
                <w:kern w:val="0"/>
                <w:sz w:val="18"/>
                <w:szCs w:val="18"/>
              </w:rPr>
              <w:br/>
              <w:t>3-4-9養成日常生活中藝術表現與鑑賞的興趣與習慣。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1.認識印度音樂特色及歷史發展。</w:t>
            </w:r>
            <w:r w:rsidRPr="00496382">
              <w:rPr>
                <w:rFonts w:ascii="新細明體" w:hAnsi="新細明體" w:hint="eastAsia"/>
                <w:bCs/>
                <w:snapToGrid w:val="0"/>
                <w:kern w:val="0"/>
                <w:sz w:val="18"/>
                <w:szCs w:val="18"/>
              </w:rPr>
              <w:br/>
              <w:t>2.認識印度傳統樂器（西塔琴、塔布拉手鼓、剎羅琴）及其之於印度音樂的重要性。</w:t>
            </w:r>
            <w:r w:rsidRPr="00496382">
              <w:rPr>
                <w:rFonts w:ascii="新細明體" w:hAnsi="新細明體" w:hint="eastAsia"/>
                <w:bCs/>
                <w:snapToGrid w:val="0"/>
                <w:kern w:val="0"/>
                <w:sz w:val="18"/>
                <w:szCs w:val="18"/>
              </w:rPr>
              <w:br/>
              <w:t>3.習唱歌曲〈印倫情人〉。</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1.介紹印度音樂內涵、風格特色。</w:t>
            </w:r>
            <w:r w:rsidRPr="00496382">
              <w:rPr>
                <w:rFonts w:ascii="新細明體" w:hAnsi="新細明體" w:hint="eastAsia"/>
                <w:bCs/>
                <w:snapToGrid w:val="0"/>
                <w:kern w:val="0"/>
                <w:sz w:val="18"/>
                <w:szCs w:val="18"/>
              </w:rPr>
              <w:br/>
              <w:t>2.認識西塔琴大師─拉維‧香卡生平事蹟、創作風格及代表作品。</w:t>
            </w:r>
            <w:r w:rsidRPr="00496382">
              <w:rPr>
                <w:rFonts w:ascii="新細明體" w:hAnsi="新細明體" w:hint="eastAsia"/>
                <w:bCs/>
                <w:snapToGrid w:val="0"/>
                <w:kern w:val="0"/>
                <w:sz w:val="18"/>
                <w:szCs w:val="18"/>
              </w:rPr>
              <w:br/>
              <w:t>3.介紹各種印度傳統樂器：西塔琴、塔布拉手鼓、剎羅琴。</w:t>
            </w:r>
            <w:r w:rsidRPr="00496382">
              <w:rPr>
                <w:rFonts w:ascii="新細明體" w:hAnsi="新細明體" w:hint="eastAsia"/>
                <w:bCs/>
                <w:snapToGrid w:val="0"/>
                <w:kern w:val="0"/>
                <w:sz w:val="18"/>
                <w:szCs w:val="18"/>
              </w:rPr>
              <w:br/>
              <w:t>4.認識剎羅琴演奏名家─阿里阿卡巴汗個人生平及對印度音樂之貢獻、影響。</w:t>
            </w:r>
            <w:r w:rsidRPr="00496382">
              <w:rPr>
                <w:rFonts w:ascii="新細明體" w:hAnsi="新細明體" w:hint="eastAsia"/>
                <w:bCs/>
                <w:snapToGrid w:val="0"/>
                <w:kern w:val="0"/>
                <w:sz w:val="18"/>
                <w:szCs w:val="18"/>
              </w:rPr>
              <w:br/>
              <w:t>5.習唱歌曲〈印倫情人〉。</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1.印度音樂相關資料。</w:t>
            </w:r>
            <w:r w:rsidRPr="00496382">
              <w:rPr>
                <w:rFonts w:ascii="新細明體" w:hAnsi="新細明體" w:hint="eastAsia"/>
                <w:bCs/>
                <w:snapToGrid w:val="0"/>
                <w:kern w:val="0"/>
                <w:sz w:val="18"/>
                <w:szCs w:val="18"/>
              </w:rPr>
              <w:br/>
              <w:t>2.印度傳統樂器圖片。</w:t>
            </w:r>
            <w:r w:rsidRPr="00496382">
              <w:rPr>
                <w:rFonts w:ascii="新細明體" w:hAnsi="新細明體" w:hint="eastAsia"/>
                <w:bCs/>
                <w:snapToGrid w:val="0"/>
                <w:kern w:val="0"/>
                <w:sz w:val="18"/>
                <w:szCs w:val="18"/>
              </w:rPr>
              <w:br/>
              <w:t>3.〈帕拉斯卡菲之歌〉音樂CD。</w:t>
            </w:r>
            <w:r w:rsidRPr="00496382">
              <w:rPr>
                <w:rFonts w:ascii="新細明體" w:hAnsi="新細明體" w:hint="eastAsia"/>
                <w:bCs/>
                <w:snapToGrid w:val="0"/>
                <w:kern w:val="0"/>
                <w:sz w:val="18"/>
                <w:szCs w:val="18"/>
              </w:rPr>
              <w:br/>
              <w:t>4.教學CD、DVD。</w:t>
            </w:r>
            <w:r w:rsidRPr="00496382">
              <w:rPr>
                <w:rFonts w:ascii="新細明體" w:hAnsi="新細明體" w:hint="eastAsia"/>
                <w:bCs/>
                <w:snapToGrid w:val="0"/>
                <w:kern w:val="0"/>
                <w:sz w:val="18"/>
                <w:szCs w:val="18"/>
              </w:rPr>
              <w:br/>
              <w:t>5.影音播放器設備。</w:t>
            </w:r>
            <w:r w:rsidRPr="00496382">
              <w:rPr>
                <w:rFonts w:ascii="新細明體" w:hAnsi="新細明體" w:hint="eastAsia"/>
                <w:bCs/>
                <w:snapToGrid w:val="0"/>
                <w:kern w:val="0"/>
                <w:sz w:val="18"/>
                <w:szCs w:val="18"/>
              </w:rPr>
              <w:br/>
              <w:t>6.歌曲伴奏譜。</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1.歷程性評量</w:t>
            </w:r>
            <w:r w:rsidRPr="00496382">
              <w:rPr>
                <w:rFonts w:ascii="新細明體" w:hAnsi="新細明體" w:hint="eastAsia"/>
                <w:bCs/>
                <w:snapToGrid w:val="0"/>
                <w:kern w:val="0"/>
                <w:sz w:val="18"/>
                <w:szCs w:val="18"/>
              </w:rPr>
              <w:br/>
              <w:t>（1）學生個人在課堂討論與發表的參與度。</w:t>
            </w:r>
            <w:r w:rsidRPr="00496382">
              <w:rPr>
                <w:rFonts w:ascii="新細明體" w:hAnsi="新細明體" w:hint="eastAsia"/>
                <w:bCs/>
                <w:snapToGrid w:val="0"/>
                <w:kern w:val="0"/>
                <w:sz w:val="18"/>
                <w:szCs w:val="18"/>
              </w:rPr>
              <w:br/>
              <w:t>（2）隨堂表現記錄。</w:t>
            </w:r>
            <w:r w:rsidRPr="00496382">
              <w:rPr>
                <w:rFonts w:ascii="新細明體" w:hAnsi="新細明體" w:hint="eastAsia"/>
                <w:bCs/>
                <w:snapToGrid w:val="0"/>
                <w:kern w:val="0"/>
                <w:sz w:val="18"/>
                <w:szCs w:val="18"/>
              </w:rPr>
              <w:br/>
              <w:t>2.總結性評量</w:t>
            </w:r>
            <w:r w:rsidRPr="00496382">
              <w:rPr>
                <w:rFonts w:ascii="新細明體" w:hAnsi="新細明體" w:hint="eastAsia"/>
                <w:bCs/>
                <w:snapToGrid w:val="0"/>
                <w:kern w:val="0"/>
                <w:sz w:val="18"/>
                <w:szCs w:val="18"/>
              </w:rPr>
              <w:br/>
              <w:t>‧認知部分：</w:t>
            </w:r>
            <w:r w:rsidRPr="00496382">
              <w:rPr>
                <w:rFonts w:ascii="新細明體" w:hAnsi="新細明體" w:hint="eastAsia"/>
                <w:bCs/>
                <w:snapToGrid w:val="0"/>
                <w:kern w:val="0"/>
                <w:sz w:val="18"/>
                <w:szCs w:val="18"/>
              </w:rPr>
              <w:br/>
              <w:t>（1）瞭解印度音樂特色。</w:t>
            </w:r>
            <w:r w:rsidRPr="00496382">
              <w:rPr>
                <w:rFonts w:ascii="新細明體" w:hAnsi="新細明體" w:hint="eastAsia"/>
                <w:bCs/>
                <w:snapToGrid w:val="0"/>
                <w:kern w:val="0"/>
                <w:sz w:val="18"/>
                <w:szCs w:val="18"/>
              </w:rPr>
              <w:br/>
              <w:t>（2）能說出西塔琴、塔布拉手鼓及剎羅琴之特色。</w:t>
            </w:r>
            <w:r w:rsidRPr="00496382">
              <w:rPr>
                <w:rFonts w:ascii="新細明體" w:hAnsi="新細明體" w:hint="eastAsia"/>
                <w:bCs/>
                <w:snapToGrid w:val="0"/>
                <w:kern w:val="0"/>
                <w:sz w:val="18"/>
                <w:szCs w:val="18"/>
              </w:rPr>
              <w:br/>
              <w:t>‧技能部分：能習唱歌曲〈印倫情人〉。</w:t>
            </w:r>
            <w:r w:rsidRPr="00496382">
              <w:rPr>
                <w:rFonts w:ascii="新細明體" w:hAnsi="新細明體" w:hint="eastAsia"/>
                <w:bCs/>
                <w:snapToGrid w:val="0"/>
                <w:kern w:val="0"/>
                <w:sz w:val="18"/>
                <w:szCs w:val="18"/>
              </w:rPr>
              <w:br/>
              <w:t>‧情意部分：</w:t>
            </w:r>
            <w:r w:rsidRPr="00496382">
              <w:rPr>
                <w:rFonts w:ascii="新細明體" w:hAnsi="新細明體" w:hint="eastAsia"/>
                <w:bCs/>
                <w:snapToGrid w:val="0"/>
                <w:kern w:val="0"/>
                <w:sz w:val="18"/>
                <w:szCs w:val="18"/>
              </w:rPr>
              <w:br/>
              <w:t>（1）體會各民族透過音樂表達對生命情懷與自然哲學之觀照特質。</w:t>
            </w:r>
            <w:r w:rsidRPr="00496382">
              <w:rPr>
                <w:rFonts w:ascii="新細明體" w:hAnsi="新細明體" w:hint="eastAsia"/>
                <w:bCs/>
                <w:snapToGrid w:val="0"/>
                <w:kern w:val="0"/>
                <w:sz w:val="18"/>
                <w:szCs w:val="18"/>
              </w:rPr>
              <w:br/>
              <w:t>（2）瞭解世界音樂特色，體會其藝術之美及歷史價值，養成欣賞藝術的興趣與習慣。</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【生涯發展教育】3-3-2學習如何尋找並運用工作世界的資料。</w:t>
            </w:r>
            <w:r w:rsidRPr="00496382">
              <w:rPr>
                <w:rFonts w:ascii="新細明體" w:hAnsi="新細明體" w:hint="eastAsia"/>
                <w:bCs/>
                <w:snapToGrid w:val="0"/>
                <w:kern w:val="0"/>
                <w:sz w:val="18"/>
                <w:szCs w:val="18"/>
              </w:rPr>
              <w:br/>
              <w:t>【家政教育】2-4-5欣賞服飾之美。</w:t>
            </w:r>
            <w:r w:rsidRPr="00496382">
              <w:rPr>
                <w:rFonts w:ascii="新細明體" w:hAnsi="新細明體" w:hint="eastAsia"/>
                <w:bCs/>
                <w:snapToGrid w:val="0"/>
                <w:kern w:val="0"/>
                <w:sz w:val="18"/>
                <w:szCs w:val="18"/>
              </w:rPr>
              <w:br/>
              <w:t>【家政教育】3-4-6欣賞多元的生活文化，激發創意、美化生活。</w:t>
            </w:r>
            <w:r w:rsidRPr="00496382">
              <w:rPr>
                <w:rFonts w:ascii="新細明體" w:hAnsi="新細明體" w:hint="eastAsia"/>
                <w:bCs/>
                <w:snapToGrid w:val="0"/>
                <w:kern w:val="0"/>
                <w:sz w:val="18"/>
                <w:szCs w:val="18"/>
              </w:rPr>
              <w:br/>
              <w:t>【資訊教育】1-2-1能了解資訊科技在日常生活之應用。</w:t>
            </w:r>
            <w:r w:rsidRPr="00496382">
              <w:rPr>
                <w:rFonts w:ascii="新細明體" w:hAnsi="新細明體" w:hint="eastAsia"/>
                <w:bCs/>
                <w:snapToGrid w:val="0"/>
                <w:kern w:val="0"/>
                <w:sz w:val="18"/>
                <w:szCs w:val="18"/>
              </w:rPr>
              <w:br/>
              <w:t>【資訊教育】4-3-1能應用網路的資訊解決問題。</w:t>
            </w:r>
            <w:r w:rsidRPr="00496382">
              <w:rPr>
                <w:rFonts w:ascii="新細明體" w:hAnsi="新細明體" w:hint="eastAsia"/>
                <w:bCs/>
                <w:snapToGrid w:val="0"/>
                <w:kern w:val="0"/>
                <w:sz w:val="18"/>
                <w:szCs w:val="18"/>
              </w:rPr>
              <w:br/>
              <w:t>【資訊教育】4-3-3能遵守區域網路環境的使用規範。</w:t>
            </w:r>
            <w:r w:rsidRPr="00496382">
              <w:rPr>
                <w:rFonts w:ascii="新細明體" w:hAnsi="新細明體" w:hint="eastAsia"/>
                <w:bCs/>
                <w:snapToGrid w:val="0"/>
                <w:kern w:val="0"/>
                <w:sz w:val="18"/>
                <w:szCs w:val="18"/>
              </w:rPr>
              <w:br/>
              <w:t>【資訊教育】4-3-5能利用搜尋引擎及搜尋技巧尋找合適的網路資源。</w:t>
            </w:r>
            <w:r w:rsidRPr="00496382">
              <w:rPr>
                <w:rFonts w:ascii="新細明體" w:hAnsi="新細明體" w:hint="eastAsia"/>
                <w:bCs/>
                <w:snapToGrid w:val="0"/>
                <w:kern w:val="0"/>
                <w:sz w:val="18"/>
                <w:szCs w:val="18"/>
              </w:rPr>
              <w:br/>
              <w:t>【資訊教育】5-4-5能應用資訊及網路科技，培養合作與主動學習的能力。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二、欣賞、表現與創新</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五、尊重、關懷與團隊合作</w:t>
            </w:r>
            <w:r w:rsidRPr="00496382">
              <w:rPr>
                <w:rFonts w:ascii="新細明體" w:hAnsi="新細明體" w:hint="eastAsia"/>
                <w:bCs/>
                <w:snapToGrid w:val="0"/>
                <w:kern w:val="0"/>
                <w:sz w:val="18"/>
                <w:szCs w:val="18"/>
              </w:rPr>
              <w:br/>
              <w:t>七、規劃、組織與實踐</w:t>
            </w:r>
            <w:r w:rsidRPr="00496382">
              <w:rPr>
                <w:rFonts w:ascii="新細明體" w:hAnsi="新細明體" w:hint="eastAsia"/>
                <w:bCs/>
                <w:snapToGrid w:val="0"/>
                <w:kern w:val="0"/>
                <w:sz w:val="18"/>
                <w:szCs w:val="18"/>
              </w:rPr>
              <w:br/>
              <w:t>九、主動探索與研究</w:t>
            </w:r>
            <w:r w:rsidRPr="00496382">
              <w:rPr>
                <w:rFonts w:ascii="新細明體" w:hAnsi="新細明體" w:hint="eastAsia"/>
                <w:bCs/>
                <w:snapToGrid w:val="0"/>
                <w:kern w:val="0"/>
                <w:sz w:val="18"/>
                <w:szCs w:val="18"/>
              </w:rPr>
              <w:br/>
              <w:t>十、獨立思考與解決問題</w:t>
            </w:r>
          </w:p>
        </w:tc>
      </w:tr>
      <w:tr w:rsidR="0016606E" w:rsidRPr="002F6743" w:rsidTr="00F24527">
        <w:trPr>
          <w:cantSplit/>
          <w:trHeight w:val="115"/>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24"/>
              </w:rPr>
            </w:pPr>
            <w:r w:rsidRPr="002F6743">
              <w:rPr>
                <w:rFonts w:ascii="新細明體" w:hAnsi="新細明體" w:hint="eastAsia"/>
                <w:color w:val="000000"/>
                <w:w w:val="120"/>
                <w:sz w:val="16"/>
                <w:szCs w:val="24"/>
              </w:rPr>
              <w:t>十一</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4/2</w:t>
            </w:r>
            <w:r>
              <w:rPr>
                <w:rFonts w:ascii="新細明體" w:hAnsi="新細明體" w:hint="eastAsia"/>
                <w:color w:val="000000"/>
                <w:sz w:val="16"/>
                <w:szCs w:val="24"/>
              </w:rPr>
              <w:t>0</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4/2</w:t>
            </w:r>
            <w:r>
              <w:rPr>
                <w:rFonts w:ascii="新細明體" w:hAnsi="新細明體" w:hint="eastAsia"/>
                <w:color w:val="000000"/>
                <w:sz w:val="16"/>
                <w:szCs w:val="24"/>
              </w:rPr>
              <w:t>4</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表演藝術</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bCs/>
                <w:snapToGrid w:val="0"/>
                <w:kern w:val="0"/>
                <w:sz w:val="18"/>
                <w:szCs w:val="18"/>
              </w:rPr>
              <w:t>2即興揮灑的舞蹈</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496382">
                <w:rPr>
                  <w:rFonts w:ascii="新細明體" w:hAnsi="新細明體"/>
                  <w:bCs/>
                  <w:snapToGrid w:val="0"/>
                  <w:kern w:val="0"/>
                  <w:sz w:val="18"/>
                  <w:szCs w:val="18"/>
                </w:rPr>
                <w:t>1-4-1</w:t>
              </w:r>
            </w:smartTag>
            <w:r w:rsidRPr="00496382">
              <w:rPr>
                <w:rFonts w:ascii="新細明體" w:hAnsi="新細明體"/>
                <w:bCs/>
                <w:snapToGrid w:val="0"/>
                <w:kern w:val="0"/>
                <w:sz w:val="18"/>
                <w:szCs w:val="18"/>
              </w:rPr>
              <w:t>了解藝術創作與社會文化的關係，表現獨立的思考能力，嘗試多元的藝術創作。</w:t>
            </w:r>
            <w:r w:rsidRPr="00496382">
              <w:rPr>
                <w:rFonts w:ascii="新細明體" w:hAnsi="新細明體"/>
                <w:bCs/>
                <w:snapToGrid w:val="0"/>
                <w:kern w:val="0"/>
                <w:sz w:val="18"/>
                <w:szCs w:val="18"/>
              </w:rPr>
              <w:br/>
              <w:t>2-4-6辨識及描述各種藝術品內容、形式與媒體的特性。</w:t>
            </w:r>
            <w:r w:rsidRPr="00496382">
              <w:rPr>
                <w:rFonts w:ascii="新細明體" w:hAnsi="新細明體"/>
                <w:bCs/>
                <w:snapToGrid w:val="0"/>
                <w:kern w:val="0"/>
                <w:sz w:val="18"/>
                <w:szCs w:val="18"/>
              </w:rPr>
              <w:br/>
              <w:t>3-4-10透過有計畫的集體創作與展演活動，表現自動、合作、尊重、秩序、溝通、協調的團隊精神與態度。</w:t>
            </w:r>
            <w:r w:rsidRPr="00496382">
              <w:rPr>
                <w:rFonts w:ascii="新細明體" w:hAnsi="新細明體"/>
                <w:bCs/>
                <w:snapToGrid w:val="0"/>
                <w:kern w:val="0"/>
                <w:sz w:val="18"/>
                <w:szCs w:val="18"/>
              </w:rPr>
              <w:br/>
              <w:t>3-4-11選擇適合自己的性向、興趣與能力的藝術活動，繼續學習。</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1.認識現代舞表演形式及內涵。</w:t>
            </w:r>
            <w:r w:rsidRPr="00496382">
              <w:rPr>
                <w:rFonts w:ascii="新細明體" w:hAnsi="新細明體" w:hint="eastAsia"/>
                <w:bCs/>
                <w:snapToGrid w:val="0"/>
                <w:kern w:val="0"/>
                <w:sz w:val="18"/>
                <w:szCs w:val="18"/>
              </w:rPr>
              <w:br/>
              <w:t>2.認識美國現代舞大師：瑪莎‧葛蘭姆。</w:t>
            </w:r>
            <w:r w:rsidRPr="00496382">
              <w:rPr>
                <w:rFonts w:ascii="新細明體" w:hAnsi="新細明體" w:hint="eastAsia"/>
                <w:bCs/>
                <w:snapToGrid w:val="0"/>
                <w:kern w:val="0"/>
                <w:sz w:val="18"/>
                <w:szCs w:val="18"/>
              </w:rPr>
              <w:br/>
              <w:t>3.透過活動探索肢體柔軟度及自我身體的掌控力。</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1.介紹瑪莎‧葛蘭姆個人生平、舞蹈主張及著名作品。</w:t>
            </w:r>
            <w:r w:rsidRPr="00496382">
              <w:rPr>
                <w:rFonts w:ascii="新細明體" w:hAnsi="新細明體" w:hint="eastAsia"/>
                <w:bCs/>
                <w:snapToGrid w:val="0"/>
                <w:kern w:val="0"/>
                <w:sz w:val="18"/>
                <w:szCs w:val="18"/>
              </w:rPr>
              <w:br/>
              <w:t>2.複習現代舞表演形式及發展流變。</w:t>
            </w:r>
            <w:r w:rsidRPr="00496382">
              <w:rPr>
                <w:rFonts w:ascii="新細明體" w:hAnsi="新細明體" w:hint="eastAsia"/>
                <w:bCs/>
                <w:snapToGrid w:val="0"/>
                <w:kern w:val="0"/>
                <w:sz w:val="18"/>
                <w:szCs w:val="18"/>
              </w:rPr>
              <w:br/>
              <w:t>3.教師將全班分組，進行課堂活動「圓的想像」、「圓在其中」、「我與空間的關係」。提示學生肢體的可動關節皆能控制運作，亦可嘗試運用較為特別的部位畫圓。</w:t>
            </w:r>
            <w:r w:rsidRPr="00496382">
              <w:rPr>
                <w:rFonts w:ascii="新細明體" w:hAnsi="新細明體" w:hint="eastAsia"/>
                <w:bCs/>
                <w:snapToGrid w:val="0"/>
                <w:kern w:val="0"/>
                <w:sz w:val="18"/>
                <w:szCs w:val="18"/>
              </w:rPr>
              <w:br/>
              <w:t>4.教師可親自示範或以影片說明，指導學生藉活動探索肢體柔軟度，以及訓練對自我身體的掌控力。</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1.現代舞相關介紹。</w:t>
            </w:r>
            <w:r w:rsidRPr="00496382">
              <w:rPr>
                <w:rFonts w:ascii="新細明體" w:hAnsi="新細明體" w:hint="eastAsia"/>
                <w:bCs/>
                <w:snapToGrid w:val="0"/>
                <w:kern w:val="0"/>
                <w:sz w:val="18"/>
                <w:szCs w:val="18"/>
              </w:rPr>
              <w:br/>
              <w:t>2.教師手冊中的相關資料。</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‧認知部分：</w:t>
            </w:r>
            <w:r w:rsidRPr="00496382">
              <w:rPr>
                <w:rFonts w:ascii="新細明體" w:hAnsi="新細明體" w:hint="eastAsia"/>
                <w:bCs/>
                <w:snapToGrid w:val="0"/>
                <w:kern w:val="0"/>
                <w:sz w:val="18"/>
                <w:szCs w:val="18"/>
              </w:rPr>
              <w:br/>
              <w:t>（1）認識自己，探索自身肢體動作的可能性。</w:t>
            </w:r>
            <w:r w:rsidRPr="00496382">
              <w:rPr>
                <w:rFonts w:ascii="新細明體" w:hAnsi="新細明體" w:hint="eastAsia"/>
                <w:bCs/>
                <w:snapToGrid w:val="0"/>
                <w:kern w:val="0"/>
                <w:sz w:val="18"/>
                <w:szCs w:val="18"/>
              </w:rPr>
              <w:br/>
              <w:t>（2）察覺自身的慣性，並思考如何與他人協調互動。</w:t>
            </w:r>
            <w:r w:rsidRPr="00496382">
              <w:rPr>
                <w:rFonts w:ascii="新細明體" w:hAnsi="新細明體" w:hint="eastAsia"/>
                <w:bCs/>
                <w:snapToGrid w:val="0"/>
                <w:kern w:val="0"/>
                <w:sz w:val="18"/>
                <w:szCs w:val="18"/>
              </w:rPr>
              <w:br/>
              <w:t>‧情意部分：能誠實面對真實的自己，建立信心，並敞開心胸恣意舞動。</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【生涯發展教育】2-2-1培養良好的人際互動能力。</w:t>
            </w:r>
            <w:r w:rsidRPr="00496382">
              <w:rPr>
                <w:rFonts w:ascii="新細明體" w:hAnsi="新細明體" w:hint="eastAsia"/>
                <w:bCs/>
                <w:snapToGrid w:val="0"/>
                <w:kern w:val="0"/>
                <w:sz w:val="18"/>
                <w:szCs w:val="18"/>
              </w:rPr>
              <w:br/>
              <w:t>【生涯發展教育】3-2-2學習如何解決問題及做決定。</w:t>
            </w:r>
            <w:r w:rsidRPr="00496382">
              <w:rPr>
                <w:rFonts w:ascii="新細明體" w:hAnsi="新細明體" w:hint="eastAsia"/>
                <w:bCs/>
                <w:snapToGrid w:val="0"/>
                <w:kern w:val="0"/>
                <w:sz w:val="18"/>
                <w:szCs w:val="18"/>
              </w:rPr>
              <w:br/>
              <w:t>【生涯發展教育】3-3-1培養正確工作態度及價值觀。</w:t>
            </w:r>
            <w:r w:rsidRPr="00496382">
              <w:rPr>
                <w:rFonts w:ascii="新細明體" w:hAnsi="新細明體" w:hint="eastAsia"/>
                <w:bCs/>
                <w:snapToGrid w:val="0"/>
                <w:kern w:val="0"/>
                <w:sz w:val="18"/>
                <w:szCs w:val="18"/>
              </w:rPr>
              <w:br/>
              <w:t>【性別平等教育】2-4-5去除性別刻板的情緒表達，促進不同性別者的和諧相處。</w:t>
            </w:r>
            <w:r w:rsidRPr="00496382">
              <w:rPr>
                <w:rFonts w:ascii="新細明體" w:hAnsi="新細明體" w:hint="eastAsia"/>
                <w:bCs/>
                <w:snapToGrid w:val="0"/>
                <w:kern w:val="0"/>
                <w:sz w:val="18"/>
                <w:szCs w:val="18"/>
              </w:rPr>
              <w:br/>
              <w:t>【性別平等教育】3-4-7探究多元文化社會中的性別歧視，並尋求改善策略。</w:t>
            </w:r>
            <w:r w:rsidRPr="00496382">
              <w:rPr>
                <w:rFonts w:ascii="新細明體" w:hAnsi="新細明體" w:hint="eastAsia"/>
                <w:bCs/>
                <w:snapToGrid w:val="0"/>
                <w:kern w:val="0"/>
                <w:sz w:val="18"/>
                <w:szCs w:val="18"/>
              </w:rPr>
              <w:br/>
              <w:t>【家政教育】3-4-6欣賞多元的生活文化，激發創意、美化生活。</w:t>
            </w:r>
            <w:r w:rsidRPr="00496382">
              <w:rPr>
                <w:rFonts w:ascii="新細明體" w:hAnsi="新細明體" w:hint="eastAsia"/>
                <w:bCs/>
                <w:snapToGrid w:val="0"/>
                <w:kern w:val="0"/>
                <w:sz w:val="18"/>
                <w:szCs w:val="18"/>
              </w:rPr>
              <w:br/>
              <w:t>【資訊教育】4-3-6能利用網路工具分享學習資源與心得。</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一、了解自我與發展潛能</w:t>
            </w:r>
            <w:r w:rsidRPr="00496382">
              <w:rPr>
                <w:rFonts w:ascii="新細明體" w:hAnsi="新細明體" w:hint="eastAsia"/>
                <w:bCs/>
                <w:snapToGrid w:val="0"/>
                <w:kern w:val="0"/>
                <w:sz w:val="18"/>
                <w:szCs w:val="18"/>
              </w:rPr>
              <w:br/>
              <w:t>二、欣賞、表現與創新</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五、尊重、關懷與團隊合作</w:t>
            </w:r>
            <w:r w:rsidRPr="00496382">
              <w:rPr>
                <w:rFonts w:ascii="新細明體" w:hAnsi="新細明體" w:hint="eastAsia"/>
                <w:bCs/>
                <w:snapToGrid w:val="0"/>
                <w:kern w:val="0"/>
                <w:sz w:val="18"/>
                <w:szCs w:val="18"/>
              </w:rPr>
              <w:br/>
              <w:t>九、主動探索與研究</w:t>
            </w:r>
            <w:r w:rsidRPr="00496382">
              <w:rPr>
                <w:rFonts w:ascii="新細明體" w:hAnsi="新細明體" w:hint="eastAsia"/>
                <w:bCs/>
                <w:snapToGrid w:val="0"/>
                <w:kern w:val="0"/>
                <w:sz w:val="18"/>
                <w:szCs w:val="18"/>
              </w:rPr>
              <w:br/>
              <w:t>十、獨立思考與解決問題</w:t>
            </w:r>
          </w:p>
        </w:tc>
      </w:tr>
      <w:tr w:rsidR="0016606E" w:rsidRPr="002F6743" w:rsidTr="00F24527">
        <w:trPr>
          <w:cantSplit/>
          <w:trHeight w:val="72"/>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十二</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4/2</w:t>
            </w:r>
            <w:r>
              <w:rPr>
                <w:rFonts w:ascii="新細明體" w:hAnsi="新細明體" w:hint="eastAsia"/>
                <w:color w:val="000000"/>
                <w:sz w:val="16"/>
                <w:szCs w:val="24"/>
              </w:rPr>
              <w:t>7</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5/</w:t>
            </w:r>
            <w:r>
              <w:rPr>
                <w:rFonts w:ascii="新細明體" w:hAnsi="新細明體" w:hint="eastAsia"/>
                <w:color w:val="000000"/>
                <w:sz w:val="16"/>
                <w:szCs w:val="24"/>
              </w:rPr>
              <w:t>1</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視覺藝術</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bCs/>
                <w:snapToGrid w:val="0"/>
                <w:kern w:val="0"/>
                <w:sz w:val="18"/>
                <w:szCs w:val="18"/>
              </w:rPr>
              <w:t>2戰爭與和平</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496382">
                <w:rPr>
                  <w:rFonts w:ascii="新細明體" w:hAnsi="新細明體"/>
                  <w:bCs/>
                  <w:snapToGrid w:val="0"/>
                  <w:kern w:val="0"/>
                  <w:sz w:val="18"/>
                  <w:szCs w:val="18"/>
                </w:rPr>
                <w:t>1-4-1</w:t>
              </w:r>
            </w:smartTag>
            <w:r w:rsidRPr="00496382">
              <w:rPr>
                <w:rFonts w:ascii="新細明體" w:hAnsi="新細明體"/>
                <w:bCs/>
                <w:snapToGrid w:val="0"/>
                <w:kern w:val="0"/>
                <w:sz w:val="18"/>
                <w:szCs w:val="18"/>
              </w:rPr>
              <w:t>了解藝術創作與社會文化的關係，表現獨立的思考能力，嘗試多元的藝術創作。</w:t>
            </w:r>
            <w:r w:rsidRPr="00496382">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496382">
              <w:rPr>
                <w:rFonts w:ascii="新細明體" w:hAnsi="新細明體"/>
                <w:bCs/>
                <w:snapToGrid w:val="0"/>
                <w:kern w:val="0"/>
                <w:sz w:val="18"/>
                <w:szCs w:val="18"/>
              </w:rPr>
              <w:br/>
              <w:t>2-4-5鑑賞各種自然物、人造物與藝術作品，分析其美感與文化特質。</w:t>
            </w:r>
            <w:r w:rsidRPr="00496382">
              <w:rPr>
                <w:rFonts w:ascii="新細明體" w:hAnsi="新細明體"/>
                <w:bCs/>
                <w:snapToGrid w:val="0"/>
                <w:kern w:val="0"/>
                <w:sz w:val="18"/>
                <w:szCs w:val="18"/>
              </w:rPr>
              <w:br/>
              <w:t>2-4-7感受及識別古典藝術與當代藝術、精緻藝術與大眾藝術風格的差異，體會不同時代、社會的藝術生活與價值觀。</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1.認識與賞析以畢卡索「和平鴿」圖像為代表的各種和平標誌與徽記。</w:t>
            </w:r>
            <w:r w:rsidRPr="00496382">
              <w:rPr>
                <w:rFonts w:ascii="新細明體" w:hAnsi="新細明體" w:hint="eastAsia"/>
                <w:bCs/>
                <w:snapToGrid w:val="0"/>
                <w:kern w:val="0"/>
                <w:sz w:val="18"/>
                <w:szCs w:val="18"/>
              </w:rPr>
              <w:br/>
              <w:t>2.認識標誌的設計過程，教師引導學生從實際操作從草圖、完稿到應用的習作。</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1.介紹畢卡索「和平鴿」的故事。</w:t>
            </w:r>
            <w:r w:rsidRPr="00496382">
              <w:rPr>
                <w:rFonts w:ascii="新細明體" w:hAnsi="新細明體" w:hint="eastAsia"/>
                <w:bCs/>
                <w:snapToGrid w:val="0"/>
                <w:kern w:val="0"/>
                <w:sz w:val="18"/>
                <w:szCs w:val="18"/>
              </w:rPr>
              <w:br/>
              <w:t>2.欣賞聯合國等和平組織之徽記及標誌與其背後的象徵意義。</w:t>
            </w:r>
            <w:r w:rsidRPr="00496382">
              <w:rPr>
                <w:rFonts w:ascii="新細明體" w:hAnsi="新細明體" w:hint="eastAsia"/>
                <w:bCs/>
                <w:snapToGrid w:val="0"/>
                <w:kern w:val="0"/>
                <w:sz w:val="18"/>
                <w:szCs w:val="18"/>
              </w:rPr>
              <w:br/>
              <w:t>3.教師舉例學生所熟悉的標誌與其設計過程與應用，引導學生針對和平的象徵進行聯想，以文字造形及圖像畫下草圖，並加以變化組合，創造多種可能性。</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1.具有和平意涵的標誌圖像，製成講義或以多媒體、幻燈片或圖片方式呈現，以利課堂講解之教學活動進行。</w:t>
            </w:r>
            <w:r w:rsidRPr="00496382">
              <w:rPr>
                <w:rFonts w:ascii="新細明體" w:hAnsi="新細明體" w:hint="eastAsia"/>
                <w:bCs/>
                <w:snapToGrid w:val="0"/>
                <w:kern w:val="0"/>
                <w:sz w:val="18"/>
                <w:szCs w:val="18"/>
              </w:rPr>
              <w:br/>
              <w:t>2.和平相關的象徵物。</w:t>
            </w:r>
            <w:r w:rsidRPr="00496382">
              <w:rPr>
                <w:rFonts w:ascii="新細明體" w:hAnsi="新細明體" w:hint="eastAsia"/>
                <w:bCs/>
                <w:snapToGrid w:val="0"/>
                <w:kern w:val="0"/>
                <w:sz w:val="18"/>
                <w:szCs w:val="18"/>
              </w:rPr>
              <w:br/>
              <w:t>3.標誌設計的相關工具與材料，如：鉛筆、橡皮擦，圓規、直尺等製圖用具，廣告顏料、彩色筆等著色用具。</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1.歷程性評量</w:t>
            </w:r>
            <w:r w:rsidRPr="00496382">
              <w:rPr>
                <w:rFonts w:ascii="新細明體" w:hAnsi="新細明體" w:hint="eastAsia"/>
                <w:bCs/>
                <w:snapToGrid w:val="0"/>
                <w:kern w:val="0"/>
                <w:sz w:val="18"/>
                <w:szCs w:val="18"/>
              </w:rPr>
              <w:br/>
              <w:t>（1）學生個人在課堂討論與發表的參與度。</w:t>
            </w:r>
            <w:r w:rsidRPr="00496382">
              <w:rPr>
                <w:rFonts w:ascii="新細明體" w:hAnsi="新細明體" w:hint="eastAsia"/>
                <w:bCs/>
                <w:snapToGrid w:val="0"/>
                <w:kern w:val="0"/>
                <w:sz w:val="18"/>
                <w:szCs w:val="18"/>
              </w:rPr>
              <w:br/>
              <w:t>（2）隨堂表現記錄。</w:t>
            </w:r>
            <w:r w:rsidRPr="00496382">
              <w:rPr>
                <w:rFonts w:ascii="新細明體" w:hAnsi="新細明體" w:hint="eastAsia"/>
                <w:bCs/>
                <w:snapToGrid w:val="0"/>
                <w:kern w:val="0"/>
                <w:sz w:val="18"/>
                <w:szCs w:val="18"/>
              </w:rPr>
              <w:br/>
              <w:t>2.總結性評量</w:t>
            </w:r>
            <w:r w:rsidRPr="00496382">
              <w:rPr>
                <w:rFonts w:ascii="新細明體" w:hAnsi="新細明體" w:hint="eastAsia"/>
                <w:bCs/>
                <w:snapToGrid w:val="0"/>
                <w:kern w:val="0"/>
                <w:sz w:val="18"/>
                <w:szCs w:val="18"/>
              </w:rPr>
              <w:br/>
              <w:t>‧認知部分：能瞭解標誌設計的類型、發想過程與設計要素。</w:t>
            </w:r>
            <w:r w:rsidRPr="00496382">
              <w:rPr>
                <w:rFonts w:ascii="新細明體" w:hAnsi="新細明體" w:hint="eastAsia"/>
                <w:bCs/>
                <w:snapToGrid w:val="0"/>
                <w:kern w:val="0"/>
                <w:sz w:val="18"/>
                <w:szCs w:val="18"/>
              </w:rPr>
              <w:br/>
              <w:t>‧技能部分：</w:t>
            </w:r>
            <w:r w:rsidRPr="00496382">
              <w:rPr>
                <w:rFonts w:ascii="新細明體" w:hAnsi="新細明體" w:hint="eastAsia"/>
                <w:bCs/>
                <w:snapToGrid w:val="0"/>
                <w:kern w:val="0"/>
                <w:sz w:val="18"/>
                <w:szCs w:val="18"/>
              </w:rPr>
              <w:br/>
              <w:t>（1）對藝術作品的賞析有個人主觀見解，並能適當表達與呈現。</w:t>
            </w:r>
            <w:r w:rsidRPr="00496382">
              <w:rPr>
                <w:rFonts w:ascii="新細明體" w:hAnsi="新細明體" w:hint="eastAsia"/>
                <w:bCs/>
                <w:snapToGrid w:val="0"/>
                <w:kern w:val="0"/>
                <w:sz w:val="18"/>
                <w:szCs w:val="18"/>
              </w:rPr>
              <w:br/>
              <w:t>（2）能運用造形基本元素進行和平標誌的設計習作，並實踐於生活應用之層面。</w:t>
            </w:r>
            <w:r w:rsidRPr="00496382">
              <w:rPr>
                <w:rFonts w:ascii="新細明體" w:hAnsi="新細明體" w:hint="eastAsia"/>
                <w:bCs/>
                <w:snapToGrid w:val="0"/>
                <w:kern w:val="0"/>
                <w:sz w:val="18"/>
                <w:szCs w:val="18"/>
              </w:rPr>
              <w:br/>
              <w:t>‧情意部分：體會藝術的美和價值，養成欣賞藝術的興趣與習慣，落實於個人生活的美學價值觀。</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【資訊教育】1-2-1能了解資訊科技在日常生活之應用。</w:t>
            </w:r>
            <w:r w:rsidRPr="00496382">
              <w:rPr>
                <w:rFonts w:ascii="新細明體" w:hAnsi="新細明體" w:hint="eastAsia"/>
                <w:bCs/>
                <w:snapToGrid w:val="0"/>
                <w:kern w:val="0"/>
                <w:sz w:val="18"/>
                <w:szCs w:val="18"/>
              </w:rPr>
              <w:br/>
              <w:t>【資訊教育】2-3-2能操作及應用電腦多媒體設備。</w:t>
            </w:r>
            <w:r w:rsidRPr="00496382">
              <w:rPr>
                <w:rFonts w:ascii="新細明體" w:hAnsi="新細明體" w:hint="eastAsia"/>
                <w:bCs/>
                <w:snapToGrid w:val="0"/>
                <w:kern w:val="0"/>
                <w:sz w:val="18"/>
                <w:szCs w:val="18"/>
              </w:rPr>
              <w:br/>
              <w:t>【資訊教育】5-3-3能認識網路智慧財產權相關法律。</w:t>
            </w:r>
            <w:r w:rsidRPr="00496382">
              <w:rPr>
                <w:rFonts w:ascii="新細明體" w:hAnsi="新細明體" w:hint="eastAsia"/>
                <w:bCs/>
                <w:snapToGrid w:val="0"/>
                <w:kern w:val="0"/>
                <w:sz w:val="18"/>
                <w:szCs w:val="18"/>
              </w:rPr>
              <w:br/>
              <w:t>【資訊教育】5-3-5能認識網路資源的合理使用原則。</w:t>
            </w:r>
            <w:r w:rsidRPr="00496382">
              <w:rPr>
                <w:rFonts w:ascii="新細明體" w:hAnsi="新細明體" w:hint="eastAsia"/>
                <w:bCs/>
                <w:snapToGrid w:val="0"/>
                <w:kern w:val="0"/>
                <w:sz w:val="18"/>
                <w:szCs w:val="18"/>
              </w:rPr>
              <w:br/>
              <w:t>【環境教育】3-4-1關懷弱勢團體及其生活環境。</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二、欣賞、表現與創新</w:t>
            </w:r>
            <w:r w:rsidRPr="00496382">
              <w:rPr>
                <w:rFonts w:ascii="新細明體" w:hAnsi="新細明體" w:hint="eastAsia"/>
                <w:bCs/>
                <w:snapToGrid w:val="0"/>
                <w:kern w:val="0"/>
                <w:sz w:val="18"/>
                <w:szCs w:val="18"/>
              </w:rPr>
              <w:br/>
              <w:t>三、生涯規劃與終身學習</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五、尊重、關懷與團隊合作</w:t>
            </w:r>
            <w:r w:rsidRPr="00496382">
              <w:rPr>
                <w:rFonts w:ascii="新細明體" w:hAnsi="新細明體" w:hint="eastAsia"/>
                <w:bCs/>
                <w:snapToGrid w:val="0"/>
                <w:kern w:val="0"/>
                <w:sz w:val="18"/>
                <w:szCs w:val="18"/>
              </w:rPr>
              <w:br/>
              <w:t>六、文化學習與國際了解</w:t>
            </w:r>
            <w:r w:rsidRPr="00496382">
              <w:rPr>
                <w:rFonts w:ascii="新細明體" w:hAnsi="新細明體" w:hint="eastAsia"/>
                <w:bCs/>
                <w:snapToGrid w:val="0"/>
                <w:kern w:val="0"/>
                <w:sz w:val="18"/>
                <w:szCs w:val="18"/>
              </w:rPr>
              <w:br/>
              <w:t>九、主動探索與研究</w:t>
            </w:r>
            <w:r w:rsidRPr="00496382">
              <w:rPr>
                <w:rFonts w:ascii="新細明體" w:hAnsi="新細明體" w:hint="eastAsia"/>
                <w:bCs/>
                <w:snapToGrid w:val="0"/>
                <w:kern w:val="0"/>
                <w:sz w:val="18"/>
                <w:szCs w:val="18"/>
              </w:rPr>
              <w:br/>
              <w:t>十、獨立思考與解決問題</w:t>
            </w:r>
          </w:p>
        </w:tc>
      </w:tr>
      <w:tr w:rsidR="0016606E" w:rsidRPr="002F6743" w:rsidTr="00F24527">
        <w:trPr>
          <w:cantSplit/>
          <w:trHeight w:val="72"/>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十二</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4/2</w:t>
            </w:r>
            <w:r>
              <w:rPr>
                <w:rFonts w:ascii="新細明體" w:hAnsi="新細明體" w:hint="eastAsia"/>
                <w:color w:val="000000"/>
                <w:sz w:val="16"/>
                <w:szCs w:val="24"/>
              </w:rPr>
              <w:t>7</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5/</w:t>
            </w:r>
            <w:r>
              <w:rPr>
                <w:rFonts w:ascii="新細明體" w:hAnsi="新細明體" w:hint="eastAsia"/>
                <w:color w:val="000000"/>
                <w:sz w:val="16"/>
                <w:szCs w:val="24"/>
              </w:rPr>
              <w:t>1</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音樂</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bCs/>
                <w:snapToGrid w:val="0"/>
                <w:kern w:val="0"/>
                <w:sz w:val="18"/>
                <w:szCs w:val="18"/>
              </w:rPr>
              <w:t>2音樂奇航</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496382">
                <w:rPr>
                  <w:rFonts w:ascii="新細明體" w:hAnsi="新細明體"/>
                  <w:bCs/>
                  <w:snapToGrid w:val="0"/>
                  <w:kern w:val="0"/>
                  <w:sz w:val="18"/>
                  <w:szCs w:val="18"/>
                </w:rPr>
                <w:t>1-4-1</w:t>
              </w:r>
            </w:smartTag>
            <w:r w:rsidRPr="00496382">
              <w:rPr>
                <w:rFonts w:ascii="新細明體" w:hAnsi="新細明體"/>
                <w:bCs/>
                <w:snapToGrid w:val="0"/>
                <w:kern w:val="0"/>
                <w:sz w:val="18"/>
                <w:szCs w:val="18"/>
              </w:rPr>
              <w:t>了解藝術創作與社會文化的關係，表現獨立的思考能力，嘗試多元的藝術創作。</w:t>
            </w:r>
            <w:r w:rsidRPr="00496382">
              <w:rPr>
                <w:rFonts w:ascii="新細明體" w:hAnsi="新細明體"/>
                <w:bCs/>
                <w:snapToGrid w:val="0"/>
                <w:kern w:val="0"/>
                <w:sz w:val="18"/>
                <w:szCs w:val="18"/>
              </w:rPr>
              <w:br/>
              <w:t>2-4-5鑑賞各種自然物、人造物與藝術作品，分析其美感與文化特質。</w:t>
            </w:r>
            <w:r w:rsidRPr="00496382">
              <w:rPr>
                <w:rFonts w:ascii="新細明體" w:hAnsi="新細明體"/>
                <w:bCs/>
                <w:snapToGrid w:val="0"/>
                <w:kern w:val="0"/>
                <w:sz w:val="18"/>
                <w:szCs w:val="18"/>
              </w:rPr>
              <w:br/>
              <w:t>2-4-7感受及識別古典藝術與當代藝術、精緻藝術與大眾藝術風格的差異，體會不同時代、社會的藝術生活與價值觀。</w:t>
            </w:r>
            <w:r w:rsidRPr="00496382">
              <w:rPr>
                <w:rFonts w:ascii="新細明體" w:hAnsi="新細明體"/>
                <w:bCs/>
                <w:snapToGrid w:val="0"/>
                <w:kern w:val="0"/>
                <w:sz w:val="18"/>
                <w:szCs w:val="18"/>
              </w:rPr>
              <w:br/>
              <w:t>2-4-8運用資訊科技，蒐集中外藝術資料，了解當代藝術生活趨勢，增廣對藝術文化的認知範圍。</w:t>
            </w:r>
            <w:r w:rsidRPr="00496382">
              <w:rPr>
                <w:rFonts w:ascii="新細明體" w:hAnsi="新細明體"/>
                <w:bCs/>
                <w:snapToGrid w:val="0"/>
                <w:kern w:val="0"/>
                <w:sz w:val="18"/>
                <w:szCs w:val="18"/>
              </w:rPr>
              <w:br/>
              <w:t>3-4-9養成日常生活中藝術表現與鑑賞的興趣與習慣。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Pr="00496382"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1.認識非洲音樂美學。</w:t>
            </w:r>
            <w:r w:rsidRPr="00496382">
              <w:rPr>
                <w:rFonts w:ascii="新細明體" w:hAnsi="新細明體" w:hint="eastAsia"/>
                <w:bCs/>
                <w:snapToGrid w:val="0"/>
                <w:kern w:val="0"/>
                <w:sz w:val="18"/>
                <w:szCs w:val="18"/>
              </w:rPr>
              <w:br/>
              <w:t>2.瞭解「節奏」及「鼓」對非洲民族生活的重要性。</w:t>
            </w:r>
            <w:r w:rsidRPr="00496382">
              <w:rPr>
                <w:rFonts w:ascii="新細明體" w:hAnsi="新細明體" w:hint="eastAsia"/>
                <w:bCs/>
                <w:snapToGrid w:val="0"/>
                <w:kern w:val="0"/>
                <w:sz w:val="18"/>
                <w:szCs w:val="18"/>
              </w:rPr>
              <w:br/>
              <w:t>3.認識非洲各種傳統樂器。</w:t>
            </w:r>
            <w:r w:rsidRPr="00496382">
              <w:rPr>
                <w:rFonts w:ascii="新細明體" w:hAnsi="新細明體" w:hint="eastAsia"/>
                <w:bCs/>
                <w:snapToGrid w:val="0"/>
                <w:kern w:val="0"/>
                <w:sz w:val="18"/>
                <w:szCs w:val="18"/>
              </w:rPr>
              <w:br/>
              <w:t>4.習唱歌曲習唱歌曲〈我要敬拜祢〉。</w:t>
            </w:r>
          </w:p>
          <w:p w:rsidR="0016606E" w:rsidRDefault="0016606E" w:rsidP="00F24527">
            <w:pPr>
              <w:spacing w:line="0" w:lineRule="atLeast"/>
              <w:jc w:val="both"/>
              <w:rPr>
                <w:sz w:val="18"/>
                <w:szCs w:val="18"/>
              </w:rPr>
            </w:pPr>
            <w:r w:rsidRPr="00496382">
              <w:rPr>
                <w:rFonts w:ascii="新細明體" w:hAnsi="新細明體" w:hint="eastAsia"/>
                <w:snapToGrid w:val="0"/>
                <w:kern w:val="0"/>
                <w:sz w:val="18"/>
                <w:szCs w:val="18"/>
              </w:rPr>
              <w:t>5.瞭解拉丁美洲音樂特色，並欣賞拉丁美洲音樂。</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Pr="00496382" w:rsidRDefault="0016606E" w:rsidP="00F24527">
            <w:pPr>
              <w:spacing w:line="0" w:lineRule="atLeast"/>
              <w:jc w:val="both"/>
              <w:rPr>
                <w:rFonts w:ascii="新細明體" w:hAnsi="新細明體"/>
                <w:snapToGrid w:val="0"/>
                <w:kern w:val="0"/>
                <w:sz w:val="18"/>
                <w:szCs w:val="18"/>
              </w:rPr>
            </w:pPr>
            <w:r w:rsidRPr="00496382">
              <w:rPr>
                <w:rFonts w:ascii="新細明體" w:hAnsi="新細明體" w:hint="eastAsia"/>
                <w:bCs/>
                <w:snapToGrid w:val="0"/>
                <w:kern w:val="0"/>
                <w:sz w:val="18"/>
                <w:szCs w:val="18"/>
              </w:rPr>
              <w:t>1.教師以提問：「你是否有聆賞非洲音樂的經驗？和先前學過的歐洲古典音樂有何不同？」，引導學生思考非洲音樂特質。</w:t>
            </w:r>
            <w:r w:rsidRPr="00496382">
              <w:rPr>
                <w:rFonts w:ascii="新細明體" w:hAnsi="新細明體" w:hint="eastAsia"/>
                <w:bCs/>
                <w:snapToGrid w:val="0"/>
                <w:kern w:val="0"/>
                <w:sz w:val="18"/>
                <w:szCs w:val="18"/>
              </w:rPr>
              <w:br/>
              <w:t>2.介紹「節奏」及「鼓」對非洲民族生活的重要性。</w:t>
            </w:r>
            <w:r w:rsidRPr="00496382">
              <w:rPr>
                <w:rFonts w:ascii="新細明體" w:hAnsi="新細明體" w:hint="eastAsia"/>
                <w:bCs/>
                <w:snapToGrid w:val="0"/>
                <w:kern w:val="0"/>
                <w:sz w:val="18"/>
                <w:szCs w:val="18"/>
              </w:rPr>
              <w:br/>
              <w:t>3.介紹非洲音樂內涵、風格特色。</w:t>
            </w:r>
            <w:r w:rsidRPr="00496382">
              <w:rPr>
                <w:rFonts w:ascii="新細明體" w:hAnsi="新細明體" w:hint="eastAsia"/>
                <w:bCs/>
                <w:snapToGrid w:val="0"/>
                <w:kern w:val="0"/>
                <w:sz w:val="18"/>
                <w:szCs w:val="18"/>
              </w:rPr>
              <w:br/>
              <w:t>4.介紹非洲傳統樂器及演奏方式。</w:t>
            </w:r>
            <w:r w:rsidRPr="00496382">
              <w:rPr>
                <w:rFonts w:ascii="新細明體" w:hAnsi="新細明體" w:hint="eastAsia"/>
                <w:bCs/>
                <w:snapToGrid w:val="0"/>
                <w:kern w:val="0"/>
                <w:sz w:val="18"/>
                <w:szCs w:val="18"/>
              </w:rPr>
              <w:br/>
              <w:t>5.介紹非洲烏干達Watoto兒童合唱團團員組成及成立宗旨。</w:t>
            </w:r>
            <w:r w:rsidRPr="00496382">
              <w:rPr>
                <w:rFonts w:ascii="新細明體" w:hAnsi="新細明體" w:hint="eastAsia"/>
                <w:bCs/>
                <w:snapToGrid w:val="0"/>
                <w:kern w:val="0"/>
                <w:sz w:val="18"/>
                <w:szCs w:val="18"/>
              </w:rPr>
              <w:br/>
              <w:t>6.習唱歌曲〈我要敬拜祢〉。</w:t>
            </w:r>
            <w:r w:rsidRPr="00496382">
              <w:rPr>
                <w:rFonts w:ascii="新細明體" w:hAnsi="新細明體" w:hint="eastAsia"/>
                <w:bCs/>
                <w:snapToGrid w:val="0"/>
                <w:kern w:val="0"/>
                <w:sz w:val="18"/>
                <w:szCs w:val="18"/>
              </w:rPr>
              <w:br/>
            </w:r>
            <w:r w:rsidRPr="00496382">
              <w:rPr>
                <w:rFonts w:ascii="新細明體" w:hAnsi="新細明體" w:hint="eastAsia"/>
                <w:snapToGrid w:val="0"/>
                <w:kern w:val="0"/>
                <w:sz w:val="18"/>
                <w:szCs w:val="18"/>
              </w:rPr>
              <w:t>7.介紹拉丁美洲音樂風格、特色。</w:t>
            </w:r>
          </w:p>
          <w:p w:rsidR="0016606E" w:rsidRDefault="0016606E" w:rsidP="00F24527">
            <w:pPr>
              <w:spacing w:line="0" w:lineRule="atLeast"/>
              <w:jc w:val="both"/>
              <w:rPr>
                <w:sz w:val="18"/>
                <w:szCs w:val="18"/>
              </w:rPr>
            </w:pPr>
            <w:r w:rsidRPr="00496382">
              <w:rPr>
                <w:rFonts w:ascii="新細明體" w:hAnsi="新細明體" w:hint="eastAsia"/>
                <w:snapToGrid w:val="0"/>
                <w:kern w:val="0"/>
                <w:sz w:val="18"/>
                <w:szCs w:val="18"/>
              </w:rPr>
              <w:t>8.欣賞拉丁美洲音樂。</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1.非洲音樂相關資料。</w:t>
            </w:r>
            <w:r w:rsidRPr="00496382">
              <w:rPr>
                <w:rFonts w:ascii="新細明體" w:hAnsi="新細明體" w:hint="eastAsia"/>
                <w:bCs/>
                <w:snapToGrid w:val="0"/>
                <w:kern w:val="0"/>
                <w:sz w:val="18"/>
                <w:szCs w:val="18"/>
              </w:rPr>
              <w:br/>
              <w:t>2.非洲傳統樂器圖片。</w:t>
            </w:r>
            <w:r w:rsidRPr="00496382">
              <w:rPr>
                <w:rFonts w:ascii="新細明體" w:hAnsi="新細明體" w:hint="eastAsia"/>
                <w:bCs/>
                <w:snapToGrid w:val="0"/>
                <w:kern w:val="0"/>
                <w:sz w:val="18"/>
                <w:szCs w:val="18"/>
              </w:rPr>
              <w:br/>
              <w:t>3.〈在神的庭宇中跳舞〉、〈我要敬拜祢〉音樂CD。</w:t>
            </w:r>
            <w:r w:rsidRPr="00496382">
              <w:rPr>
                <w:rFonts w:ascii="新細明體" w:hAnsi="新細明體" w:hint="eastAsia"/>
                <w:bCs/>
                <w:snapToGrid w:val="0"/>
                <w:kern w:val="0"/>
                <w:sz w:val="18"/>
                <w:szCs w:val="18"/>
              </w:rPr>
              <w:br/>
              <w:t>4.教學CD、DVD。</w:t>
            </w:r>
            <w:r w:rsidRPr="00496382">
              <w:rPr>
                <w:rFonts w:ascii="新細明體" w:hAnsi="新細明體" w:hint="eastAsia"/>
                <w:bCs/>
                <w:snapToGrid w:val="0"/>
                <w:kern w:val="0"/>
                <w:sz w:val="18"/>
                <w:szCs w:val="18"/>
              </w:rPr>
              <w:br/>
              <w:t>5.影音播放器設備。</w:t>
            </w:r>
            <w:r w:rsidRPr="00496382">
              <w:rPr>
                <w:rFonts w:ascii="新細明體" w:hAnsi="新細明體" w:hint="eastAsia"/>
                <w:bCs/>
                <w:snapToGrid w:val="0"/>
                <w:kern w:val="0"/>
                <w:sz w:val="18"/>
                <w:szCs w:val="18"/>
              </w:rPr>
              <w:br/>
              <w:t>6.歌曲伴奏譜。</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1.歷程性評量</w:t>
            </w:r>
            <w:r w:rsidRPr="00496382">
              <w:rPr>
                <w:rFonts w:ascii="新細明體" w:hAnsi="新細明體" w:hint="eastAsia"/>
                <w:bCs/>
                <w:snapToGrid w:val="0"/>
                <w:kern w:val="0"/>
                <w:sz w:val="18"/>
                <w:szCs w:val="18"/>
              </w:rPr>
              <w:br/>
              <w:t>（1）學生個人在課堂討論與發表的參與度。</w:t>
            </w:r>
            <w:r w:rsidRPr="00496382">
              <w:rPr>
                <w:rFonts w:ascii="新細明體" w:hAnsi="新細明體" w:hint="eastAsia"/>
                <w:bCs/>
                <w:snapToGrid w:val="0"/>
                <w:kern w:val="0"/>
                <w:sz w:val="18"/>
                <w:szCs w:val="18"/>
              </w:rPr>
              <w:br/>
              <w:t>（2）隨堂表現記錄。</w:t>
            </w:r>
            <w:r w:rsidRPr="00496382">
              <w:rPr>
                <w:rFonts w:ascii="新細明體" w:hAnsi="新細明體" w:hint="eastAsia"/>
                <w:bCs/>
                <w:snapToGrid w:val="0"/>
                <w:kern w:val="0"/>
                <w:sz w:val="18"/>
                <w:szCs w:val="18"/>
              </w:rPr>
              <w:br/>
              <w:t>2.總結性評量</w:t>
            </w:r>
            <w:r w:rsidRPr="00496382">
              <w:rPr>
                <w:rFonts w:ascii="新細明體" w:hAnsi="新細明體" w:hint="eastAsia"/>
                <w:bCs/>
                <w:snapToGrid w:val="0"/>
                <w:kern w:val="0"/>
                <w:sz w:val="18"/>
                <w:szCs w:val="18"/>
              </w:rPr>
              <w:br/>
              <w:t>‧認知部分：</w:t>
            </w:r>
            <w:r w:rsidRPr="00496382">
              <w:rPr>
                <w:rFonts w:ascii="新細明體" w:hAnsi="新細明體" w:hint="eastAsia"/>
                <w:bCs/>
                <w:snapToGrid w:val="0"/>
                <w:kern w:val="0"/>
                <w:sz w:val="18"/>
                <w:szCs w:val="18"/>
              </w:rPr>
              <w:br/>
              <w:t>（1）能說出非洲</w:t>
            </w:r>
            <w:r w:rsidRPr="00496382">
              <w:rPr>
                <w:rFonts w:ascii="新細明體" w:hAnsi="新細明體" w:hint="eastAsia"/>
                <w:snapToGrid w:val="0"/>
                <w:kern w:val="0"/>
                <w:sz w:val="18"/>
                <w:szCs w:val="18"/>
              </w:rPr>
              <w:t>、拉丁美洲</w:t>
            </w:r>
            <w:r w:rsidRPr="00496382">
              <w:rPr>
                <w:rFonts w:ascii="新細明體" w:hAnsi="新細明體" w:hint="eastAsia"/>
                <w:bCs/>
                <w:snapToGrid w:val="0"/>
                <w:kern w:val="0"/>
                <w:sz w:val="18"/>
                <w:szCs w:val="18"/>
              </w:rPr>
              <w:t>音樂特色。</w:t>
            </w:r>
            <w:r w:rsidRPr="00496382">
              <w:rPr>
                <w:rFonts w:ascii="新細明體" w:hAnsi="新細明體" w:hint="eastAsia"/>
                <w:bCs/>
                <w:snapToGrid w:val="0"/>
                <w:kern w:val="0"/>
                <w:sz w:val="18"/>
                <w:szCs w:val="18"/>
              </w:rPr>
              <w:br/>
              <w:t>（2）能說出「節奏」與「鼓」之於非洲音樂的重要性。</w:t>
            </w:r>
            <w:r w:rsidRPr="00496382">
              <w:rPr>
                <w:rFonts w:ascii="新細明體" w:hAnsi="新細明體" w:hint="eastAsia"/>
                <w:bCs/>
                <w:snapToGrid w:val="0"/>
                <w:kern w:val="0"/>
                <w:sz w:val="18"/>
                <w:szCs w:val="18"/>
              </w:rPr>
              <w:br/>
              <w:t>（3）能說出非洲鼓演奏方式、聲音特色。</w:t>
            </w:r>
            <w:r w:rsidRPr="00496382">
              <w:rPr>
                <w:rFonts w:ascii="新細明體" w:hAnsi="新細明體" w:hint="eastAsia"/>
                <w:bCs/>
                <w:snapToGrid w:val="0"/>
                <w:kern w:val="0"/>
                <w:sz w:val="18"/>
                <w:szCs w:val="18"/>
              </w:rPr>
              <w:br/>
              <w:t>‧技能部分：習唱〈我要敬拜祢〉。</w:t>
            </w:r>
            <w:r w:rsidRPr="00496382">
              <w:rPr>
                <w:rFonts w:ascii="新細明體" w:hAnsi="新細明體" w:hint="eastAsia"/>
                <w:bCs/>
                <w:snapToGrid w:val="0"/>
                <w:kern w:val="0"/>
                <w:sz w:val="18"/>
                <w:szCs w:val="18"/>
              </w:rPr>
              <w:br/>
              <w:t>‧情意部分：</w:t>
            </w:r>
            <w:r w:rsidRPr="00496382">
              <w:rPr>
                <w:rFonts w:ascii="新細明體" w:hAnsi="新細明體" w:hint="eastAsia"/>
                <w:bCs/>
                <w:snapToGrid w:val="0"/>
                <w:kern w:val="0"/>
                <w:sz w:val="18"/>
                <w:szCs w:val="18"/>
              </w:rPr>
              <w:br/>
              <w:t>（1）能體會從世界音樂欣賞與體驗中發掘美感，提升對美的敏銳度，並進而落實於個人生活之美感追求。</w:t>
            </w:r>
            <w:r w:rsidRPr="00496382">
              <w:rPr>
                <w:rFonts w:ascii="新細明體" w:hAnsi="新細明體" w:hint="eastAsia"/>
                <w:bCs/>
                <w:snapToGrid w:val="0"/>
                <w:kern w:val="0"/>
                <w:sz w:val="18"/>
                <w:szCs w:val="18"/>
              </w:rPr>
              <w:br/>
              <w:t>（2）體會世界音樂特質、藝術的美及歷史價值，養成欣賞藝術的興趣與習慣。</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【生涯發展教育】3-3-2學習如何尋找並運用工作世界的資料。</w:t>
            </w:r>
            <w:r w:rsidRPr="00496382">
              <w:rPr>
                <w:rFonts w:ascii="新細明體" w:hAnsi="新細明體" w:hint="eastAsia"/>
                <w:bCs/>
                <w:snapToGrid w:val="0"/>
                <w:kern w:val="0"/>
                <w:sz w:val="18"/>
                <w:szCs w:val="18"/>
              </w:rPr>
              <w:br/>
              <w:t>【家政教育】2-4-5欣賞服飾之美。</w:t>
            </w:r>
            <w:r w:rsidRPr="00496382">
              <w:rPr>
                <w:rFonts w:ascii="新細明體" w:hAnsi="新細明體" w:hint="eastAsia"/>
                <w:bCs/>
                <w:snapToGrid w:val="0"/>
                <w:kern w:val="0"/>
                <w:sz w:val="18"/>
                <w:szCs w:val="18"/>
              </w:rPr>
              <w:br/>
              <w:t>【家政教育】3-4-6欣賞多元的生活文化，激發創意、美化生活。</w:t>
            </w:r>
            <w:r w:rsidRPr="00496382">
              <w:rPr>
                <w:rFonts w:ascii="新細明體" w:hAnsi="新細明體" w:hint="eastAsia"/>
                <w:bCs/>
                <w:snapToGrid w:val="0"/>
                <w:kern w:val="0"/>
                <w:sz w:val="18"/>
                <w:szCs w:val="18"/>
              </w:rPr>
              <w:br/>
              <w:t>【資訊教育】1-2-1能了解資訊科技在日常生活之應用。</w:t>
            </w:r>
            <w:r w:rsidRPr="00496382">
              <w:rPr>
                <w:rFonts w:ascii="新細明體" w:hAnsi="新細明體" w:hint="eastAsia"/>
                <w:bCs/>
                <w:snapToGrid w:val="0"/>
                <w:kern w:val="0"/>
                <w:sz w:val="18"/>
                <w:szCs w:val="18"/>
              </w:rPr>
              <w:br/>
              <w:t>【資訊教育】2-3-2能操作及應用電腦多媒體設備。</w:t>
            </w:r>
            <w:r w:rsidRPr="00496382">
              <w:rPr>
                <w:rFonts w:ascii="新細明體" w:hAnsi="新細明體" w:hint="eastAsia"/>
                <w:bCs/>
                <w:snapToGrid w:val="0"/>
                <w:kern w:val="0"/>
                <w:sz w:val="18"/>
                <w:szCs w:val="18"/>
              </w:rPr>
              <w:br/>
              <w:t>【資訊教育】4-3-1能應用網路的資訊解決問題。</w:t>
            </w:r>
            <w:r w:rsidRPr="00496382">
              <w:rPr>
                <w:rFonts w:ascii="新細明體" w:hAnsi="新細明體" w:hint="eastAsia"/>
                <w:bCs/>
                <w:snapToGrid w:val="0"/>
                <w:kern w:val="0"/>
                <w:sz w:val="18"/>
                <w:szCs w:val="18"/>
              </w:rPr>
              <w:br/>
              <w:t>【資訊教育】4-3-3能遵守區域網路環境的使用規範。</w:t>
            </w:r>
            <w:r w:rsidRPr="00496382">
              <w:rPr>
                <w:rFonts w:ascii="新細明體" w:hAnsi="新細明體" w:hint="eastAsia"/>
                <w:bCs/>
                <w:snapToGrid w:val="0"/>
                <w:kern w:val="0"/>
                <w:sz w:val="18"/>
                <w:szCs w:val="18"/>
              </w:rPr>
              <w:br/>
              <w:t>【資訊教育】4-3-5能利用搜尋引擎及搜尋技巧尋找合適的網路資源。</w:t>
            </w:r>
            <w:r w:rsidRPr="00496382">
              <w:rPr>
                <w:rFonts w:ascii="新細明體" w:hAnsi="新細明體" w:hint="eastAsia"/>
                <w:bCs/>
                <w:snapToGrid w:val="0"/>
                <w:kern w:val="0"/>
                <w:sz w:val="18"/>
                <w:szCs w:val="18"/>
              </w:rPr>
              <w:br/>
              <w:t>【資訊教育】5-4-5能應用資訊及網路科技，培養合作與主動學習的能力。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一、了解自我與發展潛能</w:t>
            </w:r>
            <w:r w:rsidRPr="00496382">
              <w:rPr>
                <w:rFonts w:ascii="新細明體" w:hAnsi="新細明體" w:hint="eastAsia"/>
                <w:bCs/>
                <w:snapToGrid w:val="0"/>
                <w:kern w:val="0"/>
                <w:sz w:val="18"/>
                <w:szCs w:val="18"/>
              </w:rPr>
              <w:br/>
              <w:t>二、欣賞、表現與創新</w:t>
            </w:r>
            <w:r w:rsidRPr="00496382">
              <w:rPr>
                <w:rFonts w:ascii="新細明體" w:hAnsi="新細明體" w:hint="eastAsia"/>
                <w:bCs/>
                <w:snapToGrid w:val="0"/>
                <w:kern w:val="0"/>
                <w:sz w:val="18"/>
                <w:szCs w:val="18"/>
              </w:rPr>
              <w:br/>
              <w:t>三、生涯規劃與終身學習</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五、尊重、關懷與團隊合作</w:t>
            </w:r>
            <w:r w:rsidRPr="00496382">
              <w:rPr>
                <w:rFonts w:ascii="新細明體" w:hAnsi="新細明體" w:hint="eastAsia"/>
                <w:bCs/>
                <w:snapToGrid w:val="0"/>
                <w:kern w:val="0"/>
                <w:sz w:val="18"/>
                <w:szCs w:val="18"/>
              </w:rPr>
              <w:br/>
              <w:t>六、文化學習與國際了解</w:t>
            </w:r>
          </w:p>
        </w:tc>
      </w:tr>
      <w:tr w:rsidR="0016606E" w:rsidRPr="002F6743" w:rsidTr="00F24527">
        <w:trPr>
          <w:cantSplit/>
          <w:trHeight w:val="72"/>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十二</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4/2</w:t>
            </w:r>
            <w:r>
              <w:rPr>
                <w:rFonts w:ascii="新細明體" w:hAnsi="新細明體" w:hint="eastAsia"/>
                <w:color w:val="000000"/>
                <w:sz w:val="16"/>
                <w:szCs w:val="24"/>
              </w:rPr>
              <w:t>7</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5/</w:t>
            </w:r>
            <w:r>
              <w:rPr>
                <w:rFonts w:ascii="新細明體" w:hAnsi="新細明體" w:hint="eastAsia"/>
                <w:color w:val="000000"/>
                <w:sz w:val="16"/>
                <w:szCs w:val="24"/>
              </w:rPr>
              <w:t>1</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表演藝術</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bCs/>
                <w:snapToGrid w:val="0"/>
                <w:kern w:val="0"/>
                <w:sz w:val="18"/>
                <w:szCs w:val="18"/>
              </w:rPr>
              <w:t>2即興揮灑的舞蹈</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496382">
                <w:rPr>
                  <w:rFonts w:ascii="新細明體" w:hAnsi="新細明體"/>
                  <w:bCs/>
                  <w:snapToGrid w:val="0"/>
                  <w:kern w:val="0"/>
                  <w:sz w:val="18"/>
                  <w:szCs w:val="18"/>
                </w:rPr>
                <w:t>1-4-1</w:t>
              </w:r>
            </w:smartTag>
            <w:r w:rsidRPr="00496382">
              <w:rPr>
                <w:rFonts w:ascii="新細明體" w:hAnsi="新細明體"/>
                <w:bCs/>
                <w:snapToGrid w:val="0"/>
                <w:kern w:val="0"/>
                <w:sz w:val="18"/>
                <w:szCs w:val="18"/>
              </w:rPr>
              <w:t>了解藝術創作與社會文化的關係，表現獨立的思考能力，嘗試多元的藝術創作。</w:t>
            </w:r>
            <w:r w:rsidRPr="00496382">
              <w:rPr>
                <w:rFonts w:ascii="新細明體" w:hAnsi="新細明體"/>
                <w:bCs/>
                <w:snapToGrid w:val="0"/>
                <w:kern w:val="0"/>
                <w:sz w:val="18"/>
                <w:szCs w:val="18"/>
              </w:rPr>
              <w:br/>
              <w:t>2-4-6辨識及描述各種藝術品內容、形式與媒體的特性。</w:t>
            </w:r>
            <w:r w:rsidRPr="00496382">
              <w:rPr>
                <w:rFonts w:ascii="新細明體" w:hAnsi="新細明體"/>
                <w:bCs/>
                <w:snapToGrid w:val="0"/>
                <w:kern w:val="0"/>
                <w:sz w:val="18"/>
                <w:szCs w:val="18"/>
              </w:rPr>
              <w:br/>
              <w:t>3-4-10透過有計畫的集體創作與展演活動，表現自動、合作、尊重、秩序、溝通、協調的團隊精神與態度。</w:t>
            </w:r>
            <w:r w:rsidRPr="00496382">
              <w:rPr>
                <w:rFonts w:ascii="新細明體" w:hAnsi="新細明體"/>
                <w:bCs/>
                <w:snapToGrid w:val="0"/>
                <w:kern w:val="0"/>
                <w:sz w:val="18"/>
                <w:szCs w:val="18"/>
              </w:rPr>
              <w:br/>
              <w:t>3-4-11選擇適合自己的性向、興趣與能力的藝術活動，繼續學習。</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1.體驗與他人肢體互動時，彼此間的重量轉換、空間運用、主從關係。</w:t>
            </w:r>
            <w:r w:rsidRPr="00496382">
              <w:rPr>
                <w:rFonts w:ascii="新細明體" w:hAnsi="新細明體" w:hint="eastAsia"/>
                <w:bCs/>
                <w:snapToGrid w:val="0"/>
                <w:kern w:val="0"/>
                <w:sz w:val="18"/>
                <w:szCs w:val="18"/>
              </w:rPr>
              <w:br/>
              <w:t>2.在團體互動關係中培養與人溝通的能力。</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1.介紹接觸即興呈現方式及表演要點。</w:t>
            </w:r>
            <w:r w:rsidRPr="00496382">
              <w:rPr>
                <w:rFonts w:ascii="新細明體" w:hAnsi="新細明體" w:hint="eastAsia"/>
                <w:bCs/>
                <w:snapToGrid w:val="0"/>
                <w:kern w:val="0"/>
                <w:sz w:val="18"/>
                <w:szCs w:val="18"/>
              </w:rPr>
              <w:br/>
              <w:t>2.介紹魯道夫‧拉邦個人生平與創作。</w:t>
            </w:r>
            <w:r w:rsidRPr="00496382">
              <w:rPr>
                <w:rFonts w:ascii="新細明體" w:hAnsi="新細明體" w:hint="eastAsia"/>
                <w:bCs/>
                <w:snapToGrid w:val="0"/>
                <w:kern w:val="0"/>
                <w:sz w:val="18"/>
                <w:szCs w:val="18"/>
              </w:rPr>
              <w:br/>
              <w:t>3.介紹古名伸舞蹈團及其作品《</w:t>
            </w:r>
            <w:r w:rsidRPr="00496382">
              <w:rPr>
                <w:rFonts w:ascii="新細明體" w:hAnsi="新細明體" w:hint="eastAsia"/>
                <w:snapToGrid w:val="0"/>
                <w:kern w:val="0"/>
                <w:sz w:val="18"/>
                <w:szCs w:val="18"/>
              </w:rPr>
              <w:t>即興舞蹈的光譜</w:t>
            </w:r>
            <w:r w:rsidRPr="00496382">
              <w:rPr>
                <w:rFonts w:ascii="新細明體" w:hAnsi="新細明體" w:hint="eastAsia"/>
                <w:bCs/>
                <w:snapToGrid w:val="0"/>
                <w:kern w:val="0"/>
                <w:sz w:val="18"/>
                <w:szCs w:val="18"/>
              </w:rPr>
              <w:t>》。</w:t>
            </w:r>
            <w:r w:rsidRPr="00496382">
              <w:rPr>
                <w:rFonts w:ascii="新細明體" w:hAnsi="新細明體" w:hint="eastAsia"/>
                <w:bCs/>
                <w:snapToGrid w:val="0"/>
                <w:kern w:val="0"/>
                <w:sz w:val="18"/>
                <w:szCs w:val="18"/>
              </w:rPr>
              <w:br/>
              <w:t>4.教師將全班分組，進行課堂活動「把彼此交給彼此」、「我和我的影子」。</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1.接觸即興相關介紹。</w:t>
            </w:r>
            <w:r w:rsidRPr="00496382">
              <w:rPr>
                <w:rFonts w:ascii="新細明體" w:hAnsi="新細明體" w:hint="eastAsia"/>
                <w:bCs/>
                <w:snapToGrid w:val="0"/>
                <w:kern w:val="0"/>
                <w:sz w:val="18"/>
                <w:szCs w:val="18"/>
              </w:rPr>
              <w:br/>
              <w:t>2.教師手冊中的相關資料。</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‧認知部分：</w:t>
            </w:r>
            <w:r w:rsidRPr="00496382">
              <w:rPr>
                <w:rFonts w:ascii="新細明體" w:hAnsi="新細明體" w:hint="eastAsia"/>
                <w:bCs/>
                <w:snapToGrid w:val="0"/>
                <w:kern w:val="0"/>
                <w:sz w:val="18"/>
                <w:szCs w:val="18"/>
              </w:rPr>
              <w:br/>
              <w:t>（1）認識自己，探索自身肢體動作的可能性。</w:t>
            </w:r>
            <w:r w:rsidRPr="00496382">
              <w:rPr>
                <w:rFonts w:ascii="新細明體" w:hAnsi="新細明體" w:hint="eastAsia"/>
                <w:bCs/>
                <w:snapToGrid w:val="0"/>
                <w:kern w:val="0"/>
                <w:sz w:val="18"/>
                <w:szCs w:val="18"/>
              </w:rPr>
              <w:br/>
              <w:t>（2）察覺自身的慣性，並思考如何與他人協調互動。</w:t>
            </w:r>
            <w:r w:rsidRPr="00496382">
              <w:rPr>
                <w:rFonts w:ascii="新細明體" w:hAnsi="新細明體" w:hint="eastAsia"/>
                <w:bCs/>
                <w:snapToGrid w:val="0"/>
                <w:kern w:val="0"/>
                <w:sz w:val="18"/>
                <w:szCs w:val="18"/>
              </w:rPr>
              <w:br/>
              <w:t>‧技巧部分：</w:t>
            </w:r>
            <w:r w:rsidRPr="00496382">
              <w:rPr>
                <w:rFonts w:ascii="新細明體" w:hAnsi="新細明體" w:hint="eastAsia"/>
                <w:bCs/>
                <w:snapToGrid w:val="0"/>
                <w:kern w:val="0"/>
                <w:sz w:val="18"/>
                <w:szCs w:val="18"/>
              </w:rPr>
              <w:br/>
              <w:t>（1）能靈活運用自身肢體，具有足夠的控制力與他人互動。</w:t>
            </w:r>
            <w:r w:rsidRPr="00496382">
              <w:rPr>
                <w:rFonts w:ascii="新細明體" w:hAnsi="新細明體" w:hint="eastAsia"/>
                <w:bCs/>
                <w:snapToGrid w:val="0"/>
                <w:kern w:val="0"/>
                <w:sz w:val="18"/>
                <w:szCs w:val="18"/>
              </w:rPr>
              <w:br/>
              <w:t>（2）具有良好的溝通能力，使團體即興順利進行。</w:t>
            </w:r>
            <w:r w:rsidRPr="00496382">
              <w:rPr>
                <w:rFonts w:ascii="新細明體" w:hAnsi="新細明體" w:hint="eastAsia"/>
                <w:bCs/>
                <w:snapToGrid w:val="0"/>
                <w:kern w:val="0"/>
                <w:sz w:val="18"/>
                <w:szCs w:val="18"/>
              </w:rPr>
              <w:br/>
              <w:t>‧情意部分：</w:t>
            </w:r>
            <w:r w:rsidRPr="00496382">
              <w:rPr>
                <w:rFonts w:ascii="新細明體" w:hAnsi="新細明體" w:hint="eastAsia"/>
                <w:bCs/>
                <w:snapToGrid w:val="0"/>
                <w:kern w:val="0"/>
                <w:sz w:val="18"/>
                <w:szCs w:val="18"/>
              </w:rPr>
              <w:br/>
              <w:t>（1）能關照同伴，信任對方，也為對方負責。</w:t>
            </w:r>
            <w:r w:rsidRPr="00496382">
              <w:rPr>
                <w:rFonts w:ascii="新細明體" w:hAnsi="新細明體" w:hint="eastAsia"/>
                <w:bCs/>
                <w:snapToGrid w:val="0"/>
                <w:kern w:val="0"/>
                <w:sz w:val="18"/>
                <w:szCs w:val="18"/>
              </w:rPr>
              <w:br/>
              <w:t>（2）團體即興時能注意全體互動模式，適時補足畫面中不足之處，或是引導同伴一同開發新的空間。</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【生涯發展教育】2-2-1培養良好的人際互動能力。</w:t>
            </w:r>
            <w:r w:rsidRPr="00496382">
              <w:rPr>
                <w:rFonts w:ascii="新細明體" w:hAnsi="新細明體" w:hint="eastAsia"/>
                <w:bCs/>
                <w:snapToGrid w:val="0"/>
                <w:kern w:val="0"/>
                <w:sz w:val="18"/>
                <w:szCs w:val="18"/>
              </w:rPr>
              <w:br/>
              <w:t>【生涯發展教育】3-2-2學習如何解決問題及做決定。</w:t>
            </w:r>
            <w:r w:rsidRPr="00496382">
              <w:rPr>
                <w:rFonts w:ascii="新細明體" w:hAnsi="新細明體" w:hint="eastAsia"/>
                <w:bCs/>
                <w:snapToGrid w:val="0"/>
                <w:kern w:val="0"/>
                <w:sz w:val="18"/>
                <w:szCs w:val="18"/>
              </w:rPr>
              <w:br/>
              <w:t>【生涯發展教育】3-3-1培養正確工作態度及價值觀。</w:t>
            </w:r>
            <w:r w:rsidRPr="00496382">
              <w:rPr>
                <w:rFonts w:ascii="新細明體" w:hAnsi="新細明體" w:hint="eastAsia"/>
                <w:bCs/>
                <w:snapToGrid w:val="0"/>
                <w:kern w:val="0"/>
                <w:sz w:val="18"/>
                <w:szCs w:val="18"/>
              </w:rPr>
              <w:br/>
              <w:t>【性別平等教育】2-4-5去除性別刻板的情緒表達，促進不同性別者的和諧相處。</w:t>
            </w:r>
            <w:r w:rsidRPr="00496382">
              <w:rPr>
                <w:rFonts w:ascii="新細明體" w:hAnsi="新細明體" w:hint="eastAsia"/>
                <w:bCs/>
                <w:snapToGrid w:val="0"/>
                <w:kern w:val="0"/>
                <w:sz w:val="18"/>
                <w:szCs w:val="18"/>
              </w:rPr>
              <w:br/>
              <w:t>【性別平等教育】3-4-7探究多元文化社會中的性別歧視，並尋求改善策略。</w:t>
            </w:r>
            <w:r w:rsidRPr="00496382">
              <w:rPr>
                <w:rFonts w:ascii="新細明體" w:hAnsi="新細明體" w:hint="eastAsia"/>
                <w:bCs/>
                <w:snapToGrid w:val="0"/>
                <w:kern w:val="0"/>
                <w:sz w:val="18"/>
                <w:szCs w:val="18"/>
              </w:rPr>
              <w:br/>
              <w:t>【家政教育】3-4-6欣賞多元的生活文化，激發創意、美化生活。</w:t>
            </w:r>
            <w:r w:rsidRPr="00496382">
              <w:rPr>
                <w:rFonts w:ascii="新細明體" w:hAnsi="新細明體" w:hint="eastAsia"/>
                <w:bCs/>
                <w:snapToGrid w:val="0"/>
                <w:kern w:val="0"/>
                <w:sz w:val="18"/>
                <w:szCs w:val="18"/>
              </w:rPr>
              <w:br/>
              <w:t>【資訊教育】4-3-6能利用網路工具分享學習資源與心得。</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一、了解自我與發展潛能</w:t>
            </w:r>
            <w:r w:rsidRPr="00496382">
              <w:rPr>
                <w:rFonts w:ascii="新細明體" w:hAnsi="新細明體" w:hint="eastAsia"/>
                <w:bCs/>
                <w:snapToGrid w:val="0"/>
                <w:kern w:val="0"/>
                <w:sz w:val="18"/>
                <w:szCs w:val="18"/>
              </w:rPr>
              <w:br/>
              <w:t>二、欣賞、表現與創新</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五、尊重、關懷與團隊合作</w:t>
            </w:r>
            <w:r w:rsidRPr="00496382">
              <w:rPr>
                <w:rFonts w:ascii="新細明體" w:hAnsi="新細明體" w:hint="eastAsia"/>
                <w:bCs/>
                <w:snapToGrid w:val="0"/>
                <w:kern w:val="0"/>
                <w:sz w:val="18"/>
                <w:szCs w:val="18"/>
              </w:rPr>
              <w:br/>
              <w:t>九、主動探索與研究</w:t>
            </w:r>
            <w:r w:rsidRPr="00496382">
              <w:rPr>
                <w:rFonts w:ascii="新細明體" w:hAnsi="新細明體" w:hint="eastAsia"/>
                <w:bCs/>
                <w:snapToGrid w:val="0"/>
                <w:kern w:val="0"/>
                <w:sz w:val="18"/>
                <w:szCs w:val="18"/>
              </w:rPr>
              <w:br/>
              <w:t>十、獨立思考與解決問題</w:t>
            </w:r>
          </w:p>
        </w:tc>
      </w:tr>
      <w:tr w:rsidR="0016606E" w:rsidRPr="002F6743" w:rsidTr="00F24527">
        <w:trPr>
          <w:cantSplit/>
          <w:trHeight w:val="17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十三</w:t>
            </w:r>
          </w:p>
        </w:tc>
        <w:tc>
          <w:tcPr>
            <w:tcW w:w="540" w:type="dxa"/>
            <w:tcBorders>
              <w:top w:val="single" w:sz="4" w:space="0" w:color="auto"/>
              <w:left w:val="single" w:sz="4" w:space="0" w:color="auto"/>
              <w:bottom w:val="single" w:sz="8"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5/</w:t>
            </w:r>
            <w:r>
              <w:rPr>
                <w:rFonts w:ascii="新細明體" w:hAnsi="新細明體" w:hint="eastAsia"/>
                <w:color w:val="000000"/>
                <w:sz w:val="16"/>
                <w:szCs w:val="24"/>
              </w:rPr>
              <w:t>4</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5/</w:t>
            </w:r>
            <w:r>
              <w:rPr>
                <w:rFonts w:ascii="新細明體" w:hAnsi="新細明體" w:hint="eastAsia"/>
                <w:color w:val="000000"/>
                <w:sz w:val="16"/>
                <w:szCs w:val="24"/>
              </w:rPr>
              <w:t>8</w:t>
            </w:r>
          </w:p>
        </w:tc>
        <w:tc>
          <w:tcPr>
            <w:tcW w:w="316"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視覺藝術</w:t>
            </w:r>
          </w:p>
        </w:tc>
        <w:tc>
          <w:tcPr>
            <w:tcW w:w="284"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bCs/>
                <w:snapToGrid w:val="0"/>
                <w:kern w:val="0"/>
                <w:sz w:val="18"/>
                <w:szCs w:val="18"/>
              </w:rPr>
              <w:t>2戰爭與和平</w:t>
            </w:r>
          </w:p>
        </w:tc>
        <w:tc>
          <w:tcPr>
            <w:tcW w:w="204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496382">
                <w:rPr>
                  <w:rFonts w:ascii="新細明體" w:hAnsi="新細明體"/>
                  <w:bCs/>
                  <w:snapToGrid w:val="0"/>
                  <w:kern w:val="0"/>
                  <w:sz w:val="18"/>
                  <w:szCs w:val="18"/>
                </w:rPr>
                <w:t>1-4-1</w:t>
              </w:r>
            </w:smartTag>
            <w:r w:rsidRPr="00496382">
              <w:rPr>
                <w:rFonts w:ascii="新細明體" w:hAnsi="新細明體"/>
                <w:bCs/>
                <w:snapToGrid w:val="0"/>
                <w:kern w:val="0"/>
                <w:sz w:val="18"/>
                <w:szCs w:val="18"/>
              </w:rPr>
              <w:t>了解藝術創作與社會文化的關係，表現獨立的思考能力，嘗試多元的藝術創作。</w:t>
            </w:r>
            <w:r w:rsidRPr="00496382">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496382">
              <w:rPr>
                <w:rFonts w:ascii="新細明體" w:hAnsi="新細明體"/>
                <w:bCs/>
                <w:snapToGrid w:val="0"/>
                <w:kern w:val="0"/>
                <w:sz w:val="18"/>
                <w:szCs w:val="18"/>
              </w:rPr>
              <w:br/>
              <w:t>2-4-5鑑賞各種自然物、人造物與藝術作品，分析其美感與文化特質。</w:t>
            </w:r>
            <w:r w:rsidRPr="00496382">
              <w:rPr>
                <w:rFonts w:ascii="新細明體" w:hAnsi="新細明體"/>
                <w:bCs/>
                <w:snapToGrid w:val="0"/>
                <w:kern w:val="0"/>
                <w:sz w:val="18"/>
                <w:szCs w:val="18"/>
              </w:rPr>
              <w:br/>
              <w:t>2-4-7感受及識別古典藝術與當代藝術、精緻藝術與大眾藝術風格的差異，體會不同時代、社會的藝術生活與價值觀。</w:t>
            </w:r>
          </w:p>
        </w:tc>
        <w:tc>
          <w:tcPr>
            <w:tcW w:w="108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完成和平標誌並與同儕分享。</w:t>
            </w:r>
          </w:p>
        </w:tc>
        <w:tc>
          <w:tcPr>
            <w:tcW w:w="168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1.接續上一堂課，讓學生製作未完成之和平標誌。</w:t>
            </w:r>
            <w:r w:rsidRPr="00496382">
              <w:rPr>
                <w:rFonts w:ascii="新細明體" w:hAnsi="新細明體" w:hint="eastAsia"/>
                <w:bCs/>
                <w:snapToGrid w:val="0"/>
                <w:kern w:val="0"/>
                <w:sz w:val="18"/>
                <w:szCs w:val="18"/>
              </w:rPr>
              <w:br/>
              <w:t>2.教師將學生之設計作品布置於教室中，以作品發表會的方式，鼓勵學生以口頭報告或書面資料，發表自己的作品及創作理念，讓同學間充分觀摩與欣賞，並相互給予回饋與感想。</w:t>
            </w:r>
          </w:p>
        </w:tc>
        <w:tc>
          <w:tcPr>
            <w:tcW w:w="3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標誌設計的相關工具與材料，如：鉛筆、橡皮擦，圓規、直尺等製圖用具，廣告顏料、彩色筆等著色用具。</w:t>
            </w:r>
          </w:p>
        </w:tc>
        <w:tc>
          <w:tcPr>
            <w:tcW w:w="9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1.歷程性評量</w:t>
            </w:r>
            <w:r w:rsidRPr="00496382">
              <w:rPr>
                <w:rFonts w:ascii="新細明體" w:hAnsi="新細明體" w:hint="eastAsia"/>
                <w:bCs/>
                <w:snapToGrid w:val="0"/>
                <w:kern w:val="0"/>
                <w:sz w:val="18"/>
                <w:szCs w:val="18"/>
              </w:rPr>
              <w:br/>
              <w:t>（1）學生個人在課堂討論與發表的參與度。</w:t>
            </w:r>
            <w:r w:rsidRPr="00496382">
              <w:rPr>
                <w:rFonts w:ascii="新細明體" w:hAnsi="新細明體" w:hint="eastAsia"/>
                <w:bCs/>
                <w:snapToGrid w:val="0"/>
                <w:kern w:val="0"/>
                <w:sz w:val="18"/>
                <w:szCs w:val="18"/>
              </w:rPr>
              <w:br/>
              <w:t>（2）隨堂表現記錄。</w:t>
            </w:r>
            <w:r w:rsidRPr="00496382">
              <w:rPr>
                <w:rFonts w:ascii="新細明體" w:hAnsi="新細明體" w:hint="eastAsia"/>
                <w:bCs/>
                <w:snapToGrid w:val="0"/>
                <w:kern w:val="0"/>
                <w:sz w:val="18"/>
                <w:szCs w:val="18"/>
              </w:rPr>
              <w:br/>
              <w:t>2.總結性評量</w:t>
            </w:r>
            <w:r w:rsidRPr="00496382">
              <w:rPr>
                <w:rFonts w:ascii="新細明體" w:hAnsi="新細明體" w:hint="eastAsia"/>
                <w:bCs/>
                <w:snapToGrid w:val="0"/>
                <w:kern w:val="0"/>
                <w:sz w:val="18"/>
                <w:szCs w:val="18"/>
              </w:rPr>
              <w:br/>
              <w:t>‧認知部分：能瞭解標誌設計的類型、發想過程與設計要素。</w:t>
            </w:r>
            <w:r w:rsidRPr="00496382">
              <w:rPr>
                <w:rFonts w:ascii="新細明體" w:hAnsi="新細明體" w:hint="eastAsia"/>
                <w:bCs/>
                <w:snapToGrid w:val="0"/>
                <w:kern w:val="0"/>
                <w:sz w:val="18"/>
                <w:szCs w:val="18"/>
              </w:rPr>
              <w:br/>
              <w:t>‧技能部分：</w:t>
            </w:r>
            <w:r w:rsidRPr="00496382">
              <w:rPr>
                <w:rFonts w:ascii="新細明體" w:hAnsi="新細明體" w:hint="eastAsia"/>
                <w:bCs/>
                <w:snapToGrid w:val="0"/>
                <w:kern w:val="0"/>
                <w:sz w:val="18"/>
                <w:szCs w:val="18"/>
              </w:rPr>
              <w:br/>
              <w:t>（1）對藝術作品的賞析有個人主觀見解，並能適當表達與呈現。</w:t>
            </w:r>
            <w:r w:rsidRPr="00496382">
              <w:rPr>
                <w:rFonts w:ascii="新細明體" w:hAnsi="新細明體" w:hint="eastAsia"/>
                <w:bCs/>
                <w:snapToGrid w:val="0"/>
                <w:kern w:val="0"/>
                <w:sz w:val="18"/>
                <w:szCs w:val="18"/>
              </w:rPr>
              <w:br/>
              <w:t>（2）能運用造形基本元素進行和平標誌的設計習作，並實踐於生活應用之層面。</w:t>
            </w:r>
            <w:r w:rsidRPr="00496382">
              <w:rPr>
                <w:rFonts w:ascii="新細明體" w:hAnsi="新細明體" w:hint="eastAsia"/>
                <w:bCs/>
                <w:snapToGrid w:val="0"/>
                <w:kern w:val="0"/>
                <w:sz w:val="18"/>
                <w:szCs w:val="18"/>
              </w:rPr>
              <w:br/>
              <w:t>‧情意部分：體會藝術的美和價值，養成欣賞藝術的興趣與習慣，落實於個人生活的美學價值觀。</w:t>
            </w:r>
          </w:p>
        </w:tc>
        <w:tc>
          <w:tcPr>
            <w:tcW w:w="132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【資訊教育】1-2-1能了解資訊科技在日常生活之應用。</w:t>
            </w:r>
            <w:r w:rsidRPr="00496382">
              <w:rPr>
                <w:rFonts w:ascii="新細明體" w:hAnsi="新細明體" w:hint="eastAsia"/>
                <w:bCs/>
                <w:snapToGrid w:val="0"/>
                <w:kern w:val="0"/>
                <w:sz w:val="18"/>
                <w:szCs w:val="18"/>
              </w:rPr>
              <w:br/>
              <w:t>【資訊教育】2-3-2能操作及應用電腦多媒體設備。</w:t>
            </w:r>
            <w:r w:rsidRPr="00496382">
              <w:rPr>
                <w:rFonts w:ascii="新細明體" w:hAnsi="新細明體" w:hint="eastAsia"/>
                <w:bCs/>
                <w:snapToGrid w:val="0"/>
                <w:kern w:val="0"/>
                <w:sz w:val="18"/>
                <w:szCs w:val="18"/>
              </w:rPr>
              <w:br/>
              <w:t>【資訊教育】5-3-3能認識網路智慧財產權相關法律。</w:t>
            </w:r>
            <w:r w:rsidRPr="00496382">
              <w:rPr>
                <w:rFonts w:ascii="新細明體" w:hAnsi="新細明體" w:hint="eastAsia"/>
                <w:bCs/>
                <w:snapToGrid w:val="0"/>
                <w:kern w:val="0"/>
                <w:sz w:val="18"/>
                <w:szCs w:val="18"/>
              </w:rPr>
              <w:br/>
              <w:t>【資訊教育】5-3-5能認識網路資源的合理使用原則。</w:t>
            </w:r>
            <w:r w:rsidRPr="00496382">
              <w:rPr>
                <w:rFonts w:ascii="新細明體" w:hAnsi="新細明體" w:hint="eastAsia"/>
                <w:bCs/>
                <w:snapToGrid w:val="0"/>
                <w:kern w:val="0"/>
                <w:sz w:val="18"/>
                <w:szCs w:val="18"/>
              </w:rPr>
              <w:br/>
              <w:t>【環境教育】3-4-1關懷弱勢團體及其生活環境。</w:t>
            </w:r>
          </w:p>
        </w:tc>
        <w:tc>
          <w:tcPr>
            <w:tcW w:w="840" w:type="dxa"/>
            <w:tcBorders>
              <w:top w:val="single" w:sz="4" w:space="0" w:color="auto"/>
              <w:left w:val="single" w:sz="4" w:space="0" w:color="auto"/>
              <w:bottom w:val="single" w:sz="8"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二、欣賞、表現與創新</w:t>
            </w:r>
            <w:r w:rsidRPr="00496382">
              <w:rPr>
                <w:rFonts w:ascii="新細明體" w:hAnsi="新細明體" w:hint="eastAsia"/>
                <w:bCs/>
                <w:snapToGrid w:val="0"/>
                <w:kern w:val="0"/>
                <w:sz w:val="18"/>
                <w:szCs w:val="18"/>
              </w:rPr>
              <w:br/>
              <w:t>三、生涯規劃與終身學習</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五、尊重、關懷與團隊合作</w:t>
            </w:r>
            <w:r w:rsidRPr="00496382">
              <w:rPr>
                <w:rFonts w:ascii="新細明體" w:hAnsi="新細明體" w:hint="eastAsia"/>
                <w:bCs/>
                <w:snapToGrid w:val="0"/>
                <w:kern w:val="0"/>
                <w:sz w:val="18"/>
                <w:szCs w:val="18"/>
              </w:rPr>
              <w:br/>
              <w:t>六、文化學習與國際了解</w:t>
            </w:r>
            <w:r w:rsidRPr="00496382">
              <w:rPr>
                <w:rFonts w:ascii="新細明體" w:hAnsi="新細明體" w:hint="eastAsia"/>
                <w:bCs/>
                <w:snapToGrid w:val="0"/>
                <w:kern w:val="0"/>
                <w:sz w:val="18"/>
                <w:szCs w:val="18"/>
              </w:rPr>
              <w:br/>
              <w:t>九、主動探索與研究</w:t>
            </w:r>
            <w:r w:rsidRPr="00496382">
              <w:rPr>
                <w:rFonts w:ascii="新細明體" w:hAnsi="新細明體" w:hint="eastAsia"/>
                <w:bCs/>
                <w:snapToGrid w:val="0"/>
                <w:kern w:val="0"/>
                <w:sz w:val="18"/>
                <w:szCs w:val="18"/>
              </w:rPr>
              <w:br/>
              <w:t>十、獨立思考與解決問題</w:t>
            </w:r>
          </w:p>
        </w:tc>
      </w:tr>
      <w:tr w:rsidR="0016606E" w:rsidRPr="002F6743" w:rsidTr="00F24527">
        <w:trPr>
          <w:cantSplit/>
          <w:trHeight w:val="17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十三</w:t>
            </w:r>
          </w:p>
        </w:tc>
        <w:tc>
          <w:tcPr>
            <w:tcW w:w="540" w:type="dxa"/>
            <w:tcBorders>
              <w:top w:val="single" w:sz="4" w:space="0" w:color="auto"/>
              <w:left w:val="single" w:sz="4" w:space="0" w:color="auto"/>
              <w:bottom w:val="single" w:sz="8"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5/</w:t>
            </w:r>
            <w:r>
              <w:rPr>
                <w:rFonts w:ascii="新細明體" w:hAnsi="新細明體" w:hint="eastAsia"/>
                <w:color w:val="000000"/>
                <w:sz w:val="16"/>
                <w:szCs w:val="24"/>
              </w:rPr>
              <w:t>4</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5/</w:t>
            </w:r>
            <w:r>
              <w:rPr>
                <w:rFonts w:ascii="新細明體" w:hAnsi="新細明體" w:hint="eastAsia"/>
                <w:color w:val="000000"/>
                <w:sz w:val="16"/>
                <w:szCs w:val="24"/>
              </w:rPr>
              <w:t>8</w:t>
            </w:r>
          </w:p>
        </w:tc>
        <w:tc>
          <w:tcPr>
            <w:tcW w:w="316"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音樂</w:t>
            </w:r>
          </w:p>
        </w:tc>
        <w:tc>
          <w:tcPr>
            <w:tcW w:w="284"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bCs/>
                <w:snapToGrid w:val="0"/>
                <w:kern w:val="0"/>
                <w:sz w:val="18"/>
                <w:szCs w:val="18"/>
              </w:rPr>
              <w:t>2音樂奇航</w:t>
            </w:r>
          </w:p>
        </w:tc>
        <w:tc>
          <w:tcPr>
            <w:tcW w:w="204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496382">
                <w:rPr>
                  <w:rFonts w:ascii="新細明體" w:hAnsi="新細明體"/>
                  <w:bCs/>
                  <w:snapToGrid w:val="0"/>
                  <w:kern w:val="0"/>
                  <w:sz w:val="18"/>
                  <w:szCs w:val="18"/>
                </w:rPr>
                <w:t>1-4-1</w:t>
              </w:r>
            </w:smartTag>
            <w:r w:rsidRPr="00496382">
              <w:rPr>
                <w:rFonts w:ascii="新細明體" w:hAnsi="新細明體"/>
                <w:bCs/>
                <w:snapToGrid w:val="0"/>
                <w:kern w:val="0"/>
                <w:sz w:val="18"/>
                <w:szCs w:val="18"/>
              </w:rPr>
              <w:t>了解藝術創作與社會文化的關係，表現獨立的思考能力，嘗試多元的藝術創作。</w:t>
            </w:r>
            <w:r w:rsidRPr="00496382">
              <w:rPr>
                <w:rFonts w:ascii="新細明體" w:hAnsi="新細明體"/>
                <w:bCs/>
                <w:snapToGrid w:val="0"/>
                <w:kern w:val="0"/>
                <w:sz w:val="18"/>
                <w:szCs w:val="18"/>
              </w:rPr>
              <w:br/>
              <w:t>2-4-5鑑賞各種自然物、人造物與藝術作品，分析其美感與文化特質。</w:t>
            </w:r>
            <w:r w:rsidRPr="00496382">
              <w:rPr>
                <w:rFonts w:ascii="新細明體" w:hAnsi="新細明體"/>
                <w:bCs/>
                <w:snapToGrid w:val="0"/>
                <w:kern w:val="0"/>
                <w:sz w:val="18"/>
                <w:szCs w:val="18"/>
              </w:rPr>
              <w:br/>
              <w:t>2-4-7感受及識別古典藝術與當代藝術、精緻藝術與大眾藝術風格的差異，體會不同時代、社會的藝術生活與價值觀。</w:t>
            </w:r>
            <w:r w:rsidRPr="00496382">
              <w:rPr>
                <w:rFonts w:ascii="新細明體" w:hAnsi="新細明體"/>
                <w:bCs/>
                <w:snapToGrid w:val="0"/>
                <w:kern w:val="0"/>
                <w:sz w:val="18"/>
                <w:szCs w:val="18"/>
              </w:rPr>
              <w:br/>
              <w:t>2-4-8運用資訊科技，蒐集中外藝術資料，了解當代藝術生活趨勢，增廣對藝術文化的認知範圍。</w:t>
            </w:r>
            <w:r w:rsidRPr="00496382">
              <w:rPr>
                <w:rFonts w:ascii="新細明體" w:hAnsi="新細明體"/>
                <w:bCs/>
                <w:snapToGrid w:val="0"/>
                <w:kern w:val="0"/>
                <w:sz w:val="18"/>
                <w:szCs w:val="18"/>
              </w:rPr>
              <w:br/>
              <w:t>3-4-9養成日常生活中藝術表現與鑑賞的興趣與習慣。</w:t>
            </w:r>
          </w:p>
        </w:tc>
        <w:tc>
          <w:tcPr>
            <w:tcW w:w="1080" w:type="dxa"/>
            <w:tcBorders>
              <w:top w:val="single" w:sz="4" w:space="0" w:color="auto"/>
              <w:left w:val="single" w:sz="4" w:space="0" w:color="auto"/>
              <w:bottom w:val="single" w:sz="8" w:space="0" w:color="auto"/>
              <w:right w:val="single" w:sz="4" w:space="0" w:color="auto"/>
            </w:tcBorders>
            <w:vAlign w:val="center"/>
          </w:tcPr>
          <w:p w:rsidR="0016606E" w:rsidRPr="00496382"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1.舉例世界上的著名的音樂，使之與學生之間的距離縮短，激起學生願意聆賞該民族音樂。</w:t>
            </w:r>
            <w:r w:rsidRPr="00496382">
              <w:rPr>
                <w:rFonts w:ascii="新細明體" w:hAnsi="新細明體" w:hint="eastAsia"/>
                <w:bCs/>
                <w:snapToGrid w:val="0"/>
                <w:kern w:val="0"/>
                <w:sz w:val="18"/>
                <w:szCs w:val="18"/>
              </w:rPr>
              <w:br/>
              <w:t>2.欣賞該民族之音樂。</w:t>
            </w:r>
          </w:p>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3.發表學生回家查詢各民族音樂的資料分享。</w:t>
            </w:r>
          </w:p>
        </w:tc>
        <w:tc>
          <w:tcPr>
            <w:tcW w:w="168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1.教師複習先前課程所學，再度介紹日本、印度、非洲</w:t>
            </w:r>
            <w:r w:rsidRPr="00496382">
              <w:rPr>
                <w:rFonts w:ascii="新細明體" w:hAnsi="新細明體" w:hint="eastAsia"/>
                <w:snapToGrid w:val="0"/>
                <w:kern w:val="0"/>
                <w:sz w:val="18"/>
                <w:szCs w:val="18"/>
              </w:rPr>
              <w:t>以及拉丁</w:t>
            </w:r>
            <w:r w:rsidRPr="00496382">
              <w:rPr>
                <w:rFonts w:ascii="新細明體" w:hAnsi="新細明體" w:hint="eastAsia"/>
                <w:bCs/>
                <w:snapToGrid w:val="0"/>
                <w:kern w:val="0"/>
                <w:sz w:val="18"/>
                <w:szCs w:val="18"/>
              </w:rPr>
              <w:t>音樂。</w:t>
            </w:r>
            <w:r w:rsidRPr="00496382">
              <w:rPr>
                <w:rFonts w:ascii="新細明體" w:hAnsi="新細明體" w:hint="eastAsia"/>
                <w:bCs/>
                <w:snapToGrid w:val="0"/>
                <w:kern w:val="0"/>
                <w:sz w:val="18"/>
                <w:szCs w:val="18"/>
              </w:rPr>
              <w:br/>
              <w:t>2.教師利用課本「音樂之旅大富翁」頁面，進行遊戲。</w:t>
            </w:r>
            <w:r w:rsidRPr="00496382">
              <w:rPr>
                <w:rFonts w:ascii="新細明體" w:hAnsi="新細明體" w:hint="eastAsia"/>
                <w:bCs/>
                <w:snapToGrid w:val="0"/>
                <w:kern w:val="0"/>
                <w:sz w:val="18"/>
                <w:szCs w:val="18"/>
              </w:rPr>
              <w:br/>
              <w:t>3.各組根據蒐集的資料回答問題，並與組員相互討論交流。</w:t>
            </w:r>
          </w:p>
        </w:tc>
        <w:tc>
          <w:tcPr>
            <w:tcW w:w="3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世界音樂相關資料。</w:t>
            </w:r>
          </w:p>
        </w:tc>
        <w:tc>
          <w:tcPr>
            <w:tcW w:w="9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1.歷程性評量</w:t>
            </w:r>
            <w:r w:rsidRPr="00496382">
              <w:rPr>
                <w:rFonts w:ascii="新細明體" w:hAnsi="新細明體" w:hint="eastAsia"/>
                <w:bCs/>
                <w:snapToGrid w:val="0"/>
                <w:kern w:val="0"/>
                <w:sz w:val="18"/>
                <w:szCs w:val="18"/>
              </w:rPr>
              <w:br/>
              <w:t>（1）學生個人在課堂討論與發表的參與度。</w:t>
            </w:r>
            <w:r w:rsidRPr="00496382">
              <w:rPr>
                <w:rFonts w:ascii="新細明體" w:hAnsi="新細明體" w:hint="eastAsia"/>
                <w:bCs/>
                <w:snapToGrid w:val="0"/>
                <w:kern w:val="0"/>
                <w:sz w:val="18"/>
                <w:szCs w:val="18"/>
              </w:rPr>
              <w:br/>
              <w:t>（2）隨堂表現記錄。</w:t>
            </w:r>
            <w:r w:rsidRPr="00496382">
              <w:rPr>
                <w:rFonts w:ascii="新細明體" w:hAnsi="新細明體" w:hint="eastAsia"/>
                <w:bCs/>
                <w:snapToGrid w:val="0"/>
                <w:kern w:val="0"/>
                <w:sz w:val="18"/>
                <w:szCs w:val="18"/>
              </w:rPr>
              <w:br/>
              <w:t>2.總結性評量</w:t>
            </w:r>
            <w:r w:rsidRPr="00496382">
              <w:rPr>
                <w:rFonts w:ascii="新細明體" w:hAnsi="新細明體" w:hint="eastAsia"/>
                <w:bCs/>
                <w:snapToGrid w:val="0"/>
                <w:kern w:val="0"/>
                <w:sz w:val="18"/>
                <w:szCs w:val="18"/>
              </w:rPr>
              <w:br/>
              <w:t>‧情意部分：</w:t>
            </w:r>
            <w:r w:rsidRPr="00496382">
              <w:rPr>
                <w:rFonts w:ascii="新細明體" w:hAnsi="新細明體" w:hint="eastAsia"/>
                <w:bCs/>
                <w:snapToGrid w:val="0"/>
                <w:kern w:val="0"/>
                <w:sz w:val="18"/>
                <w:szCs w:val="18"/>
              </w:rPr>
              <w:br/>
              <w:t>（1）能感受世界音樂之美學。</w:t>
            </w:r>
            <w:r w:rsidRPr="00496382">
              <w:rPr>
                <w:rFonts w:ascii="新細明體" w:hAnsi="新細明體" w:hint="eastAsia"/>
                <w:bCs/>
                <w:snapToGrid w:val="0"/>
                <w:kern w:val="0"/>
                <w:sz w:val="18"/>
                <w:szCs w:val="18"/>
              </w:rPr>
              <w:br/>
              <w:t>（2）能體會從世界音樂欣賞與體驗中發掘美感，提升對美的敏銳度，並進而落實於個人生活之美感追求。</w:t>
            </w:r>
            <w:r w:rsidRPr="00496382">
              <w:rPr>
                <w:rFonts w:ascii="新細明體" w:hAnsi="新細明體" w:hint="eastAsia"/>
                <w:bCs/>
                <w:snapToGrid w:val="0"/>
                <w:kern w:val="0"/>
                <w:sz w:val="18"/>
                <w:szCs w:val="18"/>
              </w:rPr>
              <w:br/>
              <w:t>（3）體會世界音樂特質、藝術的美及歷史價值，養成欣賞藝術的興趣與習慣。</w:t>
            </w:r>
          </w:p>
        </w:tc>
        <w:tc>
          <w:tcPr>
            <w:tcW w:w="132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【生涯發展教育】3-3-2學習如何尋找並運用工作世界的資料。</w:t>
            </w:r>
            <w:r w:rsidRPr="00496382">
              <w:rPr>
                <w:rFonts w:ascii="新細明體" w:hAnsi="新細明體" w:hint="eastAsia"/>
                <w:bCs/>
                <w:snapToGrid w:val="0"/>
                <w:kern w:val="0"/>
                <w:sz w:val="18"/>
                <w:szCs w:val="18"/>
              </w:rPr>
              <w:br/>
              <w:t>【家政教育】2-4-5欣賞服飾之美。</w:t>
            </w:r>
            <w:r w:rsidRPr="00496382">
              <w:rPr>
                <w:rFonts w:ascii="新細明體" w:hAnsi="新細明體" w:hint="eastAsia"/>
                <w:bCs/>
                <w:snapToGrid w:val="0"/>
                <w:kern w:val="0"/>
                <w:sz w:val="18"/>
                <w:szCs w:val="18"/>
              </w:rPr>
              <w:br/>
              <w:t>【家政教育】3-4-6欣賞多元的生活文化，激發創意、美化生活。</w:t>
            </w:r>
            <w:r w:rsidRPr="00496382">
              <w:rPr>
                <w:rFonts w:ascii="新細明體" w:hAnsi="新細明體" w:hint="eastAsia"/>
                <w:bCs/>
                <w:snapToGrid w:val="0"/>
                <w:kern w:val="0"/>
                <w:sz w:val="18"/>
                <w:szCs w:val="18"/>
              </w:rPr>
              <w:br/>
              <w:t>【資訊教育】1-2-1能了解資訊科技在日常生活之應用。</w:t>
            </w:r>
            <w:r w:rsidRPr="00496382">
              <w:rPr>
                <w:rFonts w:ascii="新細明體" w:hAnsi="新細明體" w:hint="eastAsia"/>
                <w:bCs/>
                <w:snapToGrid w:val="0"/>
                <w:kern w:val="0"/>
                <w:sz w:val="18"/>
                <w:szCs w:val="18"/>
              </w:rPr>
              <w:br/>
              <w:t>【資訊教育】2-3-2能操作及應用電腦多媒體設備。</w:t>
            </w:r>
            <w:r w:rsidRPr="00496382">
              <w:rPr>
                <w:rFonts w:ascii="新細明體" w:hAnsi="新細明體" w:hint="eastAsia"/>
                <w:bCs/>
                <w:snapToGrid w:val="0"/>
                <w:kern w:val="0"/>
                <w:sz w:val="18"/>
                <w:szCs w:val="18"/>
              </w:rPr>
              <w:br/>
              <w:t>【資訊教育】4-3-1能應用網路的資訊解決問題。</w:t>
            </w:r>
            <w:r w:rsidRPr="00496382">
              <w:rPr>
                <w:rFonts w:ascii="新細明體" w:hAnsi="新細明體" w:hint="eastAsia"/>
                <w:bCs/>
                <w:snapToGrid w:val="0"/>
                <w:kern w:val="0"/>
                <w:sz w:val="18"/>
                <w:szCs w:val="18"/>
              </w:rPr>
              <w:br/>
              <w:t>【資訊教育】4-3-3能遵守區域網路環境的使用規範。</w:t>
            </w:r>
            <w:r w:rsidRPr="00496382">
              <w:rPr>
                <w:rFonts w:ascii="新細明體" w:hAnsi="新細明體" w:hint="eastAsia"/>
                <w:bCs/>
                <w:snapToGrid w:val="0"/>
                <w:kern w:val="0"/>
                <w:sz w:val="18"/>
                <w:szCs w:val="18"/>
              </w:rPr>
              <w:br/>
              <w:t>【資訊教育】4-3-5能利用搜尋引擎及搜尋技巧尋找合適的網路資源。</w:t>
            </w:r>
            <w:r w:rsidRPr="00496382">
              <w:rPr>
                <w:rFonts w:ascii="新細明體" w:hAnsi="新細明體" w:hint="eastAsia"/>
                <w:bCs/>
                <w:snapToGrid w:val="0"/>
                <w:kern w:val="0"/>
                <w:sz w:val="18"/>
                <w:szCs w:val="18"/>
              </w:rPr>
              <w:br/>
              <w:t>【資訊教育】5-4-5能應用資訊及網路科技，培養合作與主動學習的能力。</w:t>
            </w:r>
          </w:p>
        </w:tc>
        <w:tc>
          <w:tcPr>
            <w:tcW w:w="840" w:type="dxa"/>
            <w:tcBorders>
              <w:top w:val="single" w:sz="4" w:space="0" w:color="auto"/>
              <w:left w:val="single" w:sz="4" w:space="0" w:color="auto"/>
              <w:bottom w:val="single" w:sz="8"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二、欣賞、表現與創新</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五、尊重、關懷與團隊合作</w:t>
            </w:r>
            <w:r w:rsidRPr="00496382">
              <w:rPr>
                <w:rFonts w:ascii="新細明體" w:hAnsi="新細明體" w:hint="eastAsia"/>
                <w:bCs/>
                <w:snapToGrid w:val="0"/>
                <w:kern w:val="0"/>
                <w:sz w:val="18"/>
                <w:szCs w:val="18"/>
              </w:rPr>
              <w:br/>
              <w:t>七、規劃、組織與實踐</w:t>
            </w:r>
            <w:r w:rsidRPr="00496382">
              <w:rPr>
                <w:rFonts w:ascii="新細明體" w:hAnsi="新細明體" w:hint="eastAsia"/>
                <w:bCs/>
                <w:snapToGrid w:val="0"/>
                <w:kern w:val="0"/>
                <w:sz w:val="18"/>
                <w:szCs w:val="18"/>
              </w:rPr>
              <w:br/>
              <w:t>九、主動探索與研究</w:t>
            </w:r>
            <w:r w:rsidRPr="00496382">
              <w:rPr>
                <w:rFonts w:ascii="新細明體" w:hAnsi="新細明體" w:hint="eastAsia"/>
                <w:bCs/>
                <w:snapToGrid w:val="0"/>
                <w:kern w:val="0"/>
                <w:sz w:val="18"/>
                <w:szCs w:val="18"/>
              </w:rPr>
              <w:br/>
              <w:t>十、獨立思考與解決問題</w:t>
            </w:r>
          </w:p>
        </w:tc>
      </w:tr>
      <w:tr w:rsidR="0016606E" w:rsidRPr="002F6743" w:rsidTr="00F24527">
        <w:trPr>
          <w:cantSplit/>
          <w:trHeight w:val="17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十三</w:t>
            </w:r>
          </w:p>
        </w:tc>
        <w:tc>
          <w:tcPr>
            <w:tcW w:w="540" w:type="dxa"/>
            <w:tcBorders>
              <w:top w:val="single" w:sz="4" w:space="0" w:color="auto"/>
              <w:left w:val="single" w:sz="4" w:space="0" w:color="auto"/>
              <w:bottom w:val="single" w:sz="8"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5/</w:t>
            </w:r>
            <w:r>
              <w:rPr>
                <w:rFonts w:ascii="新細明體" w:hAnsi="新細明體" w:hint="eastAsia"/>
                <w:color w:val="000000"/>
                <w:sz w:val="16"/>
                <w:szCs w:val="24"/>
              </w:rPr>
              <w:t>4</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5/</w:t>
            </w:r>
            <w:r>
              <w:rPr>
                <w:rFonts w:ascii="新細明體" w:hAnsi="新細明體" w:hint="eastAsia"/>
                <w:color w:val="000000"/>
                <w:sz w:val="16"/>
                <w:szCs w:val="24"/>
              </w:rPr>
              <w:t>8</w:t>
            </w:r>
          </w:p>
        </w:tc>
        <w:tc>
          <w:tcPr>
            <w:tcW w:w="316"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表演藝術</w:t>
            </w:r>
          </w:p>
        </w:tc>
        <w:tc>
          <w:tcPr>
            <w:tcW w:w="284"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bCs/>
                <w:snapToGrid w:val="0"/>
                <w:kern w:val="0"/>
                <w:sz w:val="18"/>
                <w:szCs w:val="18"/>
              </w:rPr>
              <w:t>2即興揮灑的舞蹈</w:t>
            </w:r>
          </w:p>
        </w:tc>
        <w:tc>
          <w:tcPr>
            <w:tcW w:w="204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496382">
                <w:rPr>
                  <w:rFonts w:ascii="新細明體" w:hAnsi="新細明體"/>
                  <w:bCs/>
                  <w:snapToGrid w:val="0"/>
                  <w:kern w:val="0"/>
                  <w:sz w:val="18"/>
                  <w:szCs w:val="18"/>
                </w:rPr>
                <w:t>1-4-1</w:t>
              </w:r>
            </w:smartTag>
            <w:r w:rsidRPr="00496382">
              <w:rPr>
                <w:rFonts w:ascii="新細明體" w:hAnsi="新細明體"/>
                <w:bCs/>
                <w:snapToGrid w:val="0"/>
                <w:kern w:val="0"/>
                <w:sz w:val="18"/>
                <w:szCs w:val="18"/>
              </w:rPr>
              <w:t>了解藝術創作與社會文化的關係，表現獨立的思考能力，嘗試多元的藝術創作。</w:t>
            </w:r>
            <w:r w:rsidRPr="00496382">
              <w:rPr>
                <w:rFonts w:ascii="新細明體" w:hAnsi="新細明體"/>
                <w:bCs/>
                <w:snapToGrid w:val="0"/>
                <w:kern w:val="0"/>
                <w:sz w:val="18"/>
                <w:szCs w:val="18"/>
              </w:rPr>
              <w:br/>
              <w:t>2-4-6辨識及描述各種藝術品內容、形式與媒體的特性。</w:t>
            </w:r>
            <w:r w:rsidRPr="00496382">
              <w:rPr>
                <w:rFonts w:ascii="新細明體" w:hAnsi="新細明體"/>
                <w:bCs/>
                <w:snapToGrid w:val="0"/>
                <w:kern w:val="0"/>
                <w:sz w:val="18"/>
                <w:szCs w:val="18"/>
              </w:rPr>
              <w:br/>
              <w:t>3-4-10透過有計畫的集體創作與展演活動，表現自動、合作、尊重、秩序、溝通、協調的團隊精神與態度。</w:t>
            </w:r>
            <w:r w:rsidRPr="00496382">
              <w:rPr>
                <w:rFonts w:ascii="新細明體" w:hAnsi="新細明體"/>
                <w:bCs/>
                <w:snapToGrid w:val="0"/>
                <w:kern w:val="0"/>
                <w:sz w:val="18"/>
                <w:szCs w:val="18"/>
              </w:rPr>
              <w:br/>
              <w:t>3-4-11選擇適合自己的性向、興趣與能力的藝術活動，繼續學習。</w:t>
            </w:r>
          </w:p>
        </w:tc>
        <w:tc>
          <w:tcPr>
            <w:tcW w:w="108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綜合先前課程所學，透過團體舞蹈即興訓練肢體延展性，並建立與同儕的信賴及互助合作關係。</w:t>
            </w:r>
          </w:p>
        </w:tc>
        <w:tc>
          <w:tcPr>
            <w:tcW w:w="168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1.教師將全班分組，進行「在團體即興中漫遊」活動，教師先設定抽象的主題或場景，如：四季、友情等，但不預先公布。</w:t>
            </w:r>
            <w:r w:rsidRPr="00496382">
              <w:rPr>
                <w:rFonts w:ascii="新細明體" w:hAnsi="新細明體" w:hint="eastAsia"/>
                <w:bCs/>
                <w:snapToGrid w:val="0"/>
                <w:kern w:val="0"/>
                <w:sz w:val="18"/>
                <w:szCs w:val="18"/>
              </w:rPr>
              <w:br/>
              <w:t>2.各組輪流上臺即興創作，並錄下創作內容。</w:t>
            </w:r>
            <w:r w:rsidRPr="00496382">
              <w:rPr>
                <w:rFonts w:ascii="新細明體" w:hAnsi="新細明體" w:hint="eastAsia"/>
                <w:bCs/>
                <w:snapToGrid w:val="0"/>
                <w:kern w:val="0"/>
                <w:sz w:val="18"/>
                <w:szCs w:val="18"/>
              </w:rPr>
              <w:br/>
              <w:t>3.教師分別播放各組表演成果，請學生共同討論分析後，發表實際作品呈現是否與想像中的有所差異。</w:t>
            </w:r>
          </w:p>
        </w:tc>
        <w:tc>
          <w:tcPr>
            <w:tcW w:w="3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播放學生呈現</w:t>
            </w:r>
            <w:r w:rsidRPr="00496382">
              <w:rPr>
                <w:rFonts w:ascii="新細明體" w:hAnsi="新細明體" w:hint="eastAsia"/>
                <w:snapToGrid w:val="0"/>
                <w:kern w:val="0"/>
                <w:sz w:val="18"/>
                <w:szCs w:val="18"/>
              </w:rPr>
              <w:t>即興創作</w:t>
            </w:r>
            <w:r w:rsidRPr="00496382">
              <w:rPr>
                <w:rFonts w:ascii="新細明體" w:hAnsi="新細明體" w:hint="eastAsia"/>
                <w:bCs/>
                <w:snapToGrid w:val="0"/>
                <w:kern w:val="0"/>
                <w:sz w:val="18"/>
                <w:szCs w:val="18"/>
              </w:rPr>
              <w:t>及攝錄影所需的器材。</w:t>
            </w:r>
          </w:p>
        </w:tc>
        <w:tc>
          <w:tcPr>
            <w:tcW w:w="9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‧認知部分：</w:t>
            </w:r>
            <w:r w:rsidRPr="00496382">
              <w:rPr>
                <w:rFonts w:ascii="新細明體" w:hAnsi="新細明體" w:hint="eastAsia"/>
                <w:bCs/>
                <w:snapToGrid w:val="0"/>
                <w:kern w:val="0"/>
                <w:sz w:val="18"/>
                <w:szCs w:val="18"/>
              </w:rPr>
              <w:br/>
              <w:t>（1）認識自己，探索自身肢體動作的可能性。</w:t>
            </w:r>
            <w:r w:rsidRPr="00496382">
              <w:rPr>
                <w:rFonts w:ascii="新細明體" w:hAnsi="新細明體" w:hint="eastAsia"/>
                <w:bCs/>
                <w:snapToGrid w:val="0"/>
                <w:kern w:val="0"/>
                <w:sz w:val="18"/>
                <w:szCs w:val="18"/>
              </w:rPr>
              <w:br/>
              <w:t>（2）察覺自身的慣性，並思考如何與他人協調互動。</w:t>
            </w:r>
            <w:r w:rsidRPr="00496382">
              <w:rPr>
                <w:rFonts w:ascii="新細明體" w:hAnsi="新細明體" w:hint="eastAsia"/>
                <w:bCs/>
                <w:snapToGrid w:val="0"/>
                <w:kern w:val="0"/>
                <w:sz w:val="18"/>
                <w:szCs w:val="18"/>
              </w:rPr>
              <w:br/>
              <w:t>‧技巧部分：</w:t>
            </w:r>
            <w:r w:rsidRPr="00496382">
              <w:rPr>
                <w:rFonts w:ascii="新細明體" w:hAnsi="新細明體" w:hint="eastAsia"/>
                <w:bCs/>
                <w:snapToGrid w:val="0"/>
                <w:kern w:val="0"/>
                <w:sz w:val="18"/>
                <w:szCs w:val="18"/>
              </w:rPr>
              <w:br/>
              <w:t>（1）能靈活運用自身肢體，具有足夠的控制力與他人互動。</w:t>
            </w:r>
            <w:r w:rsidRPr="00496382">
              <w:rPr>
                <w:rFonts w:ascii="新細明體" w:hAnsi="新細明體" w:hint="eastAsia"/>
                <w:bCs/>
                <w:snapToGrid w:val="0"/>
                <w:kern w:val="0"/>
                <w:sz w:val="18"/>
                <w:szCs w:val="18"/>
              </w:rPr>
              <w:br/>
              <w:t>（2）具有良好的溝通能力，使團體即興順利進行。</w:t>
            </w:r>
            <w:r w:rsidRPr="00496382">
              <w:rPr>
                <w:rFonts w:ascii="新細明體" w:hAnsi="新細明體" w:hint="eastAsia"/>
                <w:bCs/>
                <w:snapToGrid w:val="0"/>
                <w:kern w:val="0"/>
                <w:sz w:val="18"/>
                <w:szCs w:val="18"/>
              </w:rPr>
              <w:br/>
              <w:t>‧情意部分：</w:t>
            </w:r>
            <w:r w:rsidRPr="00496382">
              <w:rPr>
                <w:rFonts w:ascii="新細明體" w:hAnsi="新細明體" w:hint="eastAsia"/>
                <w:bCs/>
                <w:snapToGrid w:val="0"/>
                <w:kern w:val="0"/>
                <w:sz w:val="18"/>
                <w:szCs w:val="18"/>
              </w:rPr>
              <w:br/>
              <w:t>（1）能關照同伴，信任對方，也為對方負責。</w:t>
            </w:r>
            <w:r w:rsidRPr="00496382">
              <w:rPr>
                <w:rFonts w:ascii="新細明體" w:hAnsi="新細明體" w:hint="eastAsia"/>
                <w:bCs/>
                <w:snapToGrid w:val="0"/>
                <w:kern w:val="0"/>
                <w:sz w:val="18"/>
                <w:szCs w:val="18"/>
              </w:rPr>
              <w:br/>
              <w:t>（2）團體即興時能注意全體互動模式，適時補足畫面中不足之處，或是引導同伴一同開發新的空間。</w:t>
            </w:r>
          </w:p>
        </w:tc>
        <w:tc>
          <w:tcPr>
            <w:tcW w:w="132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【生涯發展教育】2-2-1培養良好的人際互動能力。</w:t>
            </w:r>
            <w:r w:rsidRPr="00496382">
              <w:rPr>
                <w:rFonts w:ascii="新細明體" w:hAnsi="新細明體" w:hint="eastAsia"/>
                <w:bCs/>
                <w:snapToGrid w:val="0"/>
                <w:kern w:val="0"/>
                <w:sz w:val="18"/>
                <w:szCs w:val="18"/>
              </w:rPr>
              <w:br/>
              <w:t>【生涯發展教育】3-2-2學習如何解決問題及做決定。</w:t>
            </w:r>
            <w:r w:rsidRPr="00496382">
              <w:rPr>
                <w:rFonts w:ascii="新細明體" w:hAnsi="新細明體" w:hint="eastAsia"/>
                <w:bCs/>
                <w:snapToGrid w:val="0"/>
                <w:kern w:val="0"/>
                <w:sz w:val="18"/>
                <w:szCs w:val="18"/>
              </w:rPr>
              <w:br/>
              <w:t>【生涯發展教育】3-3-1培養正確工作態度及價值觀。</w:t>
            </w:r>
            <w:r w:rsidRPr="00496382">
              <w:rPr>
                <w:rFonts w:ascii="新細明體" w:hAnsi="新細明體" w:hint="eastAsia"/>
                <w:bCs/>
                <w:snapToGrid w:val="0"/>
                <w:kern w:val="0"/>
                <w:sz w:val="18"/>
                <w:szCs w:val="18"/>
              </w:rPr>
              <w:br/>
              <w:t>【性別平等教育】2-4-5去除性別刻板的情緒表達，促進不同性別者的和諧相處。</w:t>
            </w:r>
            <w:r w:rsidRPr="00496382">
              <w:rPr>
                <w:rFonts w:ascii="新細明體" w:hAnsi="新細明體" w:hint="eastAsia"/>
                <w:bCs/>
                <w:snapToGrid w:val="0"/>
                <w:kern w:val="0"/>
                <w:sz w:val="18"/>
                <w:szCs w:val="18"/>
              </w:rPr>
              <w:br/>
              <w:t>【性別平等教育】3-4-7探究多元文化社會中的性別歧視，並尋求改善策略。</w:t>
            </w:r>
            <w:r w:rsidRPr="00496382">
              <w:rPr>
                <w:rFonts w:ascii="新細明體" w:hAnsi="新細明體" w:hint="eastAsia"/>
                <w:bCs/>
                <w:snapToGrid w:val="0"/>
                <w:kern w:val="0"/>
                <w:sz w:val="18"/>
                <w:szCs w:val="18"/>
              </w:rPr>
              <w:br/>
              <w:t>【家政教育】3-4-6欣賞多元的生活文化，激發創意、美化生活。</w:t>
            </w:r>
            <w:r w:rsidRPr="00496382">
              <w:rPr>
                <w:rFonts w:ascii="新細明體" w:hAnsi="新細明體" w:hint="eastAsia"/>
                <w:bCs/>
                <w:snapToGrid w:val="0"/>
                <w:kern w:val="0"/>
                <w:sz w:val="18"/>
                <w:szCs w:val="18"/>
              </w:rPr>
              <w:br/>
              <w:t>【資訊教育】4-3-6能利用網路工具分享學習資源與心得。</w:t>
            </w:r>
          </w:p>
        </w:tc>
        <w:tc>
          <w:tcPr>
            <w:tcW w:w="840" w:type="dxa"/>
            <w:tcBorders>
              <w:top w:val="single" w:sz="4" w:space="0" w:color="auto"/>
              <w:left w:val="single" w:sz="4" w:space="0" w:color="auto"/>
              <w:bottom w:val="single" w:sz="8"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一、了解自我與發展潛能</w:t>
            </w:r>
            <w:r w:rsidRPr="00496382">
              <w:rPr>
                <w:rFonts w:ascii="新細明體" w:hAnsi="新細明體" w:hint="eastAsia"/>
                <w:bCs/>
                <w:snapToGrid w:val="0"/>
                <w:kern w:val="0"/>
                <w:sz w:val="18"/>
                <w:szCs w:val="18"/>
              </w:rPr>
              <w:br/>
              <w:t>二、欣賞、表現與創新</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五、尊重、關懷與團隊合作</w:t>
            </w:r>
            <w:r w:rsidRPr="00496382">
              <w:rPr>
                <w:rFonts w:ascii="新細明體" w:hAnsi="新細明體" w:hint="eastAsia"/>
                <w:bCs/>
                <w:snapToGrid w:val="0"/>
                <w:kern w:val="0"/>
                <w:sz w:val="18"/>
                <w:szCs w:val="18"/>
              </w:rPr>
              <w:br/>
              <w:t>九、主動探索與研究</w:t>
            </w:r>
            <w:r w:rsidRPr="00496382">
              <w:rPr>
                <w:rFonts w:ascii="新細明體" w:hAnsi="新細明體" w:hint="eastAsia"/>
                <w:bCs/>
                <w:snapToGrid w:val="0"/>
                <w:kern w:val="0"/>
                <w:sz w:val="18"/>
                <w:szCs w:val="18"/>
              </w:rPr>
              <w:br/>
              <w:t>十、獨立思考與解決問題</w:t>
            </w:r>
          </w:p>
        </w:tc>
      </w:tr>
      <w:tr w:rsidR="0016606E" w:rsidRPr="002F6743" w:rsidTr="00F24527">
        <w:trPr>
          <w:cantSplit/>
          <w:trHeight w:val="16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十四</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5/1</w:t>
            </w:r>
            <w:r>
              <w:rPr>
                <w:rFonts w:ascii="新細明體" w:hAnsi="新細明體" w:hint="eastAsia"/>
                <w:color w:val="000000"/>
                <w:sz w:val="16"/>
                <w:szCs w:val="24"/>
              </w:rPr>
              <w:t>1</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5/1</w:t>
            </w:r>
            <w:r>
              <w:rPr>
                <w:rFonts w:ascii="新細明體" w:hAnsi="新細明體" w:hint="eastAsia"/>
                <w:color w:val="000000"/>
                <w:sz w:val="16"/>
                <w:szCs w:val="24"/>
              </w:rPr>
              <w:t>5</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視覺藝術</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藝術家的故鄉情</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496382">
                <w:rPr>
                  <w:rFonts w:ascii="新細明體" w:hAnsi="新細明體"/>
                  <w:bCs/>
                  <w:snapToGrid w:val="0"/>
                  <w:kern w:val="0"/>
                  <w:sz w:val="18"/>
                  <w:szCs w:val="18"/>
                </w:rPr>
                <w:t>1-4-1</w:t>
              </w:r>
            </w:smartTag>
            <w:r w:rsidRPr="00496382">
              <w:rPr>
                <w:rFonts w:ascii="新細明體" w:hAnsi="新細明體"/>
                <w:bCs/>
                <w:snapToGrid w:val="0"/>
                <w:kern w:val="0"/>
                <w:sz w:val="18"/>
                <w:szCs w:val="18"/>
              </w:rPr>
              <w:t>了解藝術創作與社會文化的關係，表現獨立的思考能力，嘗試多元的藝術創作。</w:t>
            </w:r>
            <w:r w:rsidRPr="00496382">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496382">
              <w:rPr>
                <w:rFonts w:ascii="新細明體" w:hAnsi="新細明體"/>
                <w:bCs/>
                <w:snapToGrid w:val="0"/>
                <w:kern w:val="0"/>
                <w:sz w:val="18"/>
                <w:szCs w:val="18"/>
              </w:rPr>
              <w:br/>
              <w:t>2-4-5鑑賞各種自然物、人造物與藝術作品，分析其美感與文化特質。</w:t>
            </w:r>
            <w:r w:rsidRPr="00496382">
              <w:rPr>
                <w:rFonts w:ascii="新細明體" w:hAnsi="新細明體"/>
                <w:bCs/>
                <w:snapToGrid w:val="0"/>
                <w:kern w:val="0"/>
                <w:sz w:val="18"/>
                <w:szCs w:val="18"/>
              </w:rPr>
              <w:br/>
              <w:t>2-4-7感受及識別古典藝術與當代藝術、精緻藝術與大眾藝術風格的差異，體會不同時代、社會的藝術生活與價值觀。</w:t>
            </w:r>
            <w:r w:rsidRPr="00496382">
              <w:rPr>
                <w:rFonts w:ascii="新細明體" w:hAnsi="新細明體"/>
                <w:bCs/>
                <w:snapToGrid w:val="0"/>
                <w:kern w:val="0"/>
                <w:sz w:val="18"/>
                <w:szCs w:val="18"/>
              </w:rPr>
              <w:br/>
              <w:t>2-4-8運用資訊科技，蒐集中外藝術資料，了解當代藝術生活趨勢，增廣對藝術文化的認知範圍。</w:t>
            </w:r>
            <w:r w:rsidRPr="00496382">
              <w:rPr>
                <w:rFonts w:ascii="新細明體" w:hAnsi="新細明體"/>
                <w:bCs/>
                <w:snapToGrid w:val="0"/>
                <w:kern w:val="0"/>
                <w:sz w:val="18"/>
                <w:szCs w:val="18"/>
              </w:rPr>
              <w:br/>
              <w:t>3-4-9養成日常生活中</w:t>
            </w:r>
            <w:r w:rsidRPr="00496382">
              <w:rPr>
                <w:rFonts w:ascii="新細明體" w:hAnsi="新細明體" w:hint="eastAsia"/>
                <w:bCs/>
                <w:snapToGrid w:val="0"/>
                <w:kern w:val="0"/>
                <w:sz w:val="18"/>
                <w:szCs w:val="18"/>
              </w:rPr>
              <w:t>藝術表現與鑑賞的興趣與習慣。</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1.教師說明早期臺灣人的生活型態，以及當年的時空環境。</w:t>
            </w:r>
            <w:r w:rsidRPr="00496382">
              <w:rPr>
                <w:rFonts w:ascii="新細明體" w:hAnsi="新細明體" w:hint="eastAsia"/>
                <w:bCs/>
                <w:snapToGrid w:val="0"/>
                <w:kern w:val="0"/>
                <w:sz w:val="18"/>
                <w:szCs w:val="18"/>
              </w:rPr>
              <w:br/>
              <w:t>2.介紹臺灣早期的藝術發展與關懷本土意識的關係。</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1.以課本的圖片為例，討論現今豐衣足食的臺灣，和以前物質貧乏的臺灣不同之處。</w:t>
            </w:r>
            <w:r w:rsidRPr="00496382">
              <w:rPr>
                <w:rFonts w:ascii="新細明體" w:hAnsi="新細明體" w:hint="eastAsia"/>
                <w:bCs/>
                <w:snapToGrid w:val="0"/>
                <w:kern w:val="0"/>
                <w:sz w:val="18"/>
                <w:szCs w:val="18"/>
              </w:rPr>
              <w:br/>
              <w:t>2.探討因時代而異的藝術創作題材手法，其記錄當代社會共同特徵。</w:t>
            </w:r>
            <w:r w:rsidRPr="00496382">
              <w:rPr>
                <w:rFonts w:ascii="新細明體" w:hAnsi="新細明體" w:hint="eastAsia"/>
                <w:bCs/>
                <w:snapToGrid w:val="0"/>
                <w:kern w:val="0"/>
                <w:sz w:val="18"/>
                <w:szCs w:val="18"/>
              </w:rPr>
              <w:br/>
              <w:t>3.先引導學生以課本思考啟動鈕問題反思及分享想法。</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蒐集臺灣早期的相片、個人經驗或聽聞過的早期生活軼聞、趣事等。</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1.歷程性評量</w:t>
            </w:r>
            <w:r w:rsidRPr="00496382">
              <w:rPr>
                <w:rFonts w:ascii="新細明體" w:hAnsi="新細明體" w:hint="eastAsia"/>
                <w:bCs/>
                <w:snapToGrid w:val="0"/>
                <w:kern w:val="0"/>
                <w:sz w:val="18"/>
                <w:szCs w:val="18"/>
              </w:rPr>
              <w:br/>
              <w:t>（1）學生於課堂上的討論與參與度。</w:t>
            </w:r>
            <w:r w:rsidRPr="00496382">
              <w:rPr>
                <w:rFonts w:ascii="新細明體" w:hAnsi="新細明體" w:hint="eastAsia"/>
                <w:bCs/>
                <w:snapToGrid w:val="0"/>
                <w:kern w:val="0"/>
                <w:sz w:val="18"/>
                <w:szCs w:val="18"/>
              </w:rPr>
              <w:br/>
              <w:t>（2）隨堂表現記錄。</w:t>
            </w:r>
            <w:r w:rsidRPr="00496382">
              <w:rPr>
                <w:rFonts w:ascii="新細明體" w:hAnsi="新細明體" w:hint="eastAsia"/>
                <w:bCs/>
                <w:snapToGrid w:val="0"/>
                <w:kern w:val="0"/>
                <w:sz w:val="18"/>
                <w:szCs w:val="18"/>
              </w:rPr>
              <w:br/>
              <w:t>2.總結性評量</w:t>
            </w:r>
            <w:r w:rsidRPr="00496382">
              <w:rPr>
                <w:rFonts w:ascii="新細明體" w:hAnsi="新細明體" w:hint="eastAsia"/>
                <w:bCs/>
                <w:snapToGrid w:val="0"/>
                <w:kern w:val="0"/>
                <w:sz w:val="18"/>
                <w:szCs w:val="18"/>
              </w:rPr>
              <w:br/>
              <w:t>（1）能否對臺灣早期藝術家的作品有初步的認識及瞭解。</w:t>
            </w:r>
            <w:r w:rsidRPr="00496382">
              <w:rPr>
                <w:rFonts w:ascii="新細明體" w:hAnsi="新細明體" w:hint="eastAsia"/>
                <w:bCs/>
                <w:snapToGrid w:val="0"/>
                <w:kern w:val="0"/>
                <w:sz w:val="18"/>
                <w:szCs w:val="18"/>
              </w:rPr>
              <w:br/>
              <w:t>（2）是否能觀察與表達出對作品的觀察與看法。</w:t>
            </w:r>
            <w:r w:rsidRPr="00496382">
              <w:rPr>
                <w:rFonts w:ascii="新細明體" w:hAnsi="新細明體" w:hint="eastAsia"/>
                <w:bCs/>
                <w:snapToGrid w:val="0"/>
                <w:kern w:val="0"/>
                <w:sz w:val="18"/>
                <w:szCs w:val="18"/>
              </w:rPr>
              <w:br/>
              <w:t>（3）是否能以視覺形式表現出自己之理想和感情。</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【資訊教育】5-3-3能認識網路智慧財產權相關法律。</w:t>
            </w:r>
            <w:r w:rsidRPr="00496382">
              <w:rPr>
                <w:rFonts w:ascii="新細明體" w:hAnsi="新細明體" w:hint="eastAsia"/>
                <w:bCs/>
                <w:snapToGrid w:val="0"/>
                <w:kern w:val="0"/>
                <w:sz w:val="18"/>
                <w:szCs w:val="18"/>
              </w:rPr>
              <w:br/>
              <w:t>【資訊教育】5-3-5能認識網路資源的合理使用原則。</w:t>
            </w:r>
            <w:r w:rsidRPr="00496382">
              <w:rPr>
                <w:rFonts w:ascii="新細明體" w:hAnsi="新細明體" w:hint="eastAsia"/>
                <w:bCs/>
                <w:snapToGrid w:val="0"/>
                <w:kern w:val="0"/>
                <w:sz w:val="18"/>
                <w:szCs w:val="18"/>
              </w:rPr>
              <w:br/>
              <w:t>【資訊教育】5-4-5能應用資訊及網路科技，培養合作與主動學習的能力。</w:t>
            </w:r>
            <w:r w:rsidRPr="00496382">
              <w:rPr>
                <w:rFonts w:ascii="新細明體" w:hAnsi="新細明體" w:hint="eastAsia"/>
                <w:bCs/>
                <w:snapToGrid w:val="0"/>
                <w:kern w:val="0"/>
                <w:sz w:val="18"/>
                <w:szCs w:val="18"/>
              </w:rPr>
              <w:br/>
              <w:t>【環境教育】2-4-3能比較環境議題中文化間的差異，並能理解環境正義及世代公平的內涵。</w:t>
            </w:r>
            <w:r w:rsidRPr="00496382">
              <w:rPr>
                <w:rFonts w:ascii="新細明體" w:hAnsi="新細明體" w:hint="eastAsia"/>
                <w:bCs/>
                <w:snapToGrid w:val="0"/>
                <w:kern w:val="0"/>
                <w:sz w:val="18"/>
                <w:szCs w:val="18"/>
              </w:rPr>
              <w:br/>
              <w:t>【海洋教育】3-4-6能運用音樂、視覺藝術、表演藝術等形式，鑑賞與創作海洋為主題的藝術。</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二、欣賞、表現與創新</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七、規劃、組織與實踐</w:t>
            </w:r>
            <w:r w:rsidRPr="00496382">
              <w:rPr>
                <w:rFonts w:ascii="新細明體" w:hAnsi="新細明體" w:hint="eastAsia"/>
                <w:bCs/>
                <w:snapToGrid w:val="0"/>
                <w:kern w:val="0"/>
                <w:sz w:val="18"/>
                <w:szCs w:val="18"/>
              </w:rPr>
              <w:br/>
              <w:t>八、運用科技與資訊</w:t>
            </w:r>
            <w:r w:rsidRPr="00496382">
              <w:rPr>
                <w:rFonts w:ascii="新細明體" w:hAnsi="新細明體" w:hint="eastAsia"/>
                <w:bCs/>
                <w:snapToGrid w:val="0"/>
                <w:kern w:val="0"/>
                <w:sz w:val="18"/>
                <w:szCs w:val="18"/>
              </w:rPr>
              <w:br/>
              <w:t>九、主動探索與研究</w:t>
            </w:r>
            <w:r w:rsidRPr="00496382">
              <w:rPr>
                <w:rFonts w:ascii="新細明體" w:hAnsi="新細明體" w:hint="eastAsia"/>
                <w:bCs/>
                <w:snapToGrid w:val="0"/>
                <w:kern w:val="0"/>
                <w:sz w:val="18"/>
                <w:szCs w:val="18"/>
              </w:rPr>
              <w:br/>
              <w:t>十、獨立思考與解決問題</w:t>
            </w:r>
          </w:p>
        </w:tc>
      </w:tr>
      <w:tr w:rsidR="0016606E" w:rsidRPr="002F6743" w:rsidTr="00F24527">
        <w:trPr>
          <w:cantSplit/>
          <w:trHeight w:val="16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十四</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5/1</w:t>
            </w:r>
            <w:r>
              <w:rPr>
                <w:rFonts w:ascii="新細明體" w:hAnsi="新細明體" w:hint="eastAsia"/>
                <w:color w:val="000000"/>
                <w:sz w:val="16"/>
                <w:szCs w:val="24"/>
              </w:rPr>
              <w:t>1</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5/1</w:t>
            </w:r>
            <w:r>
              <w:rPr>
                <w:rFonts w:ascii="新細明體" w:hAnsi="新細明體" w:hint="eastAsia"/>
                <w:color w:val="000000"/>
                <w:sz w:val="16"/>
                <w:szCs w:val="24"/>
              </w:rPr>
              <w:t>5</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音樂</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bCs/>
                <w:snapToGrid w:val="0"/>
                <w:kern w:val="0"/>
                <w:sz w:val="18"/>
                <w:szCs w:val="18"/>
              </w:rPr>
              <w:t>3青春驪歌‧夢想展翅</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496382">
                <w:rPr>
                  <w:rFonts w:ascii="新細明體" w:hAnsi="新細明體"/>
                  <w:bCs/>
                  <w:snapToGrid w:val="0"/>
                  <w:kern w:val="0"/>
                  <w:sz w:val="18"/>
                  <w:szCs w:val="18"/>
                </w:rPr>
                <w:t>1-4-1</w:t>
              </w:r>
            </w:smartTag>
            <w:r w:rsidRPr="00496382">
              <w:rPr>
                <w:rFonts w:ascii="新細明體" w:hAnsi="新細明體"/>
                <w:bCs/>
                <w:snapToGrid w:val="0"/>
                <w:kern w:val="0"/>
                <w:sz w:val="18"/>
                <w:szCs w:val="18"/>
              </w:rPr>
              <w:t>了解藝術創作與社會文化的關係，表現獨立的思考能力，嘗試多元的藝術創作。</w:t>
            </w:r>
            <w:r w:rsidRPr="00496382">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496382">
              <w:rPr>
                <w:rFonts w:ascii="新細明體" w:hAnsi="新細明體"/>
                <w:bCs/>
                <w:snapToGrid w:val="0"/>
                <w:kern w:val="0"/>
                <w:sz w:val="18"/>
                <w:szCs w:val="18"/>
              </w:rPr>
              <w:br/>
              <w:t>1-4-4結合藝術與科技媒體，設計製作生活應用及傳達訊息的作品。</w:t>
            </w:r>
            <w:r w:rsidRPr="00496382">
              <w:rPr>
                <w:rFonts w:ascii="新細明體" w:hAnsi="新細明體"/>
                <w:bCs/>
                <w:snapToGrid w:val="0"/>
                <w:kern w:val="0"/>
                <w:sz w:val="18"/>
                <w:szCs w:val="18"/>
              </w:rPr>
              <w:br/>
              <w:t>2-4-7感受及識別古典藝術與當代藝術、精緻藝術與大眾藝術風格的差異，體會不同時代、社會的藝術生活與價值觀。</w:t>
            </w:r>
            <w:r w:rsidRPr="00496382">
              <w:rPr>
                <w:rFonts w:ascii="新細明體" w:hAnsi="新細明體"/>
                <w:bCs/>
                <w:snapToGrid w:val="0"/>
                <w:kern w:val="0"/>
                <w:sz w:val="18"/>
                <w:szCs w:val="18"/>
              </w:rPr>
              <w:br/>
              <w:t>2-4-8運用資訊科技，蒐集中外藝術資料，了解當代藝術生活趨勢，增廣對藝術文化的認知範圍。</w:t>
            </w:r>
            <w:r w:rsidRPr="00496382">
              <w:rPr>
                <w:rFonts w:ascii="新細明體" w:hAnsi="新細明體"/>
                <w:bCs/>
                <w:snapToGrid w:val="0"/>
                <w:kern w:val="0"/>
                <w:sz w:val="18"/>
                <w:szCs w:val="18"/>
              </w:rPr>
              <w:br/>
              <w:t>3-4-9養成日常生活中藝</w:t>
            </w:r>
            <w:r w:rsidRPr="00496382">
              <w:rPr>
                <w:rFonts w:ascii="新細明體" w:hAnsi="新細明體" w:hint="eastAsia"/>
                <w:bCs/>
                <w:snapToGrid w:val="0"/>
                <w:kern w:val="0"/>
                <w:sz w:val="18"/>
                <w:szCs w:val="18"/>
              </w:rPr>
              <w:t>術表現與鑑賞的興趣與習慣。</w:t>
            </w:r>
            <w:r w:rsidRPr="00496382">
              <w:rPr>
                <w:rFonts w:ascii="新細明體" w:hAnsi="新細明體"/>
                <w:bCs/>
                <w:snapToGrid w:val="0"/>
                <w:kern w:val="0"/>
                <w:sz w:val="18"/>
                <w:szCs w:val="18"/>
              </w:rPr>
              <w:br/>
              <w:t>3-4-10透過有計畫的集體創作與展演活動，表現自動、合作、尊重、秩序、溝通、協調的團隊精神與態度。</w:t>
            </w:r>
            <w:r w:rsidRPr="00496382">
              <w:rPr>
                <w:rFonts w:ascii="新細明體" w:hAnsi="新細明體"/>
                <w:bCs/>
                <w:snapToGrid w:val="0"/>
                <w:kern w:val="0"/>
                <w:sz w:val="18"/>
                <w:szCs w:val="18"/>
              </w:rPr>
              <w:br/>
              <w:t>3-4-11選擇適合自己的性向、興趣與能力的藝術活動，繼續學習。</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1.認識蕭邦生平事蹟、音樂風格及代表作品。</w:t>
            </w:r>
            <w:r w:rsidRPr="00496382">
              <w:rPr>
                <w:rFonts w:ascii="新細明體" w:hAnsi="新細明體" w:hint="eastAsia"/>
                <w:bCs/>
                <w:snapToGrid w:val="0"/>
                <w:kern w:val="0"/>
                <w:sz w:val="18"/>
                <w:szCs w:val="18"/>
              </w:rPr>
              <w:br/>
              <w:t>2.比較歌手陳珊妮、HEBE翻唱的〈離別曲〉和蕭邦〈離別曲〉作品之異同。</w:t>
            </w:r>
            <w:r w:rsidRPr="00496382">
              <w:rPr>
                <w:rFonts w:ascii="新細明體" w:hAnsi="新細明體" w:hint="eastAsia"/>
                <w:bCs/>
                <w:snapToGrid w:val="0"/>
                <w:kern w:val="0"/>
                <w:sz w:val="18"/>
                <w:szCs w:val="18"/>
              </w:rPr>
              <w:br/>
              <w:t>3.吹奏中音直笛曲〈友情〉。</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1.教師介紹蕭邦生平事蹟及著名作品。</w:t>
            </w:r>
            <w:r w:rsidRPr="00496382">
              <w:rPr>
                <w:rFonts w:ascii="新細明體" w:hAnsi="新細明體" w:hint="eastAsia"/>
                <w:bCs/>
                <w:snapToGrid w:val="0"/>
                <w:kern w:val="0"/>
                <w:sz w:val="18"/>
                <w:szCs w:val="18"/>
              </w:rPr>
              <w:br/>
              <w:t>2.介紹蕭邦離別曲創作背景、風格、曲式結構及情感表達。</w:t>
            </w:r>
            <w:r w:rsidRPr="00496382">
              <w:rPr>
                <w:rFonts w:ascii="新細明體" w:hAnsi="新細明體" w:hint="eastAsia"/>
                <w:bCs/>
                <w:snapToGrid w:val="0"/>
                <w:kern w:val="0"/>
                <w:sz w:val="18"/>
                <w:szCs w:val="18"/>
              </w:rPr>
              <w:br/>
              <w:t>3.教師介紹歌手陳珊妮、HEBE翻唱的〈離別曲〉，請學生依據聆聽經驗辨別並發表與蕭邦作品〈離別曲〉之異同。</w:t>
            </w:r>
            <w:r w:rsidRPr="00496382">
              <w:rPr>
                <w:rFonts w:ascii="新細明體" w:hAnsi="新細明體" w:hint="eastAsia"/>
                <w:bCs/>
                <w:snapToGrid w:val="0"/>
                <w:kern w:val="0"/>
                <w:sz w:val="18"/>
                <w:szCs w:val="18"/>
              </w:rPr>
              <w:br/>
              <w:t>4.吹奏中音直笛曲〈友情〉。</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1.蕭邦生平及作品，以多媒體形式製作介紹以便呈現。</w:t>
            </w:r>
            <w:r w:rsidRPr="00496382">
              <w:rPr>
                <w:rFonts w:ascii="新細明體" w:hAnsi="新細明體" w:hint="eastAsia"/>
                <w:bCs/>
                <w:snapToGrid w:val="0"/>
                <w:kern w:val="0"/>
                <w:sz w:val="18"/>
                <w:szCs w:val="18"/>
              </w:rPr>
              <w:br/>
              <w:t>2.陳珊妮、HEBE翻唱之〈離別曲〉相關資料。</w:t>
            </w:r>
            <w:r w:rsidRPr="00496382">
              <w:rPr>
                <w:rFonts w:ascii="新細明體" w:hAnsi="新細明體" w:hint="eastAsia"/>
                <w:bCs/>
                <w:snapToGrid w:val="0"/>
                <w:kern w:val="0"/>
                <w:sz w:val="18"/>
                <w:szCs w:val="18"/>
              </w:rPr>
              <w:br/>
              <w:t>3.〈友情〉音樂CD。</w:t>
            </w:r>
            <w:r w:rsidRPr="00496382">
              <w:rPr>
                <w:rFonts w:ascii="新細明體" w:hAnsi="新細明體" w:hint="eastAsia"/>
                <w:bCs/>
                <w:snapToGrid w:val="0"/>
                <w:kern w:val="0"/>
                <w:sz w:val="18"/>
                <w:szCs w:val="18"/>
              </w:rPr>
              <w:br/>
              <w:t>4.影音播放設備。</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1.歷程性評量</w:t>
            </w:r>
            <w:r w:rsidRPr="00496382">
              <w:rPr>
                <w:rFonts w:ascii="新細明體" w:hAnsi="新細明體" w:hint="eastAsia"/>
                <w:bCs/>
                <w:snapToGrid w:val="0"/>
                <w:kern w:val="0"/>
                <w:sz w:val="18"/>
                <w:szCs w:val="18"/>
              </w:rPr>
              <w:br/>
              <w:t>（1）學生個人在課堂討論與發表的參與度。</w:t>
            </w:r>
            <w:r w:rsidRPr="00496382">
              <w:rPr>
                <w:rFonts w:ascii="新細明體" w:hAnsi="新細明體" w:hint="eastAsia"/>
                <w:bCs/>
                <w:snapToGrid w:val="0"/>
                <w:kern w:val="0"/>
                <w:sz w:val="18"/>
                <w:szCs w:val="18"/>
              </w:rPr>
              <w:br/>
              <w:t>（2）隨堂表現記錄。</w:t>
            </w:r>
            <w:r w:rsidRPr="00496382">
              <w:rPr>
                <w:rFonts w:ascii="新細明體" w:hAnsi="新細明體" w:hint="eastAsia"/>
                <w:bCs/>
                <w:snapToGrid w:val="0"/>
                <w:kern w:val="0"/>
                <w:sz w:val="18"/>
                <w:szCs w:val="18"/>
              </w:rPr>
              <w:br/>
              <w:t>2.總結性評量</w:t>
            </w:r>
            <w:r w:rsidRPr="00496382">
              <w:rPr>
                <w:rFonts w:ascii="新細明體" w:hAnsi="新細明體" w:hint="eastAsia"/>
                <w:bCs/>
                <w:snapToGrid w:val="0"/>
                <w:kern w:val="0"/>
                <w:sz w:val="18"/>
                <w:szCs w:val="18"/>
              </w:rPr>
              <w:br/>
              <w:t>‧認知部分：</w:t>
            </w:r>
            <w:r w:rsidRPr="00496382">
              <w:rPr>
                <w:rFonts w:ascii="新細明體" w:hAnsi="新細明體" w:hint="eastAsia"/>
                <w:bCs/>
                <w:snapToGrid w:val="0"/>
                <w:kern w:val="0"/>
                <w:sz w:val="18"/>
                <w:szCs w:val="18"/>
              </w:rPr>
              <w:br/>
              <w:t>（1）認識音樂家蕭邦的生平及作品特色。</w:t>
            </w:r>
            <w:r w:rsidRPr="00496382">
              <w:rPr>
                <w:rFonts w:ascii="新細明體" w:hAnsi="新細明體" w:hint="eastAsia"/>
                <w:bCs/>
                <w:snapToGrid w:val="0"/>
                <w:kern w:val="0"/>
                <w:sz w:val="18"/>
                <w:szCs w:val="18"/>
              </w:rPr>
              <w:br/>
              <w:t>（2）認識蕭邦作品〈離別曲〉風格特色、曲式；並比較與歌手陳珊妮翻唱的〈離別曲〉之異同。</w:t>
            </w:r>
            <w:r w:rsidRPr="00496382">
              <w:rPr>
                <w:rFonts w:ascii="新細明體" w:hAnsi="新細明體" w:hint="eastAsia"/>
                <w:bCs/>
                <w:snapToGrid w:val="0"/>
                <w:kern w:val="0"/>
                <w:sz w:val="18"/>
                <w:szCs w:val="18"/>
              </w:rPr>
              <w:br/>
              <w:t>（‧情感部分：能欣賞蕭邦〈離別曲〉及陳珊妮演唱之〈離別曲〉音樂美感，進而提高個人對美的鑑賞能力。</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【生涯發展教育】3-2-1培養規劃及運用時間的能力。</w:t>
            </w:r>
            <w:r w:rsidRPr="00496382">
              <w:rPr>
                <w:rFonts w:ascii="新細明體" w:hAnsi="新細明體" w:hint="eastAsia"/>
                <w:bCs/>
                <w:snapToGrid w:val="0"/>
                <w:kern w:val="0"/>
                <w:sz w:val="18"/>
                <w:szCs w:val="18"/>
              </w:rPr>
              <w:br/>
              <w:t>【生涯發展教育】3-2-2學習如何解決問題及做決定。</w:t>
            </w:r>
            <w:r w:rsidRPr="00496382">
              <w:rPr>
                <w:rFonts w:ascii="新細明體" w:hAnsi="新細明體" w:hint="eastAsia"/>
                <w:bCs/>
                <w:snapToGrid w:val="0"/>
                <w:kern w:val="0"/>
                <w:sz w:val="18"/>
                <w:szCs w:val="18"/>
              </w:rPr>
              <w:br/>
              <w:t>【生涯發展教育】3-3-1培養正確工作態度及價值觀。</w:t>
            </w:r>
            <w:r w:rsidRPr="00496382">
              <w:rPr>
                <w:rFonts w:ascii="新細明體" w:hAnsi="新細明體" w:hint="eastAsia"/>
                <w:bCs/>
                <w:snapToGrid w:val="0"/>
                <w:kern w:val="0"/>
                <w:sz w:val="18"/>
                <w:szCs w:val="18"/>
              </w:rPr>
              <w:br/>
              <w:t>【生涯發展教育】3-3-3培養解決生涯問題及做決定的能力。</w:t>
            </w:r>
            <w:r w:rsidRPr="00496382">
              <w:rPr>
                <w:rFonts w:ascii="新細明體" w:hAnsi="新細明體" w:hint="eastAsia"/>
                <w:bCs/>
                <w:snapToGrid w:val="0"/>
                <w:kern w:val="0"/>
                <w:sz w:val="18"/>
                <w:szCs w:val="18"/>
              </w:rPr>
              <w:br/>
              <w:t>【生涯發展教育】3-3-5發展規劃生涯的能力。</w:t>
            </w:r>
            <w:r w:rsidRPr="00496382">
              <w:rPr>
                <w:rFonts w:ascii="新細明體" w:hAnsi="新細明體" w:hint="eastAsia"/>
                <w:bCs/>
                <w:snapToGrid w:val="0"/>
                <w:kern w:val="0"/>
                <w:sz w:val="18"/>
                <w:szCs w:val="18"/>
              </w:rPr>
              <w:br/>
              <w:t>【性別平等教育】1-4-6探求不同性別者追求成就的歷程。</w:t>
            </w:r>
            <w:r w:rsidRPr="00496382">
              <w:rPr>
                <w:rFonts w:ascii="新細明體" w:hAnsi="新細明體" w:hint="eastAsia"/>
                <w:bCs/>
                <w:snapToGrid w:val="0"/>
                <w:kern w:val="0"/>
                <w:sz w:val="18"/>
                <w:szCs w:val="18"/>
              </w:rPr>
              <w:br/>
              <w:t>【資訊教育】1-2-1能了解資訊科技在日常生活之應用。</w:t>
            </w:r>
            <w:r w:rsidRPr="00496382">
              <w:rPr>
                <w:rFonts w:ascii="新細明體" w:hAnsi="新細明體" w:hint="eastAsia"/>
                <w:bCs/>
                <w:snapToGrid w:val="0"/>
                <w:kern w:val="0"/>
                <w:sz w:val="18"/>
                <w:szCs w:val="18"/>
              </w:rPr>
              <w:br/>
              <w:t>【資訊教育】2-3-2能操作及應用電腦多媒體設備。</w:t>
            </w:r>
            <w:r w:rsidRPr="00496382">
              <w:rPr>
                <w:rFonts w:ascii="新細明體" w:hAnsi="新細明體" w:hint="eastAsia"/>
                <w:bCs/>
                <w:snapToGrid w:val="0"/>
                <w:kern w:val="0"/>
                <w:sz w:val="18"/>
                <w:szCs w:val="18"/>
              </w:rPr>
              <w:br/>
              <w:t>【資訊教育】4-3-1能應用網路的資訊解決問題。</w:t>
            </w:r>
            <w:r w:rsidRPr="00496382">
              <w:rPr>
                <w:rFonts w:ascii="新細明體" w:hAnsi="新細明體" w:hint="eastAsia"/>
                <w:bCs/>
                <w:snapToGrid w:val="0"/>
                <w:kern w:val="0"/>
                <w:sz w:val="18"/>
                <w:szCs w:val="18"/>
              </w:rPr>
              <w:br/>
              <w:t>【資訊教育】5-4-5能應用資訊及網路科技，培養合作與主動學習的能力。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一、了解自我與發展潛能</w:t>
            </w:r>
            <w:r w:rsidRPr="00496382">
              <w:rPr>
                <w:rFonts w:ascii="新細明體" w:hAnsi="新細明體" w:hint="eastAsia"/>
                <w:bCs/>
                <w:snapToGrid w:val="0"/>
                <w:kern w:val="0"/>
                <w:sz w:val="18"/>
                <w:szCs w:val="18"/>
              </w:rPr>
              <w:br/>
              <w:t>二、欣賞、表現與創新</w:t>
            </w:r>
            <w:r w:rsidRPr="00496382">
              <w:rPr>
                <w:rFonts w:ascii="新細明體" w:hAnsi="新細明體" w:hint="eastAsia"/>
                <w:bCs/>
                <w:snapToGrid w:val="0"/>
                <w:kern w:val="0"/>
                <w:sz w:val="18"/>
                <w:szCs w:val="18"/>
              </w:rPr>
              <w:br/>
              <w:t>三、生涯規劃與終身學習</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五、尊重、關懷與團隊合作</w:t>
            </w:r>
            <w:r w:rsidRPr="00496382">
              <w:rPr>
                <w:rFonts w:ascii="新細明體" w:hAnsi="新細明體" w:hint="eastAsia"/>
                <w:bCs/>
                <w:snapToGrid w:val="0"/>
                <w:kern w:val="0"/>
                <w:sz w:val="18"/>
                <w:szCs w:val="18"/>
              </w:rPr>
              <w:br/>
              <w:t>七、規劃、組織與實踐</w:t>
            </w:r>
            <w:r w:rsidRPr="00496382">
              <w:rPr>
                <w:rFonts w:ascii="新細明體" w:hAnsi="新細明體" w:hint="eastAsia"/>
                <w:bCs/>
                <w:snapToGrid w:val="0"/>
                <w:kern w:val="0"/>
                <w:sz w:val="18"/>
                <w:szCs w:val="18"/>
              </w:rPr>
              <w:br/>
              <w:t>八、運用科技與資訊</w:t>
            </w:r>
          </w:p>
        </w:tc>
      </w:tr>
      <w:tr w:rsidR="0016606E" w:rsidRPr="002F6743" w:rsidTr="00F24527">
        <w:trPr>
          <w:cantSplit/>
          <w:trHeight w:val="16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十四</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5/1</w:t>
            </w:r>
            <w:r>
              <w:rPr>
                <w:rFonts w:ascii="新細明體" w:hAnsi="新細明體" w:hint="eastAsia"/>
                <w:color w:val="000000"/>
                <w:sz w:val="16"/>
                <w:szCs w:val="24"/>
              </w:rPr>
              <w:t>1</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5/1</w:t>
            </w:r>
            <w:r>
              <w:rPr>
                <w:rFonts w:ascii="新細明體" w:hAnsi="新細明體" w:hint="eastAsia"/>
                <w:color w:val="000000"/>
                <w:sz w:val="16"/>
                <w:szCs w:val="24"/>
              </w:rPr>
              <w:t>5</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表演藝術</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bCs/>
                <w:snapToGrid w:val="0"/>
                <w:kern w:val="0"/>
                <w:sz w:val="18"/>
                <w:szCs w:val="18"/>
              </w:rPr>
              <w:t>3未來，現在進行式</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496382">
                <w:rPr>
                  <w:rFonts w:ascii="新細明體" w:hAnsi="新細明體"/>
                  <w:bCs/>
                  <w:snapToGrid w:val="0"/>
                  <w:kern w:val="0"/>
                  <w:sz w:val="18"/>
                  <w:szCs w:val="18"/>
                </w:rPr>
                <w:t>1-4-1</w:t>
              </w:r>
            </w:smartTag>
            <w:r w:rsidRPr="00496382">
              <w:rPr>
                <w:rFonts w:ascii="新細明體" w:hAnsi="新細明體"/>
                <w:bCs/>
                <w:snapToGrid w:val="0"/>
                <w:kern w:val="0"/>
                <w:sz w:val="18"/>
                <w:szCs w:val="18"/>
              </w:rPr>
              <w:t>了解藝術創作與社會文化的關係，表現獨立的思考能力，嘗試多元的藝術創作。</w:t>
            </w:r>
            <w:r w:rsidRPr="00496382">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496382">
              <w:rPr>
                <w:rFonts w:ascii="新細明體" w:hAnsi="新細明體"/>
                <w:bCs/>
                <w:snapToGrid w:val="0"/>
                <w:kern w:val="0"/>
                <w:sz w:val="18"/>
                <w:szCs w:val="18"/>
              </w:rPr>
              <w:br/>
              <w:t>1-4-3嘗試各種藝術媒體，探求傳統與非傳統藝術風格的差異。</w:t>
            </w:r>
            <w:r w:rsidRPr="00496382">
              <w:rPr>
                <w:rFonts w:ascii="新細明體" w:hAnsi="新細明體"/>
                <w:bCs/>
                <w:snapToGrid w:val="0"/>
                <w:kern w:val="0"/>
                <w:sz w:val="18"/>
                <w:szCs w:val="18"/>
              </w:rPr>
              <w:br/>
              <w:t>1-4-4結合藝術與科技媒體，設計製作生活應用及傳達訊息的作品。</w:t>
            </w:r>
            <w:r w:rsidRPr="00496382">
              <w:rPr>
                <w:rFonts w:ascii="新細明體" w:hAnsi="新細明體"/>
                <w:bCs/>
                <w:snapToGrid w:val="0"/>
                <w:kern w:val="0"/>
                <w:sz w:val="18"/>
                <w:szCs w:val="18"/>
              </w:rPr>
              <w:br/>
              <w:t>2-4-8運用資訊科技，蒐集中外藝術資料，了解當代藝術生活趨勢，增廣對藝術文化的認知範圍。</w:t>
            </w:r>
            <w:r w:rsidRPr="00496382">
              <w:rPr>
                <w:rFonts w:ascii="新細明體" w:hAnsi="新細明體"/>
                <w:bCs/>
                <w:snapToGrid w:val="0"/>
                <w:kern w:val="0"/>
                <w:sz w:val="18"/>
                <w:szCs w:val="18"/>
              </w:rPr>
              <w:br/>
              <w:t>3-4-10透過有計畫的集體創作與展演活動，表現自動、合作、尊重、秩序、溝</w:t>
            </w:r>
            <w:r w:rsidRPr="00496382">
              <w:rPr>
                <w:rFonts w:ascii="新細明體" w:hAnsi="新細明體" w:hint="eastAsia"/>
                <w:bCs/>
                <w:snapToGrid w:val="0"/>
                <w:kern w:val="0"/>
                <w:sz w:val="18"/>
                <w:szCs w:val="18"/>
              </w:rPr>
              <w:t>通、協調的團隊精神與態度。</w:t>
            </w:r>
            <w:r w:rsidRPr="00496382">
              <w:rPr>
                <w:rFonts w:ascii="新細明體" w:hAnsi="新細明體"/>
                <w:bCs/>
                <w:snapToGrid w:val="0"/>
                <w:kern w:val="0"/>
                <w:sz w:val="18"/>
                <w:szCs w:val="18"/>
              </w:rPr>
              <w:br/>
              <w:t>3-4-11選擇適合自己的性向、興趣與能力的藝術活動，繼續學習。</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 xml:space="preserve">1.認識現今創新多元的表演藝術走向。 </w:t>
            </w:r>
            <w:r w:rsidRPr="00496382">
              <w:rPr>
                <w:rFonts w:ascii="新細明體" w:hAnsi="新細明體" w:hint="eastAsia"/>
                <w:bCs/>
                <w:snapToGrid w:val="0"/>
                <w:kern w:val="0"/>
                <w:sz w:val="18"/>
                <w:szCs w:val="18"/>
              </w:rPr>
              <w:br/>
              <w:t>2.嘗試呈現創新的未來主義劇本。</w:t>
            </w:r>
            <w:r w:rsidRPr="00496382">
              <w:rPr>
                <w:rFonts w:ascii="新細明體" w:hAnsi="新細明體" w:hint="eastAsia"/>
                <w:bCs/>
                <w:snapToGrid w:val="0"/>
                <w:kern w:val="0"/>
                <w:sz w:val="18"/>
                <w:szCs w:val="18"/>
              </w:rPr>
              <w:br/>
              <w:t>3.重新認識導演地位的關鍵性。</w:t>
            </w:r>
            <w:r w:rsidRPr="00496382">
              <w:rPr>
                <w:rFonts w:ascii="新細明體" w:hAnsi="新細明體" w:hint="eastAsia"/>
                <w:bCs/>
                <w:snapToGrid w:val="0"/>
                <w:kern w:val="0"/>
                <w:sz w:val="18"/>
                <w:szCs w:val="18"/>
              </w:rPr>
              <w:br/>
              <w:t>4.學習以肢體與舞臺空間互動創作表演藝術作品。</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1.介紹寫實主義。</w:t>
            </w:r>
            <w:r w:rsidRPr="00496382">
              <w:rPr>
                <w:rFonts w:ascii="新細明體" w:hAnsi="新細明體" w:hint="eastAsia"/>
                <w:bCs/>
                <w:snapToGrid w:val="0"/>
                <w:kern w:val="0"/>
                <w:sz w:val="18"/>
                <w:szCs w:val="18"/>
              </w:rPr>
              <w:br/>
              <w:t>2.介紹未來主義。</w:t>
            </w:r>
            <w:r w:rsidRPr="00496382">
              <w:rPr>
                <w:rFonts w:ascii="新細明體" w:hAnsi="新細明體" w:hint="eastAsia"/>
                <w:bCs/>
                <w:snapToGrid w:val="0"/>
                <w:kern w:val="0"/>
                <w:sz w:val="18"/>
                <w:szCs w:val="18"/>
              </w:rPr>
              <w:br/>
              <w:t>3.介紹法蘭西斯可‧康邱羅生平事蹟。</w:t>
            </w:r>
            <w:r w:rsidRPr="00496382">
              <w:rPr>
                <w:rFonts w:ascii="新細明體" w:hAnsi="新細明體" w:hint="eastAsia"/>
                <w:bCs/>
                <w:snapToGrid w:val="0"/>
                <w:kern w:val="0"/>
                <w:sz w:val="18"/>
                <w:szCs w:val="18"/>
              </w:rPr>
              <w:br/>
              <w:t>4.教師將全班分組，挑選課本中法蘭西斯可創作其中一份劇本，各自表演呈現。</w:t>
            </w:r>
            <w:r w:rsidRPr="00496382">
              <w:rPr>
                <w:rFonts w:ascii="新細明體" w:hAnsi="新細明體" w:hint="eastAsia"/>
                <w:bCs/>
                <w:snapToGrid w:val="0"/>
                <w:kern w:val="0"/>
                <w:sz w:val="18"/>
                <w:szCs w:val="18"/>
              </w:rPr>
              <w:br/>
              <w:t>5.認識表演者表演形態的改變。</w:t>
            </w:r>
            <w:r w:rsidRPr="00496382">
              <w:rPr>
                <w:rFonts w:ascii="新細明體" w:hAnsi="新細明體" w:hint="eastAsia"/>
                <w:bCs/>
                <w:snapToGrid w:val="0"/>
                <w:kern w:val="0"/>
                <w:sz w:val="18"/>
                <w:szCs w:val="18"/>
              </w:rPr>
              <w:br/>
              <w:t>6.進行課堂活動「讓肢體說話」。</w:t>
            </w:r>
            <w:r w:rsidRPr="00496382">
              <w:rPr>
                <w:rFonts w:ascii="新細明體" w:hAnsi="新細明體" w:hint="eastAsia"/>
                <w:bCs/>
                <w:snapToGrid w:val="0"/>
                <w:kern w:val="0"/>
                <w:sz w:val="18"/>
                <w:szCs w:val="18"/>
              </w:rPr>
              <w:br/>
              <w:t>7.認識表演藝術作品中，導演地位的變化。</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1.富創意的戲劇作品。</w:t>
            </w:r>
            <w:r w:rsidRPr="00496382">
              <w:rPr>
                <w:rFonts w:ascii="新細明體" w:hAnsi="新細明體" w:hint="eastAsia"/>
                <w:bCs/>
                <w:snapToGrid w:val="0"/>
                <w:kern w:val="0"/>
                <w:sz w:val="18"/>
                <w:szCs w:val="18"/>
              </w:rPr>
              <w:br/>
              <w:t>2.未來主義劇本。</w:t>
            </w:r>
            <w:r w:rsidRPr="00496382">
              <w:rPr>
                <w:rFonts w:ascii="新細明體" w:hAnsi="新細明體" w:hint="eastAsia"/>
                <w:bCs/>
                <w:snapToGrid w:val="0"/>
                <w:kern w:val="0"/>
                <w:sz w:val="18"/>
                <w:szCs w:val="18"/>
              </w:rPr>
              <w:br/>
              <w:t>3.教師手冊中的相關資料。</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‧認知部分：</w:t>
            </w:r>
            <w:r w:rsidRPr="00496382">
              <w:rPr>
                <w:rFonts w:ascii="新細明體" w:hAnsi="新細明體" w:hint="eastAsia"/>
                <w:bCs/>
                <w:snapToGrid w:val="0"/>
                <w:kern w:val="0"/>
                <w:sz w:val="18"/>
                <w:szCs w:val="18"/>
              </w:rPr>
              <w:br/>
              <w:t>（1）瞭解現今表演藝術已走向多元創新的思維發展方向。</w:t>
            </w:r>
            <w:r w:rsidRPr="00496382">
              <w:rPr>
                <w:rFonts w:ascii="新細明體" w:hAnsi="新細明體" w:hint="eastAsia"/>
                <w:bCs/>
                <w:snapToGrid w:val="0"/>
                <w:kern w:val="0"/>
                <w:sz w:val="18"/>
                <w:szCs w:val="18"/>
              </w:rPr>
              <w:br/>
              <w:t>（2）明白「導演」在現今表演藝術作品中的地位愈形關鍵。</w:t>
            </w:r>
            <w:r w:rsidRPr="00496382">
              <w:rPr>
                <w:rFonts w:ascii="新細明體" w:hAnsi="新細明體" w:hint="eastAsia"/>
                <w:bCs/>
                <w:snapToGrid w:val="0"/>
                <w:kern w:val="0"/>
                <w:sz w:val="18"/>
                <w:szCs w:val="18"/>
              </w:rPr>
              <w:br/>
              <w:t>‧技能部分：學習欣賞生活周遭所見多元表現的藝術演出。</w:t>
            </w:r>
            <w:r w:rsidRPr="00496382">
              <w:rPr>
                <w:rFonts w:ascii="新細明體" w:hAnsi="新細明體" w:hint="eastAsia"/>
                <w:bCs/>
                <w:snapToGrid w:val="0"/>
                <w:kern w:val="0"/>
                <w:sz w:val="18"/>
                <w:szCs w:val="18"/>
              </w:rPr>
              <w:br/>
              <w:t>‧情意部分：</w:t>
            </w:r>
            <w:r w:rsidRPr="00496382">
              <w:rPr>
                <w:rFonts w:ascii="新細明體" w:hAnsi="新細明體" w:hint="eastAsia"/>
                <w:bCs/>
                <w:snapToGrid w:val="0"/>
                <w:kern w:val="0"/>
                <w:sz w:val="18"/>
                <w:szCs w:val="18"/>
              </w:rPr>
              <w:br/>
              <w:t>（1）體會創新多元表演藝術作品中想表現的情感。</w:t>
            </w:r>
            <w:r w:rsidRPr="00496382">
              <w:rPr>
                <w:rFonts w:ascii="新細明體" w:hAnsi="新細明體" w:hint="eastAsia"/>
                <w:bCs/>
                <w:snapToGrid w:val="0"/>
                <w:kern w:val="0"/>
                <w:sz w:val="18"/>
                <w:szCs w:val="18"/>
              </w:rPr>
              <w:br/>
              <w:t>（2）能欣賞並體會不同類型的表演藝術形式。</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【生涯發展教育】2-2-1培養良好的人際互動能力。</w:t>
            </w:r>
            <w:r w:rsidRPr="00496382">
              <w:rPr>
                <w:rFonts w:ascii="新細明體" w:hAnsi="新細明體" w:hint="eastAsia"/>
                <w:bCs/>
                <w:snapToGrid w:val="0"/>
                <w:kern w:val="0"/>
                <w:sz w:val="18"/>
                <w:szCs w:val="18"/>
              </w:rPr>
              <w:br/>
              <w:t>【生涯發展教育】3-2-2學習如何解決問題及做決定。</w:t>
            </w:r>
            <w:r w:rsidRPr="00496382">
              <w:rPr>
                <w:rFonts w:ascii="新細明體" w:hAnsi="新細明體" w:hint="eastAsia"/>
                <w:bCs/>
                <w:snapToGrid w:val="0"/>
                <w:kern w:val="0"/>
                <w:sz w:val="18"/>
                <w:szCs w:val="18"/>
              </w:rPr>
              <w:br/>
              <w:t>【資訊教育】1-2-1能了解資訊科技在日常生活之應用。</w:t>
            </w:r>
            <w:r w:rsidRPr="00496382">
              <w:rPr>
                <w:rFonts w:ascii="新細明體" w:hAnsi="新細明體" w:hint="eastAsia"/>
                <w:bCs/>
                <w:snapToGrid w:val="0"/>
                <w:kern w:val="0"/>
                <w:sz w:val="18"/>
                <w:szCs w:val="18"/>
              </w:rPr>
              <w:br/>
              <w:t>【資訊教育】2-3-2能操作及應用電腦多媒體設備。</w:t>
            </w:r>
            <w:r w:rsidRPr="00496382">
              <w:rPr>
                <w:rFonts w:ascii="新細明體" w:hAnsi="新細明體" w:hint="eastAsia"/>
                <w:bCs/>
                <w:snapToGrid w:val="0"/>
                <w:kern w:val="0"/>
                <w:sz w:val="18"/>
                <w:szCs w:val="18"/>
              </w:rPr>
              <w:br/>
              <w:t>【資訊教育】4-3-5能利用搜尋引擎及搜尋技巧尋找合適的網路資源。</w:t>
            </w:r>
            <w:r w:rsidRPr="00496382">
              <w:rPr>
                <w:rFonts w:ascii="新細明體" w:hAnsi="新細明體" w:hint="eastAsia"/>
                <w:bCs/>
                <w:snapToGrid w:val="0"/>
                <w:kern w:val="0"/>
                <w:sz w:val="18"/>
                <w:szCs w:val="18"/>
              </w:rPr>
              <w:br/>
              <w:t>【資訊教育】5-3-3能認識網路智慧財產權相關法律。</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二、欣賞、表現與創新</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五、尊重、關懷與團隊合作</w:t>
            </w:r>
            <w:r w:rsidRPr="00496382">
              <w:rPr>
                <w:rFonts w:ascii="新細明體" w:hAnsi="新細明體" w:hint="eastAsia"/>
                <w:bCs/>
                <w:snapToGrid w:val="0"/>
                <w:kern w:val="0"/>
                <w:sz w:val="18"/>
                <w:szCs w:val="18"/>
              </w:rPr>
              <w:br/>
              <w:t>六、文化學習與國際了解</w:t>
            </w:r>
            <w:r w:rsidRPr="00496382">
              <w:rPr>
                <w:rFonts w:ascii="新細明體" w:hAnsi="新細明體" w:hint="eastAsia"/>
                <w:bCs/>
                <w:snapToGrid w:val="0"/>
                <w:kern w:val="0"/>
                <w:sz w:val="18"/>
                <w:szCs w:val="18"/>
              </w:rPr>
              <w:br/>
              <w:t>七、規劃、組織與實踐</w:t>
            </w:r>
            <w:r w:rsidRPr="00496382">
              <w:rPr>
                <w:rFonts w:ascii="新細明體" w:hAnsi="新細明體" w:hint="eastAsia"/>
                <w:bCs/>
                <w:snapToGrid w:val="0"/>
                <w:kern w:val="0"/>
                <w:sz w:val="18"/>
                <w:szCs w:val="18"/>
              </w:rPr>
              <w:br/>
              <w:t>九、主動探索與研究</w:t>
            </w:r>
            <w:r w:rsidRPr="00496382">
              <w:rPr>
                <w:rFonts w:ascii="新細明體" w:hAnsi="新細明體" w:hint="eastAsia"/>
                <w:bCs/>
                <w:snapToGrid w:val="0"/>
                <w:kern w:val="0"/>
                <w:sz w:val="18"/>
                <w:szCs w:val="18"/>
              </w:rPr>
              <w:br/>
              <w:t>十、獨立思考與解決問題</w:t>
            </w:r>
          </w:p>
        </w:tc>
      </w:tr>
      <w:tr w:rsidR="0016606E" w:rsidRPr="002F6743" w:rsidTr="00F24527">
        <w:trPr>
          <w:cantSplit/>
          <w:trHeight w:val="1285"/>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C022A7" w:rsidRDefault="0016606E" w:rsidP="00F24527">
            <w:pPr>
              <w:ind w:left="113" w:right="113"/>
              <w:jc w:val="center"/>
              <w:rPr>
                <w:rFonts w:ascii="新細明體" w:hAnsi="新細明體"/>
                <w:color w:val="FF0000"/>
                <w:w w:val="120"/>
                <w:sz w:val="16"/>
                <w:szCs w:val="16"/>
              </w:rPr>
            </w:pPr>
            <w:r w:rsidRPr="00C022A7">
              <w:rPr>
                <w:rFonts w:ascii="新細明體" w:hAnsi="新細明體" w:hint="eastAsia"/>
                <w:color w:val="FF0000"/>
                <w:w w:val="120"/>
                <w:sz w:val="16"/>
                <w:szCs w:val="16"/>
              </w:rPr>
              <w:t>十五</w:t>
            </w:r>
            <w:r>
              <w:rPr>
                <w:rFonts w:ascii="新細明體" w:hAnsi="新細明體" w:hint="eastAsia"/>
                <w:color w:val="FF0000"/>
                <w:w w:val="120"/>
                <w:sz w:val="16"/>
                <w:szCs w:val="16"/>
              </w:rPr>
              <w:t>(段考)</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C022A7" w:rsidRDefault="0016606E" w:rsidP="00F24527">
            <w:pPr>
              <w:jc w:val="center"/>
              <w:rPr>
                <w:rFonts w:ascii="新細明體" w:hAnsi="新細明體"/>
                <w:color w:val="FF0000"/>
                <w:sz w:val="16"/>
                <w:szCs w:val="24"/>
              </w:rPr>
            </w:pPr>
            <w:r w:rsidRPr="00C022A7">
              <w:rPr>
                <w:rFonts w:ascii="新細明體" w:hAnsi="新細明體" w:hint="eastAsia"/>
                <w:color w:val="FF0000"/>
                <w:sz w:val="16"/>
                <w:szCs w:val="24"/>
              </w:rPr>
              <w:t>5/18</w:t>
            </w:r>
          </w:p>
          <w:p w:rsidR="0016606E" w:rsidRPr="00C022A7" w:rsidRDefault="0016606E" w:rsidP="00F24527">
            <w:pPr>
              <w:jc w:val="center"/>
              <w:rPr>
                <w:rFonts w:ascii="新細明體" w:hAnsi="新細明體"/>
                <w:color w:val="FF0000"/>
                <w:sz w:val="16"/>
                <w:szCs w:val="24"/>
              </w:rPr>
            </w:pPr>
            <w:r w:rsidRPr="00C022A7">
              <w:rPr>
                <w:rFonts w:ascii="新細明體" w:hAnsi="新細明體" w:hint="eastAsia"/>
                <w:color w:val="FF0000"/>
                <w:sz w:val="16"/>
                <w:szCs w:val="24"/>
              </w:rPr>
              <w:t>│</w:t>
            </w:r>
          </w:p>
          <w:p w:rsidR="0016606E" w:rsidRPr="00C022A7" w:rsidRDefault="0016606E" w:rsidP="00F24527">
            <w:pPr>
              <w:jc w:val="center"/>
              <w:rPr>
                <w:rFonts w:ascii="新細明體" w:hAnsi="新細明體"/>
                <w:color w:val="FF0000"/>
                <w:sz w:val="16"/>
                <w:szCs w:val="24"/>
              </w:rPr>
            </w:pPr>
            <w:r w:rsidRPr="00C022A7">
              <w:rPr>
                <w:rFonts w:ascii="新細明體" w:hAnsi="新細明體" w:hint="eastAsia"/>
                <w:color w:val="FF0000"/>
                <w:sz w:val="16"/>
                <w:szCs w:val="24"/>
              </w:rPr>
              <w:t>5/22</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視覺藝術</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藝術家的故鄉情</w:t>
            </w:r>
          </w:p>
          <w:p w:rsidR="0016606E" w:rsidRDefault="0016606E" w:rsidP="00F24527">
            <w:pPr>
              <w:spacing w:line="0" w:lineRule="atLeast"/>
              <w:jc w:val="both"/>
              <w:rPr>
                <w:rFonts w:ascii="新細明體" w:hAnsi="新細明體"/>
                <w:bCs/>
                <w:snapToGrid w:val="0"/>
                <w:kern w:val="0"/>
                <w:sz w:val="18"/>
                <w:szCs w:val="18"/>
              </w:rPr>
            </w:pPr>
          </w:p>
          <w:p w:rsidR="0016606E" w:rsidRPr="0023270B" w:rsidRDefault="0016606E" w:rsidP="00F24527">
            <w:pPr>
              <w:spacing w:line="0" w:lineRule="atLeast"/>
              <w:jc w:val="both"/>
              <w:rPr>
                <w:color w:val="FF0000"/>
                <w:sz w:val="18"/>
                <w:szCs w:val="18"/>
              </w:rPr>
            </w:pPr>
            <w:r w:rsidRPr="0023270B">
              <w:rPr>
                <w:rFonts w:ascii="新細明體" w:hAnsi="新細明體" w:hint="eastAsia"/>
                <w:bCs/>
                <w:snapToGrid w:val="0"/>
                <w:color w:val="FF0000"/>
                <w:kern w:val="0"/>
                <w:sz w:val="18"/>
                <w:szCs w:val="18"/>
              </w:rPr>
              <w:t>第二次段考</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496382">
                <w:rPr>
                  <w:rFonts w:ascii="新細明體" w:hAnsi="新細明體"/>
                  <w:bCs/>
                  <w:snapToGrid w:val="0"/>
                  <w:kern w:val="0"/>
                  <w:sz w:val="18"/>
                  <w:szCs w:val="18"/>
                </w:rPr>
                <w:t>1-4-1</w:t>
              </w:r>
            </w:smartTag>
            <w:r w:rsidRPr="00496382">
              <w:rPr>
                <w:rFonts w:ascii="新細明體" w:hAnsi="新細明體"/>
                <w:bCs/>
                <w:snapToGrid w:val="0"/>
                <w:kern w:val="0"/>
                <w:sz w:val="18"/>
                <w:szCs w:val="18"/>
              </w:rPr>
              <w:t>了解藝術創作與社會文化的關係，表現獨立的思考能力，嘗試多元的藝術創作。</w:t>
            </w:r>
            <w:r w:rsidRPr="00496382">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496382">
              <w:rPr>
                <w:rFonts w:ascii="新細明體" w:hAnsi="新細明體"/>
                <w:bCs/>
                <w:snapToGrid w:val="0"/>
                <w:kern w:val="0"/>
                <w:sz w:val="18"/>
                <w:szCs w:val="18"/>
              </w:rPr>
              <w:br/>
              <w:t>2-4-5鑑賞各種自然物、人造物與藝術作品，分析其美感與文化特質。</w:t>
            </w:r>
            <w:r w:rsidRPr="00496382">
              <w:rPr>
                <w:rFonts w:ascii="新細明體" w:hAnsi="新細明體"/>
                <w:bCs/>
                <w:snapToGrid w:val="0"/>
                <w:kern w:val="0"/>
                <w:sz w:val="18"/>
                <w:szCs w:val="18"/>
              </w:rPr>
              <w:br/>
              <w:t>2-4-6辨識及描述各種藝術品內容、形式與媒體的特性。</w:t>
            </w:r>
            <w:r w:rsidRPr="00496382">
              <w:rPr>
                <w:rFonts w:ascii="新細明體" w:hAnsi="新細明體"/>
                <w:bCs/>
                <w:snapToGrid w:val="0"/>
                <w:kern w:val="0"/>
                <w:sz w:val="18"/>
                <w:szCs w:val="18"/>
              </w:rPr>
              <w:br/>
              <w:t>2-4-7感受及識別古典藝術與當代藝術、精緻藝術與大眾藝術風格的差異，體會不同時代、社會的藝術生活與價值觀。</w:t>
            </w:r>
            <w:r w:rsidRPr="00496382">
              <w:rPr>
                <w:rFonts w:ascii="新細明體" w:hAnsi="新細明體"/>
                <w:bCs/>
                <w:snapToGrid w:val="0"/>
                <w:kern w:val="0"/>
                <w:sz w:val="18"/>
                <w:szCs w:val="18"/>
              </w:rPr>
              <w:br/>
              <w:t>2-4-8運用資訊科技，蒐集中外藝術資料，了解當代藝術生活趨</w:t>
            </w:r>
            <w:r w:rsidRPr="00496382">
              <w:rPr>
                <w:rFonts w:ascii="新細明體" w:hAnsi="新細明體" w:hint="eastAsia"/>
                <w:bCs/>
                <w:snapToGrid w:val="0"/>
                <w:kern w:val="0"/>
                <w:sz w:val="18"/>
                <w:szCs w:val="18"/>
              </w:rPr>
              <w:t>勢，增廣對藝術文化的認知範圍。</w:t>
            </w:r>
            <w:r w:rsidRPr="00496382">
              <w:rPr>
                <w:rFonts w:ascii="新細明體" w:hAnsi="新細明體"/>
                <w:bCs/>
                <w:snapToGrid w:val="0"/>
                <w:kern w:val="0"/>
                <w:sz w:val="18"/>
                <w:szCs w:val="18"/>
              </w:rPr>
              <w:br/>
              <w:t>3-4-9養成日常生活中藝術表現與鑑賞的興趣與習慣。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說明藝術欣賞的步驟，並請學生討論發表個人的觀察與感受。</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1.教師以啟發引導的方式，讓學生欣賞藝術家的作品，表達他們對畫中情感之直接感受。</w:t>
            </w:r>
            <w:r w:rsidRPr="00496382">
              <w:rPr>
                <w:rFonts w:ascii="新細明體" w:hAnsi="新細明體" w:hint="eastAsia"/>
                <w:bCs/>
                <w:snapToGrid w:val="0"/>
                <w:kern w:val="0"/>
                <w:sz w:val="18"/>
                <w:szCs w:val="18"/>
              </w:rPr>
              <w:br/>
              <w:t>2.簡單講述課文中藝術家小故事和作品風格，以及當時社會環境。</w:t>
            </w:r>
            <w:r w:rsidRPr="00496382">
              <w:rPr>
                <w:rFonts w:ascii="新細明體" w:hAnsi="新細明體" w:hint="eastAsia"/>
                <w:bCs/>
                <w:snapToGrid w:val="0"/>
                <w:kern w:val="0"/>
                <w:sz w:val="18"/>
                <w:szCs w:val="18"/>
              </w:rPr>
              <w:br/>
              <w:t>3.藉由作品欣賞，讓學生能透過藝術家的創作，感受藝術家所要傳達的心靈感動或視覺震撼。</w:t>
            </w:r>
            <w:r w:rsidRPr="00496382">
              <w:rPr>
                <w:rFonts w:ascii="新細明體" w:hAnsi="新細明體" w:hint="eastAsia"/>
                <w:bCs/>
                <w:snapToGrid w:val="0"/>
                <w:kern w:val="0"/>
                <w:sz w:val="18"/>
                <w:szCs w:val="18"/>
              </w:rPr>
              <w:br/>
              <w:t>4.請學生針對觀賞內容提出問題，也對喜愛的作品表達觀後感，教師依學生表現予以口頭鼓勵。</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Pr="00496382"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1.蒐集本單元所鑑賞的臺灣藝術家的資料（包含生平、時代背景、繪畫風格、小故事）。</w:t>
            </w:r>
          </w:p>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2.蒐集一至二張藝術作品資料，或是請學生準備自己欣賞的作品，以便於討論。</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1.歷程性評量</w:t>
            </w:r>
            <w:r w:rsidRPr="00496382">
              <w:rPr>
                <w:rFonts w:ascii="新細明體" w:hAnsi="新細明體" w:hint="eastAsia"/>
                <w:bCs/>
                <w:snapToGrid w:val="0"/>
                <w:kern w:val="0"/>
                <w:sz w:val="18"/>
                <w:szCs w:val="18"/>
              </w:rPr>
              <w:br/>
              <w:t>（1）學生於課堂上的討論與參與度。</w:t>
            </w:r>
            <w:r w:rsidRPr="00496382">
              <w:rPr>
                <w:rFonts w:ascii="新細明體" w:hAnsi="新細明體" w:hint="eastAsia"/>
                <w:bCs/>
                <w:snapToGrid w:val="0"/>
                <w:kern w:val="0"/>
                <w:sz w:val="18"/>
                <w:szCs w:val="18"/>
              </w:rPr>
              <w:br/>
              <w:t>（2）隨堂表現記錄。</w:t>
            </w:r>
            <w:r w:rsidRPr="00496382">
              <w:rPr>
                <w:rFonts w:ascii="新細明體" w:hAnsi="新細明體" w:hint="eastAsia"/>
                <w:bCs/>
                <w:snapToGrid w:val="0"/>
                <w:kern w:val="0"/>
                <w:sz w:val="18"/>
                <w:szCs w:val="18"/>
              </w:rPr>
              <w:br/>
              <w:t>2.總結性評量</w:t>
            </w:r>
            <w:r w:rsidRPr="00496382">
              <w:rPr>
                <w:rFonts w:ascii="新細明體" w:hAnsi="新細明體" w:hint="eastAsia"/>
                <w:bCs/>
                <w:snapToGrid w:val="0"/>
                <w:kern w:val="0"/>
                <w:sz w:val="18"/>
                <w:szCs w:val="18"/>
              </w:rPr>
              <w:br/>
              <w:t>（1）能否對臺灣早期藝術家的作品有初步的認識及瞭解。</w:t>
            </w:r>
            <w:r w:rsidRPr="00496382">
              <w:rPr>
                <w:rFonts w:ascii="新細明體" w:hAnsi="新細明體" w:hint="eastAsia"/>
                <w:bCs/>
                <w:snapToGrid w:val="0"/>
                <w:kern w:val="0"/>
                <w:sz w:val="18"/>
                <w:szCs w:val="18"/>
              </w:rPr>
              <w:br/>
              <w:t>（2）是否能觀察與表達出對作品的觀察與看法。</w:t>
            </w:r>
            <w:r w:rsidRPr="00496382">
              <w:rPr>
                <w:rFonts w:ascii="新細明體" w:hAnsi="新細明體" w:hint="eastAsia"/>
                <w:bCs/>
                <w:snapToGrid w:val="0"/>
                <w:kern w:val="0"/>
                <w:sz w:val="18"/>
                <w:szCs w:val="18"/>
              </w:rPr>
              <w:br/>
              <w:t>（3）是否能以視覺形式表現出自己之理想和感情。</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【資訊教育】5-3-3能認識網路智慧財產權相關法律。</w:t>
            </w:r>
            <w:r w:rsidRPr="00496382">
              <w:rPr>
                <w:rFonts w:ascii="新細明體" w:hAnsi="新細明體" w:hint="eastAsia"/>
                <w:bCs/>
                <w:snapToGrid w:val="0"/>
                <w:kern w:val="0"/>
                <w:sz w:val="18"/>
                <w:szCs w:val="18"/>
              </w:rPr>
              <w:br/>
              <w:t>【資訊教育】5-3-5能認識網路資源的合理使用原則。</w:t>
            </w:r>
            <w:r w:rsidRPr="00496382">
              <w:rPr>
                <w:rFonts w:ascii="新細明體" w:hAnsi="新細明體" w:hint="eastAsia"/>
                <w:bCs/>
                <w:snapToGrid w:val="0"/>
                <w:kern w:val="0"/>
                <w:sz w:val="18"/>
                <w:szCs w:val="18"/>
              </w:rPr>
              <w:br/>
              <w:t>【資訊教育】5-4-5能應用資訊及網路科技，培養合作與主動學習的能力。</w:t>
            </w:r>
            <w:r w:rsidRPr="00496382">
              <w:rPr>
                <w:rFonts w:ascii="新細明體" w:hAnsi="新細明體" w:hint="eastAsia"/>
                <w:bCs/>
                <w:snapToGrid w:val="0"/>
                <w:kern w:val="0"/>
                <w:sz w:val="18"/>
                <w:szCs w:val="18"/>
              </w:rPr>
              <w:br/>
              <w:t>【環境教育】2-4-3能比較環境議題中文化間的差異，並能理解環境正義及世代公平的內涵。</w:t>
            </w:r>
            <w:r w:rsidRPr="00496382">
              <w:rPr>
                <w:rFonts w:ascii="新細明體" w:hAnsi="新細明體" w:hint="eastAsia"/>
                <w:bCs/>
                <w:snapToGrid w:val="0"/>
                <w:kern w:val="0"/>
                <w:sz w:val="18"/>
                <w:szCs w:val="18"/>
              </w:rPr>
              <w:br/>
              <w:t>【海洋教育】3-4-6能運用音樂、視覺藝術、表演藝術等形式，鑑賞與創作海洋為主題的藝術。</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二、欣賞、表現與創新</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七、規劃、組織與實踐</w:t>
            </w:r>
            <w:r w:rsidRPr="00496382">
              <w:rPr>
                <w:rFonts w:ascii="新細明體" w:hAnsi="新細明體" w:hint="eastAsia"/>
                <w:bCs/>
                <w:snapToGrid w:val="0"/>
                <w:kern w:val="0"/>
                <w:sz w:val="18"/>
                <w:szCs w:val="18"/>
              </w:rPr>
              <w:br/>
              <w:t>八、運用科技與資訊</w:t>
            </w:r>
            <w:r w:rsidRPr="00496382">
              <w:rPr>
                <w:rFonts w:ascii="新細明體" w:hAnsi="新細明體" w:hint="eastAsia"/>
                <w:bCs/>
                <w:snapToGrid w:val="0"/>
                <w:kern w:val="0"/>
                <w:sz w:val="18"/>
                <w:szCs w:val="18"/>
              </w:rPr>
              <w:br/>
              <w:t>九、主動探索與研究</w:t>
            </w:r>
            <w:r w:rsidRPr="00496382">
              <w:rPr>
                <w:rFonts w:ascii="新細明體" w:hAnsi="新細明體" w:hint="eastAsia"/>
                <w:bCs/>
                <w:snapToGrid w:val="0"/>
                <w:kern w:val="0"/>
                <w:sz w:val="18"/>
                <w:szCs w:val="18"/>
              </w:rPr>
              <w:br/>
              <w:t>十、獨立思考與解決問題</w:t>
            </w:r>
          </w:p>
        </w:tc>
      </w:tr>
      <w:tr w:rsidR="0016606E" w:rsidRPr="002F6743" w:rsidTr="00F24527">
        <w:trPr>
          <w:cantSplit/>
          <w:trHeight w:val="1285"/>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C022A7" w:rsidRDefault="0016606E" w:rsidP="00F24527">
            <w:pPr>
              <w:ind w:left="113" w:right="113"/>
              <w:jc w:val="center"/>
              <w:rPr>
                <w:rFonts w:ascii="新細明體" w:hAnsi="新細明體"/>
                <w:color w:val="FF0000"/>
                <w:w w:val="120"/>
                <w:sz w:val="16"/>
                <w:szCs w:val="16"/>
              </w:rPr>
            </w:pPr>
            <w:r w:rsidRPr="00C022A7">
              <w:rPr>
                <w:rFonts w:ascii="新細明體" w:hAnsi="新細明體" w:hint="eastAsia"/>
                <w:color w:val="FF0000"/>
                <w:w w:val="120"/>
                <w:sz w:val="16"/>
                <w:szCs w:val="16"/>
              </w:rPr>
              <w:t>十五</w:t>
            </w:r>
            <w:r>
              <w:rPr>
                <w:rFonts w:ascii="新細明體" w:hAnsi="新細明體" w:hint="eastAsia"/>
                <w:color w:val="FF0000"/>
                <w:w w:val="120"/>
                <w:sz w:val="16"/>
                <w:szCs w:val="16"/>
              </w:rPr>
              <w:t>(段考)</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C022A7" w:rsidRDefault="0016606E" w:rsidP="00F24527">
            <w:pPr>
              <w:jc w:val="center"/>
              <w:rPr>
                <w:rFonts w:ascii="新細明體" w:hAnsi="新細明體"/>
                <w:color w:val="FF0000"/>
                <w:sz w:val="16"/>
                <w:szCs w:val="24"/>
              </w:rPr>
            </w:pPr>
            <w:r w:rsidRPr="00C022A7">
              <w:rPr>
                <w:rFonts w:ascii="新細明體" w:hAnsi="新細明體" w:hint="eastAsia"/>
                <w:color w:val="FF0000"/>
                <w:sz w:val="16"/>
                <w:szCs w:val="24"/>
              </w:rPr>
              <w:t>5/18</w:t>
            </w:r>
          </w:p>
          <w:p w:rsidR="0016606E" w:rsidRPr="00C022A7" w:rsidRDefault="0016606E" w:rsidP="00F24527">
            <w:pPr>
              <w:jc w:val="center"/>
              <w:rPr>
                <w:rFonts w:ascii="新細明體" w:hAnsi="新細明體"/>
                <w:color w:val="FF0000"/>
                <w:sz w:val="16"/>
                <w:szCs w:val="24"/>
              </w:rPr>
            </w:pPr>
            <w:r w:rsidRPr="00C022A7">
              <w:rPr>
                <w:rFonts w:ascii="新細明體" w:hAnsi="新細明體" w:hint="eastAsia"/>
                <w:color w:val="FF0000"/>
                <w:sz w:val="16"/>
                <w:szCs w:val="24"/>
              </w:rPr>
              <w:t>│</w:t>
            </w:r>
          </w:p>
          <w:p w:rsidR="0016606E" w:rsidRPr="00C022A7" w:rsidRDefault="0016606E" w:rsidP="00F24527">
            <w:pPr>
              <w:jc w:val="center"/>
              <w:rPr>
                <w:rFonts w:ascii="新細明體" w:hAnsi="新細明體"/>
                <w:color w:val="FF0000"/>
                <w:sz w:val="16"/>
                <w:szCs w:val="24"/>
              </w:rPr>
            </w:pPr>
            <w:r w:rsidRPr="00C022A7">
              <w:rPr>
                <w:rFonts w:ascii="新細明體" w:hAnsi="新細明體" w:hint="eastAsia"/>
                <w:color w:val="FF0000"/>
                <w:sz w:val="16"/>
                <w:szCs w:val="24"/>
              </w:rPr>
              <w:t>5/22</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音樂</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bCs/>
                <w:snapToGrid w:val="0"/>
                <w:kern w:val="0"/>
                <w:sz w:val="18"/>
                <w:szCs w:val="18"/>
              </w:rPr>
              <w:t>3青春驪歌‧夢想展翅</w:t>
            </w:r>
          </w:p>
          <w:p w:rsidR="0016606E" w:rsidRDefault="0016606E" w:rsidP="00F24527">
            <w:pPr>
              <w:spacing w:line="0" w:lineRule="atLeast"/>
              <w:jc w:val="both"/>
              <w:rPr>
                <w:rFonts w:ascii="新細明體" w:hAnsi="新細明體"/>
                <w:bCs/>
                <w:snapToGrid w:val="0"/>
                <w:kern w:val="0"/>
                <w:sz w:val="18"/>
                <w:szCs w:val="18"/>
              </w:rPr>
            </w:pPr>
          </w:p>
          <w:p w:rsidR="0016606E" w:rsidRDefault="0016606E" w:rsidP="00F24527">
            <w:pPr>
              <w:spacing w:line="0" w:lineRule="atLeast"/>
              <w:jc w:val="both"/>
              <w:rPr>
                <w:sz w:val="18"/>
                <w:szCs w:val="18"/>
              </w:rPr>
            </w:pPr>
            <w:r w:rsidRPr="0023270B">
              <w:rPr>
                <w:rFonts w:ascii="新細明體" w:hAnsi="新細明體" w:hint="eastAsia"/>
                <w:bCs/>
                <w:snapToGrid w:val="0"/>
                <w:color w:val="FF0000"/>
                <w:kern w:val="0"/>
                <w:sz w:val="18"/>
                <w:szCs w:val="18"/>
              </w:rPr>
              <w:t>第二次段考</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496382">
                <w:rPr>
                  <w:rFonts w:ascii="新細明體" w:hAnsi="新細明體"/>
                  <w:bCs/>
                  <w:snapToGrid w:val="0"/>
                  <w:kern w:val="0"/>
                  <w:sz w:val="18"/>
                  <w:szCs w:val="18"/>
                </w:rPr>
                <w:t>1-4-1</w:t>
              </w:r>
            </w:smartTag>
            <w:r w:rsidRPr="00496382">
              <w:rPr>
                <w:rFonts w:ascii="新細明體" w:hAnsi="新細明體"/>
                <w:bCs/>
                <w:snapToGrid w:val="0"/>
                <w:kern w:val="0"/>
                <w:sz w:val="18"/>
                <w:szCs w:val="18"/>
              </w:rPr>
              <w:t>了解藝術創作與社會文化的關係，表現獨立的思考能力，嘗試多元的藝術創作。</w:t>
            </w:r>
            <w:r w:rsidRPr="00496382">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496382">
              <w:rPr>
                <w:rFonts w:ascii="新細明體" w:hAnsi="新細明體"/>
                <w:bCs/>
                <w:snapToGrid w:val="0"/>
                <w:kern w:val="0"/>
                <w:sz w:val="18"/>
                <w:szCs w:val="18"/>
              </w:rPr>
              <w:br/>
              <w:t>1-4-4結合藝術與科技媒體，設計製作生活應用及傳達訊息的作品。</w:t>
            </w:r>
            <w:r w:rsidRPr="00496382">
              <w:rPr>
                <w:rFonts w:ascii="新細明體" w:hAnsi="新細明體"/>
                <w:bCs/>
                <w:snapToGrid w:val="0"/>
                <w:kern w:val="0"/>
                <w:sz w:val="18"/>
                <w:szCs w:val="18"/>
              </w:rPr>
              <w:br/>
              <w:t>2-4-7感受及識別古典藝術與當代藝術、精緻藝術與大眾藝術風格的差異，體會不同時代、社會的藝術生活與價值觀。</w:t>
            </w:r>
            <w:r w:rsidRPr="00496382">
              <w:rPr>
                <w:rFonts w:ascii="新細明體" w:hAnsi="新細明體"/>
                <w:bCs/>
                <w:snapToGrid w:val="0"/>
                <w:kern w:val="0"/>
                <w:sz w:val="18"/>
                <w:szCs w:val="18"/>
              </w:rPr>
              <w:br/>
              <w:t>2-4-8運用資訊科技，蒐集中外藝術資料，了解當代藝術生活趨勢，增廣對藝術文化的認知範圍。</w:t>
            </w:r>
            <w:r w:rsidRPr="00496382">
              <w:rPr>
                <w:rFonts w:ascii="新細明體" w:hAnsi="新細明體"/>
                <w:bCs/>
                <w:snapToGrid w:val="0"/>
                <w:kern w:val="0"/>
                <w:sz w:val="18"/>
                <w:szCs w:val="18"/>
              </w:rPr>
              <w:br/>
              <w:t>3-4-9養成日常生活中藝</w:t>
            </w:r>
            <w:r w:rsidRPr="00496382">
              <w:rPr>
                <w:rFonts w:ascii="新細明體" w:hAnsi="新細明體" w:hint="eastAsia"/>
                <w:bCs/>
                <w:snapToGrid w:val="0"/>
                <w:kern w:val="0"/>
                <w:sz w:val="18"/>
                <w:szCs w:val="18"/>
              </w:rPr>
              <w:t>術表現與鑑賞的興趣與習慣。</w:t>
            </w:r>
            <w:r w:rsidRPr="00496382">
              <w:rPr>
                <w:rFonts w:ascii="新細明體" w:hAnsi="新細明體"/>
                <w:bCs/>
                <w:snapToGrid w:val="0"/>
                <w:kern w:val="0"/>
                <w:sz w:val="18"/>
                <w:szCs w:val="18"/>
              </w:rPr>
              <w:br/>
              <w:t>3-4-10透過有計畫的集體創作與展演活動，表現自動、合作、尊重、秩序、溝通、協調的團隊精神與態度。</w:t>
            </w:r>
            <w:r w:rsidRPr="00496382">
              <w:rPr>
                <w:rFonts w:ascii="新細明體" w:hAnsi="新細明體"/>
                <w:bCs/>
                <w:snapToGrid w:val="0"/>
                <w:kern w:val="0"/>
                <w:sz w:val="18"/>
                <w:szCs w:val="18"/>
              </w:rPr>
              <w:br/>
              <w:t>3-4-11選擇適合自己的性向、興趣與能力的藝術活動，繼續學習。</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1.演唱歌曲〈啓程〉。</w:t>
            </w:r>
            <w:r w:rsidRPr="00496382">
              <w:rPr>
                <w:rFonts w:ascii="新細明體" w:hAnsi="新細明體" w:hint="eastAsia"/>
                <w:bCs/>
                <w:snapToGrid w:val="0"/>
                <w:kern w:val="0"/>
                <w:sz w:val="18"/>
                <w:szCs w:val="18"/>
              </w:rPr>
              <w:br/>
              <w:t>2.「青春專輯」之前置作業準備。</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1.教師介紹〈啓程〉詞曲作者及歌曲創作背景。</w:t>
            </w:r>
            <w:r w:rsidRPr="00496382">
              <w:rPr>
                <w:rFonts w:ascii="新細明體" w:hAnsi="新細明體" w:hint="eastAsia"/>
                <w:bCs/>
                <w:snapToGrid w:val="0"/>
                <w:kern w:val="0"/>
                <w:sz w:val="18"/>
                <w:szCs w:val="18"/>
              </w:rPr>
              <w:br/>
              <w:t>2.習唱歌曲〈啓程〉。</w:t>
            </w:r>
            <w:r w:rsidRPr="00496382">
              <w:rPr>
                <w:rFonts w:ascii="新細明體" w:hAnsi="新細明體" w:hint="eastAsia"/>
                <w:bCs/>
                <w:snapToGrid w:val="0"/>
                <w:kern w:val="0"/>
                <w:sz w:val="18"/>
                <w:szCs w:val="18"/>
              </w:rPr>
              <w:br/>
              <w:t>3.聆賞畢業相關歌曲：〈永遠的畫面〉、〈乾杯〉、〈朋友〉、〈真心朋友〉，提供給學生製作「青春專輯」時的參考。</w:t>
            </w:r>
            <w:r w:rsidRPr="00496382">
              <w:rPr>
                <w:rFonts w:ascii="新細明體" w:hAnsi="新細明體" w:hint="eastAsia"/>
                <w:bCs/>
                <w:snapToGrid w:val="0"/>
                <w:kern w:val="0"/>
                <w:sz w:val="18"/>
                <w:szCs w:val="18"/>
              </w:rPr>
              <w:br/>
              <w:t>4.「青春專輯」前製作業準備：</w:t>
            </w:r>
            <w:r w:rsidRPr="00496382">
              <w:rPr>
                <w:rFonts w:ascii="新細明體" w:hAnsi="新細明體" w:hint="eastAsia"/>
                <w:bCs/>
                <w:snapToGrid w:val="0"/>
                <w:kern w:val="0"/>
                <w:sz w:val="18"/>
                <w:szCs w:val="18"/>
              </w:rPr>
              <w:br/>
              <w:t>（1）教師請學生自行分組。</w:t>
            </w:r>
            <w:r w:rsidRPr="00496382">
              <w:rPr>
                <w:rFonts w:ascii="新細明體" w:hAnsi="新細明體" w:hint="eastAsia"/>
                <w:bCs/>
                <w:snapToGrid w:val="0"/>
                <w:kern w:val="0"/>
                <w:sz w:val="18"/>
                <w:szCs w:val="18"/>
              </w:rPr>
              <w:br/>
              <w:t>（2）各組帶開討論，初步規畫專輯內容、曲目選擇及呈現風格，相互交流意見並給予回饋。</w:t>
            </w:r>
            <w:r w:rsidRPr="00496382">
              <w:rPr>
                <w:rFonts w:ascii="新細明體" w:hAnsi="新細明體" w:hint="eastAsia"/>
                <w:bCs/>
                <w:snapToGrid w:val="0"/>
                <w:kern w:val="0"/>
                <w:sz w:val="18"/>
                <w:szCs w:val="18"/>
              </w:rPr>
              <w:br/>
              <w:t>（3）各自進行工作分配及票選統籌人員。</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1.〈啓程〉音樂CD。</w:t>
            </w:r>
            <w:r w:rsidRPr="00496382">
              <w:rPr>
                <w:rFonts w:ascii="新細明體" w:hAnsi="新細明體" w:hint="eastAsia"/>
                <w:bCs/>
                <w:snapToGrid w:val="0"/>
                <w:kern w:val="0"/>
                <w:sz w:val="18"/>
                <w:szCs w:val="18"/>
              </w:rPr>
              <w:br/>
              <w:t>2.影音播放設備。</w:t>
            </w:r>
            <w:r w:rsidRPr="00496382">
              <w:rPr>
                <w:rFonts w:ascii="新細明體" w:hAnsi="新細明體" w:hint="eastAsia"/>
                <w:bCs/>
                <w:snapToGrid w:val="0"/>
                <w:kern w:val="0"/>
                <w:sz w:val="18"/>
                <w:szCs w:val="18"/>
              </w:rPr>
              <w:br/>
              <w:t>3.歌曲伴奏譜。</w:t>
            </w:r>
            <w:r w:rsidRPr="00496382">
              <w:rPr>
                <w:rFonts w:ascii="新細明體" w:hAnsi="新細明體" w:hint="eastAsia"/>
                <w:bCs/>
                <w:snapToGrid w:val="0"/>
                <w:kern w:val="0"/>
                <w:sz w:val="18"/>
                <w:szCs w:val="18"/>
              </w:rPr>
              <w:br/>
              <w:t>4.各類專輯圖片。</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1.歷程性評量</w:t>
            </w:r>
            <w:r w:rsidRPr="00496382">
              <w:rPr>
                <w:rFonts w:ascii="新細明體" w:hAnsi="新細明體" w:hint="eastAsia"/>
                <w:bCs/>
                <w:snapToGrid w:val="0"/>
                <w:kern w:val="0"/>
                <w:sz w:val="18"/>
                <w:szCs w:val="18"/>
              </w:rPr>
              <w:br/>
              <w:t>（1）學生個人在課堂討論與發表的參與度。</w:t>
            </w:r>
            <w:r w:rsidRPr="00496382">
              <w:rPr>
                <w:rFonts w:ascii="新細明體" w:hAnsi="新細明體" w:hint="eastAsia"/>
                <w:bCs/>
                <w:snapToGrid w:val="0"/>
                <w:kern w:val="0"/>
                <w:sz w:val="18"/>
                <w:szCs w:val="18"/>
              </w:rPr>
              <w:br/>
              <w:t>（2）隨堂表現記錄。</w:t>
            </w:r>
            <w:r w:rsidRPr="00496382">
              <w:rPr>
                <w:rFonts w:ascii="新細明體" w:hAnsi="新細明體" w:hint="eastAsia"/>
                <w:bCs/>
                <w:snapToGrid w:val="0"/>
                <w:kern w:val="0"/>
                <w:sz w:val="18"/>
                <w:szCs w:val="18"/>
              </w:rPr>
              <w:br/>
              <w:t>2.總結性評量</w:t>
            </w:r>
            <w:r w:rsidRPr="00496382">
              <w:rPr>
                <w:rFonts w:ascii="新細明體" w:hAnsi="新細明體" w:hint="eastAsia"/>
                <w:bCs/>
                <w:snapToGrid w:val="0"/>
                <w:kern w:val="0"/>
                <w:sz w:val="18"/>
                <w:szCs w:val="18"/>
              </w:rPr>
              <w:br/>
              <w:t>‧技能部分：</w:t>
            </w:r>
            <w:r w:rsidRPr="00496382">
              <w:rPr>
                <w:rFonts w:ascii="新細明體" w:hAnsi="新細明體" w:hint="eastAsia"/>
                <w:bCs/>
                <w:snapToGrid w:val="0"/>
                <w:kern w:val="0"/>
                <w:sz w:val="18"/>
                <w:szCs w:val="18"/>
              </w:rPr>
              <w:br/>
              <w:t>（1）演唱歌曲〈啓程〉。</w:t>
            </w:r>
            <w:r w:rsidRPr="00496382">
              <w:rPr>
                <w:rFonts w:ascii="新細明體" w:hAnsi="新細明體" w:hint="eastAsia"/>
                <w:bCs/>
                <w:snapToGrid w:val="0"/>
                <w:kern w:val="0"/>
                <w:sz w:val="18"/>
                <w:szCs w:val="18"/>
              </w:rPr>
              <w:br/>
              <w:t>（2）能分組製作青春專輯。</w:t>
            </w:r>
            <w:r w:rsidRPr="00496382">
              <w:rPr>
                <w:rFonts w:ascii="新細明體" w:hAnsi="新細明體" w:hint="eastAsia"/>
                <w:bCs/>
                <w:snapToGrid w:val="0"/>
                <w:kern w:val="0"/>
                <w:sz w:val="18"/>
                <w:szCs w:val="18"/>
              </w:rPr>
              <w:br/>
              <w:t>‧情感部分：能在告別國中生涯前，對陪伴自己國中時期的同學及師長說出感謝或讚美的話。</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【生涯發展教育】3-2-1培養規劃及運用時間的能力。</w:t>
            </w:r>
            <w:r w:rsidRPr="00496382">
              <w:rPr>
                <w:rFonts w:ascii="新細明體" w:hAnsi="新細明體" w:hint="eastAsia"/>
                <w:bCs/>
                <w:snapToGrid w:val="0"/>
                <w:kern w:val="0"/>
                <w:sz w:val="18"/>
                <w:szCs w:val="18"/>
              </w:rPr>
              <w:br/>
              <w:t>【生涯發展教育】3-2-2學習如何解決問題及做決定。</w:t>
            </w:r>
            <w:r w:rsidRPr="00496382">
              <w:rPr>
                <w:rFonts w:ascii="新細明體" w:hAnsi="新細明體" w:hint="eastAsia"/>
                <w:bCs/>
                <w:snapToGrid w:val="0"/>
                <w:kern w:val="0"/>
                <w:sz w:val="18"/>
                <w:szCs w:val="18"/>
              </w:rPr>
              <w:br/>
              <w:t>【生涯發展教育】3-3-1培養正確工作態度及價值觀。</w:t>
            </w:r>
            <w:r w:rsidRPr="00496382">
              <w:rPr>
                <w:rFonts w:ascii="新細明體" w:hAnsi="新細明體" w:hint="eastAsia"/>
                <w:bCs/>
                <w:snapToGrid w:val="0"/>
                <w:kern w:val="0"/>
                <w:sz w:val="18"/>
                <w:szCs w:val="18"/>
              </w:rPr>
              <w:br/>
              <w:t>【生涯發展教育】3-3-3培養解決生涯問題及做決定的能力。</w:t>
            </w:r>
            <w:r w:rsidRPr="00496382">
              <w:rPr>
                <w:rFonts w:ascii="新細明體" w:hAnsi="新細明體" w:hint="eastAsia"/>
                <w:bCs/>
                <w:snapToGrid w:val="0"/>
                <w:kern w:val="0"/>
                <w:sz w:val="18"/>
                <w:szCs w:val="18"/>
              </w:rPr>
              <w:br/>
              <w:t>【生涯發展教育】3-3-5發展規劃生涯的能力。</w:t>
            </w:r>
            <w:r w:rsidRPr="00496382">
              <w:rPr>
                <w:rFonts w:ascii="新細明體" w:hAnsi="新細明體" w:hint="eastAsia"/>
                <w:bCs/>
                <w:snapToGrid w:val="0"/>
                <w:kern w:val="0"/>
                <w:sz w:val="18"/>
                <w:szCs w:val="18"/>
              </w:rPr>
              <w:br/>
              <w:t>【性別平等教育】1-4-6探求不同性別者追求成就的歷程。</w:t>
            </w:r>
            <w:r w:rsidRPr="00496382">
              <w:rPr>
                <w:rFonts w:ascii="新細明體" w:hAnsi="新細明體" w:hint="eastAsia"/>
                <w:bCs/>
                <w:snapToGrid w:val="0"/>
                <w:kern w:val="0"/>
                <w:sz w:val="18"/>
                <w:szCs w:val="18"/>
              </w:rPr>
              <w:br/>
              <w:t>【資訊教育】1-2-1能了解資訊科技在日常生活之應用。</w:t>
            </w:r>
            <w:r w:rsidRPr="00496382">
              <w:rPr>
                <w:rFonts w:ascii="新細明體" w:hAnsi="新細明體" w:hint="eastAsia"/>
                <w:bCs/>
                <w:snapToGrid w:val="0"/>
                <w:kern w:val="0"/>
                <w:sz w:val="18"/>
                <w:szCs w:val="18"/>
              </w:rPr>
              <w:br/>
              <w:t>【資訊教育】2-3-2能操作及應用電腦多媒體設備。</w:t>
            </w:r>
            <w:r w:rsidRPr="00496382">
              <w:rPr>
                <w:rFonts w:ascii="新細明體" w:hAnsi="新細明體" w:hint="eastAsia"/>
                <w:bCs/>
                <w:snapToGrid w:val="0"/>
                <w:kern w:val="0"/>
                <w:sz w:val="18"/>
                <w:szCs w:val="18"/>
              </w:rPr>
              <w:br/>
              <w:t>【資訊教育】4-3-1能應用網路的資訊解決問題。</w:t>
            </w:r>
            <w:r w:rsidRPr="00496382">
              <w:rPr>
                <w:rFonts w:ascii="新細明體" w:hAnsi="新細明體" w:hint="eastAsia"/>
                <w:bCs/>
                <w:snapToGrid w:val="0"/>
                <w:kern w:val="0"/>
                <w:sz w:val="18"/>
                <w:szCs w:val="18"/>
              </w:rPr>
              <w:br/>
              <w:t>【資訊教育】5-4-5能應用資訊及網路科技，培養合作與主動學習的能力。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一、了解自我與發展潛能</w:t>
            </w:r>
            <w:r w:rsidRPr="00496382">
              <w:rPr>
                <w:rFonts w:ascii="新細明體" w:hAnsi="新細明體" w:hint="eastAsia"/>
                <w:bCs/>
                <w:snapToGrid w:val="0"/>
                <w:kern w:val="0"/>
                <w:sz w:val="18"/>
                <w:szCs w:val="18"/>
              </w:rPr>
              <w:br/>
              <w:t>二、欣賞、表現與創新</w:t>
            </w:r>
            <w:r w:rsidRPr="00496382">
              <w:rPr>
                <w:rFonts w:ascii="新細明體" w:hAnsi="新細明體" w:hint="eastAsia"/>
                <w:bCs/>
                <w:snapToGrid w:val="0"/>
                <w:kern w:val="0"/>
                <w:sz w:val="18"/>
                <w:szCs w:val="18"/>
              </w:rPr>
              <w:br/>
              <w:t>三、生涯規劃與終身學習</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五、尊重、關懷與團隊合作</w:t>
            </w:r>
            <w:r w:rsidRPr="00496382">
              <w:rPr>
                <w:rFonts w:ascii="新細明體" w:hAnsi="新細明體" w:hint="eastAsia"/>
                <w:bCs/>
                <w:snapToGrid w:val="0"/>
                <w:kern w:val="0"/>
                <w:sz w:val="18"/>
                <w:szCs w:val="18"/>
              </w:rPr>
              <w:br/>
              <w:t>七、規劃、組織與實踐</w:t>
            </w:r>
            <w:r w:rsidRPr="00496382">
              <w:rPr>
                <w:rFonts w:ascii="新細明體" w:hAnsi="新細明體" w:hint="eastAsia"/>
                <w:bCs/>
                <w:snapToGrid w:val="0"/>
                <w:kern w:val="0"/>
                <w:sz w:val="18"/>
                <w:szCs w:val="18"/>
              </w:rPr>
              <w:br/>
              <w:t>八、運用科技與資訊</w:t>
            </w:r>
          </w:p>
        </w:tc>
      </w:tr>
      <w:tr w:rsidR="0016606E" w:rsidRPr="002F6743" w:rsidTr="00F24527">
        <w:trPr>
          <w:cantSplit/>
          <w:trHeight w:val="1285"/>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C022A7" w:rsidRDefault="0016606E" w:rsidP="00F24527">
            <w:pPr>
              <w:ind w:left="113" w:right="113"/>
              <w:jc w:val="center"/>
              <w:rPr>
                <w:rFonts w:ascii="新細明體" w:hAnsi="新細明體"/>
                <w:color w:val="FF0000"/>
                <w:w w:val="120"/>
                <w:sz w:val="16"/>
                <w:szCs w:val="16"/>
              </w:rPr>
            </w:pPr>
            <w:r w:rsidRPr="00C022A7">
              <w:rPr>
                <w:rFonts w:ascii="新細明體" w:hAnsi="新細明體" w:hint="eastAsia"/>
                <w:color w:val="FF0000"/>
                <w:w w:val="120"/>
                <w:sz w:val="16"/>
                <w:szCs w:val="16"/>
              </w:rPr>
              <w:t>十五</w:t>
            </w:r>
            <w:r>
              <w:rPr>
                <w:rFonts w:ascii="新細明體" w:hAnsi="新細明體" w:hint="eastAsia"/>
                <w:color w:val="FF0000"/>
                <w:w w:val="120"/>
                <w:sz w:val="16"/>
                <w:szCs w:val="16"/>
              </w:rPr>
              <w:t>(段考)</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C022A7" w:rsidRDefault="0016606E" w:rsidP="00F24527">
            <w:pPr>
              <w:jc w:val="center"/>
              <w:rPr>
                <w:rFonts w:ascii="新細明體" w:hAnsi="新細明體"/>
                <w:color w:val="FF0000"/>
                <w:sz w:val="16"/>
                <w:szCs w:val="24"/>
              </w:rPr>
            </w:pPr>
            <w:r w:rsidRPr="00C022A7">
              <w:rPr>
                <w:rFonts w:ascii="新細明體" w:hAnsi="新細明體" w:hint="eastAsia"/>
                <w:color w:val="FF0000"/>
                <w:sz w:val="16"/>
                <w:szCs w:val="24"/>
              </w:rPr>
              <w:t>5/18</w:t>
            </w:r>
          </w:p>
          <w:p w:rsidR="0016606E" w:rsidRPr="00C022A7" w:rsidRDefault="0016606E" w:rsidP="00F24527">
            <w:pPr>
              <w:jc w:val="center"/>
              <w:rPr>
                <w:rFonts w:ascii="新細明體" w:hAnsi="新細明體"/>
                <w:color w:val="FF0000"/>
                <w:sz w:val="16"/>
                <w:szCs w:val="24"/>
              </w:rPr>
            </w:pPr>
            <w:r w:rsidRPr="00C022A7">
              <w:rPr>
                <w:rFonts w:ascii="新細明體" w:hAnsi="新細明體" w:hint="eastAsia"/>
                <w:color w:val="FF0000"/>
                <w:sz w:val="16"/>
                <w:szCs w:val="24"/>
              </w:rPr>
              <w:t>│</w:t>
            </w:r>
          </w:p>
          <w:p w:rsidR="0016606E" w:rsidRPr="00C022A7" w:rsidRDefault="0016606E" w:rsidP="00F24527">
            <w:pPr>
              <w:jc w:val="center"/>
              <w:rPr>
                <w:rFonts w:ascii="新細明體" w:hAnsi="新細明體"/>
                <w:color w:val="FF0000"/>
                <w:sz w:val="16"/>
                <w:szCs w:val="24"/>
              </w:rPr>
            </w:pPr>
            <w:r w:rsidRPr="00C022A7">
              <w:rPr>
                <w:rFonts w:ascii="新細明體" w:hAnsi="新細明體" w:hint="eastAsia"/>
                <w:color w:val="FF0000"/>
                <w:sz w:val="16"/>
                <w:szCs w:val="24"/>
              </w:rPr>
              <w:t>5/22</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表演藝術</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bCs/>
                <w:snapToGrid w:val="0"/>
                <w:kern w:val="0"/>
                <w:sz w:val="18"/>
                <w:szCs w:val="18"/>
              </w:rPr>
              <w:t>3未來，現在進行式</w:t>
            </w:r>
          </w:p>
          <w:p w:rsidR="0016606E" w:rsidRDefault="0016606E" w:rsidP="00F24527">
            <w:pPr>
              <w:spacing w:line="0" w:lineRule="atLeast"/>
              <w:jc w:val="both"/>
              <w:rPr>
                <w:rFonts w:ascii="新細明體" w:hAnsi="新細明體"/>
                <w:bCs/>
                <w:snapToGrid w:val="0"/>
                <w:kern w:val="0"/>
                <w:sz w:val="18"/>
                <w:szCs w:val="18"/>
              </w:rPr>
            </w:pPr>
          </w:p>
          <w:p w:rsidR="0016606E" w:rsidRDefault="0016606E" w:rsidP="00F24527">
            <w:pPr>
              <w:spacing w:line="0" w:lineRule="atLeast"/>
              <w:jc w:val="both"/>
              <w:rPr>
                <w:sz w:val="18"/>
                <w:szCs w:val="18"/>
              </w:rPr>
            </w:pPr>
            <w:r w:rsidRPr="0023270B">
              <w:rPr>
                <w:rFonts w:ascii="新細明體" w:hAnsi="新細明體" w:hint="eastAsia"/>
                <w:bCs/>
                <w:snapToGrid w:val="0"/>
                <w:color w:val="FF0000"/>
                <w:kern w:val="0"/>
                <w:sz w:val="18"/>
                <w:szCs w:val="18"/>
              </w:rPr>
              <w:t>第二次段考</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496382">
                <w:rPr>
                  <w:rFonts w:ascii="新細明體" w:hAnsi="新細明體"/>
                  <w:bCs/>
                  <w:snapToGrid w:val="0"/>
                  <w:kern w:val="0"/>
                  <w:sz w:val="18"/>
                  <w:szCs w:val="18"/>
                </w:rPr>
                <w:t>1-4-1</w:t>
              </w:r>
            </w:smartTag>
            <w:r w:rsidRPr="00496382">
              <w:rPr>
                <w:rFonts w:ascii="新細明體" w:hAnsi="新細明體"/>
                <w:bCs/>
                <w:snapToGrid w:val="0"/>
                <w:kern w:val="0"/>
                <w:sz w:val="18"/>
                <w:szCs w:val="18"/>
              </w:rPr>
              <w:t>了解藝術創作與社會文化的關係，表現獨立的思考能力，嘗試多元的藝術創作。</w:t>
            </w:r>
            <w:r w:rsidRPr="00496382">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496382">
              <w:rPr>
                <w:rFonts w:ascii="新細明體" w:hAnsi="新細明體"/>
                <w:bCs/>
                <w:snapToGrid w:val="0"/>
                <w:kern w:val="0"/>
                <w:sz w:val="18"/>
                <w:szCs w:val="18"/>
              </w:rPr>
              <w:br/>
              <w:t>1-4-3嘗試各種藝術媒體，探求傳統與非傳統藝術風格的差異。</w:t>
            </w:r>
            <w:r w:rsidRPr="00496382">
              <w:rPr>
                <w:rFonts w:ascii="新細明體" w:hAnsi="新細明體"/>
                <w:bCs/>
                <w:snapToGrid w:val="0"/>
                <w:kern w:val="0"/>
                <w:sz w:val="18"/>
                <w:szCs w:val="18"/>
              </w:rPr>
              <w:br/>
              <w:t>1-4-4結合藝術與科技媒體，設計製作生活應用及傳達訊息的作品。</w:t>
            </w:r>
            <w:r w:rsidRPr="00496382">
              <w:rPr>
                <w:rFonts w:ascii="新細明體" w:hAnsi="新細明體"/>
                <w:bCs/>
                <w:snapToGrid w:val="0"/>
                <w:kern w:val="0"/>
                <w:sz w:val="18"/>
                <w:szCs w:val="18"/>
              </w:rPr>
              <w:br/>
              <w:t>2-4-8運用資訊科技，蒐集中外藝術資料，了解當代藝術生活趨勢，增廣對藝術文化的認知範圍。</w:t>
            </w:r>
            <w:r w:rsidRPr="00496382">
              <w:rPr>
                <w:rFonts w:ascii="新細明體" w:hAnsi="新細明體"/>
                <w:bCs/>
                <w:snapToGrid w:val="0"/>
                <w:kern w:val="0"/>
                <w:sz w:val="18"/>
                <w:szCs w:val="18"/>
              </w:rPr>
              <w:br/>
              <w:t>3-4-10透過有計畫的集體創作與展演活動，表現自動、合作、尊重、秩序、溝</w:t>
            </w:r>
            <w:r w:rsidRPr="00496382">
              <w:rPr>
                <w:rFonts w:ascii="新細明體" w:hAnsi="新細明體" w:hint="eastAsia"/>
                <w:bCs/>
                <w:snapToGrid w:val="0"/>
                <w:kern w:val="0"/>
                <w:sz w:val="18"/>
                <w:szCs w:val="18"/>
              </w:rPr>
              <w:t>通、協調的團隊精神與態度。</w:t>
            </w:r>
            <w:r w:rsidRPr="00496382">
              <w:rPr>
                <w:rFonts w:ascii="新細明體" w:hAnsi="新細明體"/>
                <w:bCs/>
                <w:snapToGrid w:val="0"/>
                <w:kern w:val="0"/>
                <w:sz w:val="18"/>
                <w:szCs w:val="18"/>
              </w:rPr>
              <w:br/>
              <w:t>3-4-11選擇適合自己的性向、興趣與能力的藝術活動，繼續學習。</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1.認識表演藝術中的「拼貼」手法，並學習戲劇欣賞方式。</w:t>
            </w:r>
            <w:r w:rsidRPr="00496382">
              <w:rPr>
                <w:rFonts w:ascii="新細明體" w:hAnsi="新細明體" w:hint="eastAsia"/>
                <w:bCs/>
                <w:snapToGrid w:val="0"/>
                <w:kern w:val="0"/>
                <w:sz w:val="18"/>
                <w:szCs w:val="18"/>
              </w:rPr>
              <w:br/>
              <w:t>2.重新演繹課文中的短劇，使其更加完整。</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1.教師透過相關圖片、影片介紹表演藝術中的「拼貼」手法。</w:t>
            </w:r>
            <w:r w:rsidRPr="00496382">
              <w:rPr>
                <w:rFonts w:ascii="新細明體" w:hAnsi="新細明體" w:hint="eastAsia"/>
                <w:bCs/>
                <w:snapToGrid w:val="0"/>
                <w:kern w:val="0"/>
                <w:sz w:val="18"/>
                <w:szCs w:val="18"/>
              </w:rPr>
              <w:br/>
              <w:t>2.教師將全班分組，以嶄新的表演方式呈現課本中法蘭西斯可‧康邱羅的短劇。</w:t>
            </w:r>
            <w:r w:rsidRPr="00496382">
              <w:rPr>
                <w:rFonts w:ascii="新細明體" w:hAnsi="新細明體" w:hint="eastAsia"/>
                <w:bCs/>
                <w:snapToGrid w:val="0"/>
                <w:kern w:val="0"/>
                <w:sz w:val="18"/>
                <w:szCs w:val="18"/>
              </w:rPr>
              <w:br/>
              <w:t>3.介紹一心戲劇團及漢唐樂府，以及其演出作品《東方浮士德──狂魂》、《盤之古》，認識「拼貼」的藝術表現。</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1.教師手冊中的相關資料。</w:t>
            </w:r>
            <w:r w:rsidRPr="00496382">
              <w:rPr>
                <w:rFonts w:ascii="新細明體" w:hAnsi="新細明體" w:hint="eastAsia"/>
                <w:bCs/>
                <w:snapToGrid w:val="0"/>
                <w:kern w:val="0"/>
                <w:sz w:val="18"/>
                <w:szCs w:val="18"/>
              </w:rPr>
              <w:br/>
              <w:t>2.「拼貼」相關影片、音樂及影音播放設備。</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‧認知部分：瞭解現今的表演藝術已走向多元創新的思維發展方向。</w:t>
            </w:r>
            <w:r w:rsidRPr="00496382">
              <w:rPr>
                <w:rFonts w:ascii="新細明體" w:hAnsi="新細明體" w:hint="eastAsia"/>
                <w:bCs/>
                <w:snapToGrid w:val="0"/>
                <w:kern w:val="0"/>
                <w:sz w:val="18"/>
                <w:szCs w:val="18"/>
              </w:rPr>
              <w:br/>
              <w:t>‧技能部分：</w:t>
            </w:r>
            <w:r w:rsidRPr="00496382">
              <w:rPr>
                <w:rFonts w:ascii="新細明體" w:hAnsi="新細明體" w:hint="eastAsia"/>
                <w:bCs/>
                <w:snapToGrid w:val="0"/>
                <w:kern w:val="0"/>
                <w:sz w:val="18"/>
                <w:szCs w:val="18"/>
              </w:rPr>
              <w:br/>
              <w:t>（1）學習欣賞生活周遭所見多元表現的藝術演出。</w:t>
            </w:r>
            <w:r w:rsidRPr="00496382">
              <w:rPr>
                <w:rFonts w:ascii="新細明體" w:hAnsi="新細明體" w:hint="eastAsia"/>
                <w:bCs/>
                <w:snapToGrid w:val="0"/>
                <w:kern w:val="0"/>
                <w:sz w:val="18"/>
                <w:szCs w:val="18"/>
              </w:rPr>
              <w:br/>
              <w:t>（2）練習表達對表演藝術作品的感想及評論。</w:t>
            </w:r>
            <w:r w:rsidRPr="00496382">
              <w:rPr>
                <w:rFonts w:ascii="新細明體" w:hAnsi="新細明體" w:hint="eastAsia"/>
                <w:bCs/>
                <w:snapToGrid w:val="0"/>
                <w:kern w:val="0"/>
                <w:sz w:val="18"/>
                <w:szCs w:val="18"/>
              </w:rPr>
              <w:br/>
              <w:t>‧情意部分：</w:t>
            </w:r>
            <w:r w:rsidRPr="00496382">
              <w:rPr>
                <w:rFonts w:ascii="新細明體" w:hAnsi="新細明體" w:hint="eastAsia"/>
                <w:bCs/>
                <w:snapToGrid w:val="0"/>
                <w:kern w:val="0"/>
                <w:sz w:val="18"/>
                <w:szCs w:val="18"/>
              </w:rPr>
              <w:br/>
              <w:t>（1）體會創新多元表演藝術作品中想表現的情感。</w:t>
            </w:r>
            <w:r w:rsidRPr="00496382">
              <w:rPr>
                <w:rFonts w:ascii="新細明體" w:hAnsi="新細明體" w:hint="eastAsia"/>
                <w:bCs/>
                <w:snapToGrid w:val="0"/>
                <w:kern w:val="0"/>
                <w:sz w:val="18"/>
                <w:szCs w:val="18"/>
              </w:rPr>
              <w:br/>
              <w:t>（2）能欣賞並體會不同類型的表演藝術形式。</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【生涯發展教育】2-2-1培養良好的人際互動能力。</w:t>
            </w:r>
            <w:r w:rsidRPr="00496382">
              <w:rPr>
                <w:rFonts w:ascii="新細明體" w:hAnsi="新細明體" w:hint="eastAsia"/>
                <w:bCs/>
                <w:snapToGrid w:val="0"/>
                <w:kern w:val="0"/>
                <w:sz w:val="18"/>
                <w:szCs w:val="18"/>
              </w:rPr>
              <w:br/>
              <w:t>【生涯發展教育】3-2-2學習如何解決問題及做決定。</w:t>
            </w:r>
            <w:r w:rsidRPr="00496382">
              <w:rPr>
                <w:rFonts w:ascii="新細明體" w:hAnsi="新細明體" w:hint="eastAsia"/>
                <w:bCs/>
                <w:snapToGrid w:val="0"/>
                <w:kern w:val="0"/>
                <w:sz w:val="18"/>
                <w:szCs w:val="18"/>
              </w:rPr>
              <w:br/>
              <w:t>【資訊教育】1-2-1能了解資訊科技在日常生活之應用。</w:t>
            </w:r>
            <w:r w:rsidRPr="00496382">
              <w:rPr>
                <w:rFonts w:ascii="新細明體" w:hAnsi="新細明體" w:hint="eastAsia"/>
                <w:bCs/>
                <w:snapToGrid w:val="0"/>
                <w:kern w:val="0"/>
                <w:sz w:val="18"/>
                <w:szCs w:val="18"/>
              </w:rPr>
              <w:br/>
              <w:t>【資訊教育】2-3-2能操作及應用電腦多媒體設備。</w:t>
            </w:r>
            <w:r w:rsidRPr="00496382">
              <w:rPr>
                <w:rFonts w:ascii="新細明體" w:hAnsi="新細明體" w:hint="eastAsia"/>
                <w:bCs/>
                <w:snapToGrid w:val="0"/>
                <w:kern w:val="0"/>
                <w:sz w:val="18"/>
                <w:szCs w:val="18"/>
              </w:rPr>
              <w:br/>
              <w:t>【資訊教育】4-3-5能利用搜尋引擎及搜尋技巧尋找合適的網路資源。</w:t>
            </w:r>
            <w:r w:rsidRPr="00496382">
              <w:rPr>
                <w:rFonts w:ascii="新細明體" w:hAnsi="新細明體" w:hint="eastAsia"/>
                <w:bCs/>
                <w:snapToGrid w:val="0"/>
                <w:kern w:val="0"/>
                <w:sz w:val="18"/>
                <w:szCs w:val="18"/>
              </w:rPr>
              <w:br/>
              <w:t>【資訊教育】5-3-3能認識網路智慧財產權相關法律。</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二、欣賞、表現與創新</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五、尊重、關懷與團隊合作</w:t>
            </w:r>
            <w:r w:rsidRPr="00496382">
              <w:rPr>
                <w:rFonts w:ascii="新細明體" w:hAnsi="新細明體" w:hint="eastAsia"/>
                <w:bCs/>
                <w:snapToGrid w:val="0"/>
                <w:kern w:val="0"/>
                <w:sz w:val="18"/>
                <w:szCs w:val="18"/>
              </w:rPr>
              <w:br/>
              <w:t>六、文化學習與國際了解</w:t>
            </w:r>
            <w:r w:rsidRPr="00496382">
              <w:rPr>
                <w:rFonts w:ascii="新細明體" w:hAnsi="新細明體" w:hint="eastAsia"/>
                <w:bCs/>
                <w:snapToGrid w:val="0"/>
                <w:kern w:val="0"/>
                <w:sz w:val="18"/>
                <w:szCs w:val="18"/>
              </w:rPr>
              <w:br/>
              <w:t>七、規劃、組織與實踐</w:t>
            </w:r>
            <w:r w:rsidRPr="00496382">
              <w:rPr>
                <w:rFonts w:ascii="新細明體" w:hAnsi="新細明體" w:hint="eastAsia"/>
                <w:bCs/>
                <w:snapToGrid w:val="0"/>
                <w:kern w:val="0"/>
                <w:sz w:val="18"/>
                <w:szCs w:val="18"/>
              </w:rPr>
              <w:br/>
              <w:t>九、主動探索與研究</w:t>
            </w:r>
            <w:r w:rsidRPr="00496382">
              <w:rPr>
                <w:rFonts w:ascii="新細明體" w:hAnsi="新細明體" w:hint="eastAsia"/>
                <w:bCs/>
                <w:snapToGrid w:val="0"/>
                <w:kern w:val="0"/>
                <w:sz w:val="18"/>
                <w:szCs w:val="18"/>
              </w:rPr>
              <w:br/>
              <w:t>十、獨立思考與解決問題</w:t>
            </w:r>
          </w:p>
        </w:tc>
      </w:tr>
      <w:tr w:rsidR="0016606E" w:rsidRPr="002F6743" w:rsidTr="00F24527">
        <w:trPr>
          <w:cantSplit/>
          <w:trHeight w:val="17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十六</w:t>
            </w:r>
          </w:p>
        </w:tc>
        <w:tc>
          <w:tcPr>
            <w:tcW w:w="540" w:type="dxa"/>
            <w:tcBorders>
              <w:top w:val="single" w:sz="4" w:space="0" w:color="auto"/>
              <w:left w:val="single" w:sz="4" w:space="0" w:color="auto"/>
              <w:bottom w:val="single" w:sz="8"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5/2</w:t>
            </w:r>
            <w:r>
              <w:rPr>
                <w:rFonts w:ascii="新細明體" w:hAnsi="新細明體" w:hint="eastAsia"/>
                <w:color w:val="000000"/>
                <w:sz w:val="16"/>
                <w:szCs w:val="24"/>
              </w:rPr>
              <w:t>5</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5/</w:t>
            </w:r>
            <w:r>
              <w:rPr>
                <w:rFonts w:ascii="新細明體" w:hAnsi="新細明體" w:hint="eastAsia"/>
                <w:color w:val="000000"/>
                <w:sz w:val="16"/>
                <w:szCs w:val="24"/>
              </w:rPr>
              <w:t>29</w:t>
            </w:r>
          </w:p>
        </w:tc>
        <w:tc>
          <w:tcPr>
            <w:tcW w:w="316"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視覺藝術</w:t>
            </w:r>
          </w:p>
        </w:tc>
        <w:tc>
          <w:tcPr>
            <w:tcW w:w="284"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藝術家的故鄉情</w:t>
            </w:r>
          </w:p>
        </w:tc>
        <w:tc>
          <w:tcPr>
            <w:tcW w:w="204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496382">
                <w:rPr>
                  <w:rFonts w:ascii="新細明體" w:hAnsi="新細明體"/>
                  <w:bCs/>
                  <w:snapToGrid w:val="0"/>
                  <w:kern w:val="0"/>
                  <w:sz w:val="18"/>
                  <w:szCs w:val="18"/>
                </w:rPr>
                <w:t>1-4-1</w:t>
              </w:r>
            </w:smartTag>
            <w:r w:rsidRPr="00496382">
              <w:rPr>
                <w:rFonts w:ascii="新細明體" w:hAnsi="新細明體"/>
                <w:bCs/>
                <w:snapToGrid w:val="0"/>
                <w:kern w:val="0"/>
                <w:sz w:val="18"/>
                <w:szCs w:val="18"/>
              </w:rPr>
              <w:t>了解藝術創作與社會文化的關係，表現獨立的思考能力，嘗試多元的藝術創作。</w:t>
            </w:r>
            <w:r w:rsidRPr="00496382">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496382">
              <w:rPr>
                <w:rFonts w:ascii="新細明體" w:hAnsi="新細明體"/>
                <w:bCs/>
                <w:snapToGrid w:val="0"/>
                <w:kern w:val="0"/>
                <w:sz w:val="18"/>
                <w:szCs w:val="18"/>
              </w:rPr>
              <w:br/>
              <w:t>2-4-5鑑賞各種自然物、人造物與藝術作品，分析其美感與文化特質。</w:t>
            </w:r>
            <w:r w:rsidRPr="00496382">
              <w:rPr>
                <w:rFonts w:ascii="新細明體" w:hAnsi="新細明體"/>
                <w:bCs/>
                <w:snapToGrid w:val="0"/>
                <w:kern w:val="0"/>
                <w:sz w:val="18"/>
                <w:szCs w:val="18"/>
              </w:rPr>
              <w:br/>
              <w:t>2-4-6辨識及描述各種藝術品內容、形式與媒體的特性。</w:t>
            </w:r>
            <w:r w:rsidRPr="00496382">
              <w:rPr>
                <w:rFonts w:ascii="新細明體" w:hAnsi="新細明體"/>
                <w:bCs/>
                <w:snapToGrid w:val="0"/>
                <w:kern w:val="0"/>
                <w:sz w:val="18"/>
                <w:szCs w:val="18"/>
              </w:rPr>
              <w:br/>
              <w:t>2-4-7感受及識別古典藝術與當代藝術、精緻藝術與大眾藝術風格的差異，體會不同時代、社會的藝術生活與價值觀。</w:t>
            </w:r>
            <w:r w:rsidRPr="00496382">
              <w:rPr>
                <w:rFonts w:ascii="新細明體" w:hAnsi="新細明體"/>
                <w:bCs/>
                <w:snapToGrid w:val="0"/>
                <w:kern w:val="0"/>
                <w:sz w:val="18"/>
                <w:szCs w:val="18"/>
              </w:rPr>
              <w:br/>
              <w:t>2-4-8運用資訊科技，蒐集中外藝術資料，了解當代藝術生活趨</w:t>
            </w:r>
            <w:r w:rsidRPr="00496382">
              <w:rPr>
                <w:rFonts w:ascii="新細明體" w:hAnsi="新細明體" w:hint="eastAsia"/>
                <w:bCs/>
                <w:snapToGrid w:val="0"/>
                <w:kern w:val="0"/>
                <w:sz w:val="18"/>
                <w:szCs w:val="18"/>
              </w:rPr>
              <w:t>勢，增廣對藝術文化的認知範圍。</w:t>
            </w:r>
            <w:r w:rsidRPr="00496382">
              <w:rPr>
                <w:rFonts w:ascii="新細明體" w:hAnsi="新細明體"/>
                <w:bCs/>
                <w:snapToGrid w:val="0"/>
                <w:kern w:val="0"/>
                <w:sz w:val="18"/>
                <w:szCs w:val="18"/>
              </w:rPr>
              <w:br/>
              <w:t>3-4-9養成日常生活中藝術表現與鑑賞的興趣與習慣。</w:t>
            </w:r>
          </w:p>
        </w:tc>
        <w:tc>
          <w:tcPr>
            <w:tcW w:w="108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運用所學得的各種技法設計酷卡明信片。</w:t>
            </w:r>
          </w:p>
        </w:tc>
        <w:tc>
          <w:tcPr>
            <w:tcW w:w="168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1.以提問引導學生回憶過去收到明信片的情境。</w:t>
            </w:r>
            <w:r w:rsidRPr="00496382">
              <w:rPr>
                <w:rFonts w:ascii="新細明體" w:hAnsi="新細明體" w:hint="eastAsia"/>
                <w:bCs/>
                <w:snapToGrid w:val="0"/>
                <w:kern w:val="0"/>
                <w:sz w:val="18"/>
                <w:szCs w:val="18"/>
              </w:rPr>
              <w:br/>
              <w:t>2.教師總結提問訊息。</w:t>
            </w:r>
            <w:r w:rsidRPr="00496382">
              <w:rPr>
                <w:rFonts w:ascii="新細明體" w:hAnsi="新細明體" w:hint="eastAsia"/>
                <w:bCs/>
                <w:snapToGrid w:val="0"/>
                <w:kern w:val="0"/>
                <w:sz w:val="18"/>
                <w:szCs w:val="18"/>
              </w:rPr>
              <w:br/>
              <w:t>3.以網站或是蒐集酷卡明信片，提供素材供學生參考。</w:t>
            </w:r>
            <w:r w:rsidRPr="00496382">
              <w:rPr>
                <w:rFonts w:ascii="新細明體" w:hAnsi="新細明體" w:hint="eastAsia"/>
                <w:bCs/>
                <w:snapToGrid w:val="0"/>
                <w:kern w:val="0"/>
                <w:sz w:val="18"/>
                <w:szCs w:val="18"/>
              </w:rPr>
              <w:br/>
              <w:t>4.介紹酷卡明信片，透過欣賞酷卡廣告的精神，激發引人共鳴的創意。</w:t>
            </w:r>
            <w:r w:rsidRPr="00496382">
              <w:rPr>
                <w:rFonts w:ascii="新細明體" w:hAnsi="新細明體" w:hint="eastAsia"/>
                <w:bCs/>
                <w:snapToGrid w:val="0"/>
                <w:kern w:val="0"/>
                <w:sz w:val="18"/>
                <w:szCs w:val="18"/>
              </w:rPr>
              <w:br/>
              <w:t>5.教師可自訂主題或人事時地物，讓學生以擅長的媒材創作。</w:t>
            </w:r>
          </w:p>
        </w:tc>
        <w:tc>
          <w:tcPr>
            <w:tcW w:w="3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蒐集一至二張藝術作品資料，或是請學生準備自己欣賞的作品，以便於討論。</w:t>
            </w:r>
          </w:p>
        </w:tc>
        <w:tc>
          <w:tcPr>
            <w:tcW w:w="960" w:type="dxa"/>
            <w:tcBorders>
              <w:top w:val="single" w:sz="4" w:space="0" w:color="auto"/>
              <w:left w:val="single" w:sz="4" w:space="0" w:color="auto"/>
              <w:bottom w:val="single" w:sz="8" w:space="0" w:color="auto"/>
              <w:right w:val="single" w:sz="4" w:space="0" w:color="auto"/>
            </w:tcBorders>
            <w:vAlign w:val="center"/>
          </w:tcPr>
          <w:p w:rsidR="0016606E" w:rsidRPr="00496382"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1.歷程性評量</w:t>
            </w:r>
            <w:r w:rsidRPr="00496382">
              <w:rPr>
                <w:rFonts w:ascii="新細明體" w:hAnsi="新細明體" w:hint="eastAsia"/>
                <w:bCs/>
                <w:snapToGrid w:val="0"/>
                <w:kern w:val="0"/>
                <w:sz w:val="18"/>
                <w:szCs w:val="18"/>
              </w:rPr>
              <w:br/>
              <w:t>（1）學生於課堂上的討論與參與度。</w:t>
            </w:r>
            <w:r w:rsidRPr="00496382">
              <w:rPr>
                <w:rFonts w:ascii="新細明體" w:hAnsi="新細明體" w:hint="eastAsia"/>
                <w:bCs/>
                <w:snapToGrid w:val="0"/>
                <w:kern w:val="0"/>
                <w:sz w:val="18"/>
                <w:szCs w:val="18"/>
              </w:rPr>
              <w:br/>
              <w:t>（2）隨堂表現記錄。</w:t>
            </w:r>
            <w:r w:rsidRPr="00496382">
              <w:rPr>
                <w:rFonts w:ascii="新細明體" w:hAnsi="新細明體" w:hint="eastAsia"/>
                <w:bCs/>
                <w:snapToGrid w:val="0"/>
                <w:kern w:val="0"/>
                <w:sz w:val="18"/>
                <w:szCs w:val="18"/>
              </w:rPr>
              <w:br/>
              <w:t>2.總結性評量</w:t>
            </w:r>
          </w:p>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（1）是否能觀察與表達出對作品的觀察與看法。</w:t>
            </w:r>
            <w:r w:rsidRPr="00496382">
              <w:rPr>
                <w:rFonts w:ascii="新細明體" w:hAnsi="新細明體" w:hint="eastAsia"/>
                <w:bCs/>
                <w:snapToGrid w:val="0"/>
                <w:kern w:val="0"/>
                <w:sz w:val="18"/>
                <w:szCs w:val="18"/>
              </w:rPr>
              <w:br/>
              <w:t>（2）是否能以視覺形式表現出自己之理想和感情。</w:t>
            </w:r>
          </w:p>
        </w:tc>
        <w:tc>
          <w:tcPr>
            <w:tcW w:w="132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【資訊教育】5-3-3能認識網路智慧財產權相關法律。</w:t>
            </w:r>
            <w:r w:rsidRPr="00496382">
              <w:rPr>
                <w:rFonts w:ascii="新細明體" w:hAnsi="新細明體" w:hint="eastAsia"/>
                <w:bCs/>
                <w:snapToGrid w:val="0"/>
                <w:kern w:val="0"/>
                <w:sz w:val="18"/>
                <w:szCs w:val="18"/>
              </w:rPr>
              <w:br/>
              <w:t>【資訊教育】5-3-5能認識網路資源的合理使用原則。</w:t>
            </w:r>
            <w:r w:rsidRPr="00496382">
              <w:rPr>
                <w:rFonts w:ascii="新細明體" w:hAnsi="新細明體" w:hint="eastAsia"/>
                <w:bCs/>
                <w:snapToGrid w:val="0"/>
                <w:kern w:val="0"/>
                <w:sz w:val="18"/>
                <w:szCs w:val="18"/>
              </w:rPr>
              <w:br/>
              <w:t>【資訊教育】5-4-5能應用資訊及網路科技，培養合作與主動學習的能力。</w:t>
            </w:r>
            <w:r w:rsidRPr="00496382">
              <w:rPr>
                <w:rFonts w:ascii="新細明體" w:hAnsi="新細明體" w:hint="eastAsia"/>
                <w:bCs/>
                <w:snapToGrid w:val="0"/>
                <w:kern w:val="0"/>
                <w:sz w:val="18"/>
                <w:szCs w:val="18"/>
              </w:rPr>
              <w:br/>
              <w:t>【環境教育】2-4-3能比較環境議題中文化間的差異，並能理解環境正義及世代公平的內涵。</w:t>
            </w:r>
            <w:r w:rsidRPr="00496382">
              <w:rPr>
                <w:rFonts w:ascii="新細明體" w:hAnsi="新細明體" w:hint="eastAsia"/>
                <w:bCs/>
                <w:snapToGrid w:val="0"/>
                <w:kern w:val="0"/>
                <w:sz w:val="18"/>
                <w:szCs w:val="18"/>
              </w:rPr>
              <w:br/>
              <w:t>【海洋教育】3-4-6能運用音樂、視覺藝術、表演藝術等形式，鑑賞與創作海洋為主題的藝術。</w:t>
            </w:r>
          </w:p>
        </w:tc>
        <w:tc>
          <w:tcPr>
            <w:tcW w:w="840" w:type="dxa"/>
            <w:tcBorders>
              <w:top w:val="single" w:sz="4" w:space="0" w:color="auto"/>
              <w:left w:val="single" w:sz="4"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二、欣賞、表現與創新</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五、尊重、關懷與團隊合作</w:t>
            </w:r>
            <w:r w:rsidRPr="00496382">
              <w:rPr>
                <w:rFonts w:ascii="新細明體" w:hAnsi="新細明體" w:hint="eastAsia"/>
                <w:bCs/>
                <w:snapToGrid w:val="0"/>
                <w:kern w:val="0"/>
                <w:sz w:val="18"/>
                <w:szCs w:val="18"/>
              </w:rPr>
              <w:br/>
              <w:t>六、文化學習與國際了解</w:t>
            </w:r>
            <w:r w:rsidRPr="00496382">
              <w:rPr>
                <w:rFonts w:ascii="新細明體" w:hAnsi="新細明體" w:hint="eastAsia"/>
                <w:bCs/>
                <w:snapToGrid w:val="0"/>
                <w:kern w:val="0"/>
                <w:sz w:val="18"/>
                <w:szCs w:val="18"/>
              </w:rPr>
              <w:br/>
              <w:t>七、規劃、組織與實踐</w:t>
            </w:r>
            <w:r w:rsidRPr="00496382">
              <w:rPr>
                <w:rFonts w:ascii="新細明體" w:hAnsi="新細明體" w:hint="eastAsia"/>
                <w:bCs/>
                <w:snapToGrid w:val="0"/>
                <w:kern w:val="0"/>
                <w:sz w:val="18"/>
                <w:szCs w:val="18"/>
              </w:rPr>
              <w:br/>
              <w:t>九、主動探索與研究</w:t>
            </w:r>
            <w:r w:rsidRPr="00496382">
              <w:rPr>
                <w:rFonts w:ascii="新細明體" w:hAnsi="新細明體" w:hint="eastAsia"/>
                <w:bCs/>
                <w:snapToGrid w:val="0"/>
                <w:kern w:val="0"/>
                <w:sz w:val="18"/>
                <w:szCs w:val="18"/>
              </w:rPr>
              <w:br/>
              <w:t>十、獨立思考與解決問題</w:t>
            </w:r>
          </w:p>
        </w:tc>
      </w:tr>
      <w:tr w:rsidR="0016606E" w:rsidRPr="002F6743" w:rsidTr="00F24527">
        <w:trPr>
          <w:cantSplit/>
          <w:trHeight w:val="17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十六</w:t>
            </w:r>
          </w:p>
        </w:tc>
        <w:tc>
          <w:tcPr>
            <w:tcW w:w="540" w:type="dxa"/>
            <w:tcBorders>
              <w:top w:val="single" w:sz="4" w:space="0" w:color="auto"/>
              <w:left w:val="single" w:sz="4" w:space="0" w:color="auto"/>
              <w:bottom w:val="single" w:sz="8"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5/2</w:t>
            </w:r>
            <w:r>
              <w:rPr>
                <w:rFonts w:ascii="新細明體" w:hAnsi="新細明體" w:hint="eastAsia"/>
                <w:color w:val="000000"/>
                <w:sz w:val="16"/>
                <w:szCs w:val="24"/>
              </w:rPr>
              <w:t>5</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5/</w:t>
            </w:r>
            <w:r>
              <w:rPr>
                <w:rFonts w:ascii="新細明體" w:hAnsi="新細明體" w:hint="eastAsia"/>
                <w:color w:val="000000"/>
                <w:sz w:val="16"/>
                <w:szCs w:val="24"/>
              </w:rPr>
              <w:t>29</w:t>
            </w:r>
          </w:p>
        </w:tc>
        <w:tc>
          <w:tcPr>
            <w:tcW w:w="316"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音樂</w:t>
            </w:r>
          </w:p>
        </w:tc>
        <w:tc>
          <w:tcPr>
            <w:tcW w:w="284"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bCs/>
                <w:snapToGrid w:val="0"/>
                <w:kern w:val="0"/>
                <w:sz w:val="18"/>
                <w:szCs w:val="18"/>
              </w:rPr>
              <w:t>3青春驪歌‧夢想展翅</w:t>
            </w:r>
          </w:p>
        </w:tc>
        <w:tc>
          <w:tcPr>
            <w:tcW w:w="204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496382">
                <w:rPr>
                  <w:rFonts w:ascii="新細明體" w:hAnsi="新細明體"/>
                  <w:bCs/>
                  <w:snapToGrid w:val="0"/>
                  <w:kern w:val="0"/>
                  <w:sz w:val="18"/>
                  <w:szCs w:val="18"/>
                </w:rPr>
                <w:t>1-4-1</w:t>
              </w:r>
            </w:smartTag>
            <w:r w:rsidRPr="00496382">
              <w:rPr>
                <w:rFonts w:ascii="新細明體" w:hAnsi="新細明體"/>
                <w:bCs/>
                <w:snapToGrid w:val="0"/>
                <w:kern w:val="0"/>
                <w:sz w:val="18"/>
                <w:szCs w:val="18"/>
              </w:rPr>
              <w:t>了解藝術創作與社會文化的關係，表現獨立的思考能力，嘗試多元的藝術創作。</w:t>
            </w:r>
            <w:r w:rsidRPr="00496382">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496382">
              <w:rPr>
                <w:rFonts w:ascii="新細明體" w:hAnsi="新細明體"/>
                <w:bCs/>
                <w:snapToGrid w:val="0"/>
                <w:kern w:val="0"/>
                <w:sz w:val="18"/>
                <w:szCs w:val="18"/>
              </w:rPr>
              <w:br/>
              <w:t>1-4-4結合藝術與科技媒體，設計製作生活應用及傳達訊息的作品。</w:t>
            </w:r>
            <w:r w:rsidRPr="00496382">
              <w:rPr>
                <w:rFonts w:ascii="新細明體" w:hAnsi="新細明體"/>
                <w:bCs/>
                <w:snapToGrid w:val="0"/>
                <w:kern w:val="0"/>
                <w:sz w:val="18"/>
                <w:szCs w:val="18"/>
              </w:rPr>
              <w:br/>
              <w:t>2-4-7感受及識別古典藝術與當代藝術、精緻藝術與大眾藝術風格的差異，體會不同時代、社會的藝術生活與價值觀。</w:t>
            </w:r>
            <w:r w:rsidRPr="00496382">
              <w:rPr>
                <w:rFonts w:ascii="新細明體" w:hAnsi="新細明體"/>
                <w:bCs/>
                <w:snapToGrid w:val="0"/>
                <w:kern w:val="0"/>
                <w:sz w:val="18"/>
                <w:szCs w:val="18"/>
              </w:rPr>
              <w:br/>
              <w:t>2-4-8運用資訊科技，蒐集中外藝術資料，了解當代藝術生活趨勢，增廣對藝術文化的認知範圍。</w:t>
            </w:r>
            <w:r w:rsidRPr="00496382">
              <w:rPr>
                <w:rFonts w:ascii="新細明體" w:hAnsi="新細明體"/>
                <w:bCs/>
                <w:snapToGrid w:val="0"/>
                <w:kern w:val="0"/>
                <w:sz w:val="18"/>
                <w:szCs w:val="18"/>
              </w:rPr>
              <w:br/>
              <w:t>3-4-9養成日常生活中藝</w:t>
            </w:r>
            <w:r w:rsidRPr="00496382">
              <w:rPr>
                <w:rFonts w:ascii="新細明體" w:hAnsi="新細明體" w:hint="eastAsia"/>
                <w:bCs/>
                <w:snapToGrid w:val="0"/>
                <w:kern w:val="0"/>
                <w:sz w:val="18"/>
                <w:szCs w:val="18"/>
              </w:rPr>
              <w:t>術表現與鑑賞的興趣與習慣。</w:t>
            </w:r>
            <w:r w:rsidRPr="00496382">
              <w:rPr>
                <w:rFonts w:ascii="新細明體" w:hAnsi="新細明體"/>
                <w:bCs/>
                <w:snapToGrid w:val="0"/>
                <w:kern w:val="0"/>
                <w:sz w:val="18"/>
                <w:szCs w:val="18"/>
              </w:rPr>
              <w:br/>
              <w:t>3-4-10透過有計畫的集體創作與展演活動，表現自動、合作、尊重、秩序、溝通、協調的團隊精神與態度。</w:t>
            </w:r>
            <w:r w:rsidRPr="00496382">
              <w:rPr>
                <w:rFonts w:ascii="新細明體" w:hAnsi="新細明體"/>
                <w:bCs/>
                <w:snapToGrid w:val="0"/>
                <w:kern w:val="0"/>
                <w:sz w:val="18"/>
                <w:szCs w:val="18"/>
              </w:rPr>
              <w:br/>
              <w:t>3-4-11選擇適合自己的性向、興趣與能力的藝術活動，繼續學習。</w:t>
            </w:r>
          </w:p>
        </w:tc>
        <w:tc>
          <w:tcPr>
            <w:tcW w:w="108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1.認識各項音樂職業的內涵。</w:t>
            </w:r>
            <w:r w:rsidRPr="00496382">
              <w:rPr>
                <w:rFonts w:ascii="新細明體" w:hAnsi="新細明體" w:hint="eastAsia"/>
                <w:bCs/>
                <w:snapToGrid w:val="0"/>
                <w:kern w:val="0"/>
                <w:sz w:val="18"/>
                <w:szCs w:val="18"/>
              </w:rPr>
              <w:br/>
              <w:t>2.進行個人生涯規畫。</w:t>
            </w:r>
          </w:p>
        </w:tc>
        <w:tc>
          <w:tcPr>
            <w:tcW w:w="168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1.接續上一堂課內容，完成「青春專輯」製作。</w:t>
            </w:r>
            <w:r w:rsidRPr="00496382">
              <w:rPr>
                <w:rFonts w:ascii="新細明體" w:hAnsi="新細明體" w:hint="eastAsia"/>
                <w:bCs/>
                <w:snapToGrid w:val="0"/>
                <w:kern w:val="0"/>
                <w:sz w:val="18"/>
                <w:szCs w:val="18"/>
              </w:rPr>
              <w:br/>
              <w:t>2.介紹傳統類型音樂工作：歌唱家、指揮家、流行樂手、音樂創作者、鋼琴家、小提琴家。</w:t>
            </w:r>
            <w:r w:rsidRPr="00496382">
              <w:rPr>
                <w:rFonts w:ascii="新細明體" w:hAnsi="新細明體" w:hint="eastAsia"/>
                <w:bCs/>
                <w:snapToGrid w:val="0"/>
                <w:kern w:val="0"/>
                <w:sz w:val="18"/>
                <w:szCs w:val="18"/>
              </w:rPr>
              <w:br/>
              <w:t>3.介紹新興類型音樂工作：音樂DJ、音樂治療師。</w:t>
            </w:r>
            <w:r w:rsidRPr="00496382">
              <w:rPr>
                <w:rFonts w:ascii="新細明體" w:hAnsi="新細明體" w:hint="eastAsia"/>
                <w:bCs/>
                <w:snapToGrid w:val="0"/>
                <w:kern w:val="0"/>
                <w:sz w:val="18"/>
                <w:szCs w:val="18"/>
              </w:rPr>
              <w:br/>
              <w:t>4.教師將全班分組進行「0000人力銀行～音樂職業報你聽」、「你比我猜話職業」遊戲，檢核先前課程所學。</w:t>
            </w:r>
            <w:r w:rsidRPr="00496382">
              <w:rPr>
                <w:rFonts w:ascii="新細明體" w:hAnsi="新細明體" w:hint="eastAsia"/>
                <w:bCs/>
                <w:snapToGrid w:val="0"/>
                <w:kern w:val="0"/>
                <w:sz w:val="18"/>
                <w:szCs w:val="18"/>
              </w:rPr>
              <w:br/>
              <w:t>5.教師針對各項職業補充說明。</w:t>
            </w:r>
          </w:p>
        </w:tc>
        <w:tc>
          <w:tcPr>
            <w:tcW w:w="3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傳統、新興音樂職業相關資料。</w:t>
            </w:r>
          </w:p>
        </w:tc>
        <w:tc>
          <w:tcPr>
            <w:tcW w:w="9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1.歷程性評量</w:t>
            </w:r>
            <w:r w:rsidRPr="00496382">
              <w:rPr>
                <w:rFonts w:ascii="新細明體" w:hAnsi="新細明體" w:hint="eastAsia"/>
                <w:bCs/>
                <w:snapToGrid w:val="0"/>
                <w:kern w:val="0"/>
                <w:sz w:val="18"/>
                <w:szCs w:val="18"/>
              </w:rPr>
              <w:br/>
              <w:t>（1）學生個人在課堂討論與發表的參與度。</w:t>
            </w:r>
            <w:r w:rsidRPr="00496382">
              <w:rPr>
                <w:rFonts w:ascii="新細明體" w:hAnsi="新細明體" w:hint="eastAsia"/>
                <w:bCs/>
                <w:snapToGrid w:val="0"/>
                <w:kern w:val="0"/>
                <w:sz w:val="18"/>
                <w:szCs w:val="18"/>
              </w:rPr>
              <w:br/>
              <w:t>（2）隨堂表現記錄。</w:t>
            </w:r>
            <w:r w:rsidRPr="00496382">
              <w:rPr>
                <w:rFonts w:ascii="新細明體" w:hAnsi="新細明體" w:hint="eastAsia"/>
                <w:bCs/>
                <w:snapToGrid w:val="0"/>
                <w:kern w:val="0"/>
                <w:sz w:val="18"/>
                <w:szCs w:val="18"/>
              </w:rPr>
              <w:br/>
              <w:t>2.總結性評量</w:t>
            </w:r>
            <w:r w:rsidRPr="00496382">
              <w:rPr>
                <w:rFonts w:ascii="新細明體" w:hAnsi="新細明體" w:hint="eastAsia"/>
                <w:bCs/>
                <w:snapToGrid w:val="0"/>
                <w:kern w:val="0"/>
                <w:sz w:val="18"/>
                <w:szCs w:val="18"/>
              </w:rPr>
              <w:br/>
              <w:t>‧技能部分：</w:t>
            </w:r>
            <w:r w:rsidRPr="00496382">
              <w:rPr>
                <w:rFonts w:ascii="新細明體" w:hAnsi="新細明體" w:hint="eastAsia"/>
                <w:bCs/>
                <w:snapToGrid w:val="0"/>
                <w:kern w:val="0"/>
                <w:sz w:val="18"/>
                <w:szCs w:val="18"/>
              </w:rPr>
              <w:br/>
              <w:t>（1）能分組製作青春專輯。</w:t>
            </w:r>
            <w:r w:rsidRPr="00496382">
              <w:rPr>
                <w:rFonts w:ascii="新細明體" w:hAnsi="新細明體" w:hint="eastAsia"/>
                <w:bCs/>
                <w:snapToGrid w:val="0"/>
                <w:kern w:val="0"/>
                <w:sz w:val="18"/>
                <w:szCs w:val="18"/>
              </w:rPr>
              <w:br/>
              <w:t>（2）能蒐集資料後，介紹與音樂相關的職業類別。</w:t>
            </w:r>
            <w:r w:rsidRPr="00496382">
              <w:rPr>
                <w:rFonts w:ascii="新細明體" w:hAnsi="新細明體" w:hint="eastAsia"/>
                <w:bCs/>
                <w:snapToGrid w:val="0"/>
                <w:kern w:val="0"/>
                <w:sz w:val="18"/>
                <w:szCs w:val="18"/>
              </w:rPr>
              <w:br/>
              <w:t>‧情感部分：</w:t>
            </w:r>
            <w:r w:rsidRPr="00496382">
              <w:rPr>
                <w:rFonts w:ascii="新細明體" w:hAnsi="新細明體" w:hint="eastAsia"/>
                <w:bCs/>
                <w:snapToGrid w:val="0"/>
                <w:kern w:val="0"/>
                <w:sz w:val="18"/>
                <w:szCs w:val="18"/>
              </w:rPr>
              <w:br/>
              <w:t>（1）能在告別國中生涯前，對陪伴自己國中時期的同學及師長說出感謝或讚美的話。</w:t>
            </w:r>
            <w:r w:rsidRPr="00496382">
              <w:rPr>
                <w:rFonts w:ascii="新細明體" w:hAnsi="新細明體" w:hint="eastAsia"/>
                <w:bCs/>
                <w:snapToGrid w:val="0"/>
                <w:kern w:val="0"/>
                <w:sz w:val="18"/>
                <w:szCs w:val="18"/>
              </w:rPr>
              <w:br/>
              <w:t>（2）能對自己未來生涯發展有所認識。</w:t>
            </w:r>
          </w:p>
        </w:tc>
        <w:tc>
          <w:tcPr>
            <w:tcW w:w="132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【生涯發展教育】3-2-1培養規劃及運用時間的能力。</w:t>
            </w:r>
            <w:r w:rsidRPr="00496382">
              <w:rPr>
                <w:rFonts w:ascii="新細明體" w:hAnsi="新細明體" w:hint="eastAsia"/>
                <w:bCs/>
                <w:snapToGrid w:val="0"/>
                <w:kern w:val="0"/>
                <w:sz w:val="18"/>
                <w:szCs w:val="18"/>
              </w:rPr>
              <w:br/>
              <w:t>【生涯發展教育】3-2-2學習如何解決問題及做決定。</w:t>
            </w:r>
            <w:r w:rsidRPr="00496382">
              <w:rPr>
                <w:rFonts w:ascii="新細明體" w:hAnsi="新細明體" w:hint="eastAsia"/>
                <w:bCs/>
                <w:snapToGrid w:val="0"/>
                <w:kern w:val="0"/>
                <w:sz w:val="18"/>
                <w:szCs w:val="18"/>
              </w:rPr>
              <w:br/>
              <w:t>【生涯發展教育】3-3-1培養正確工作態度及價值觀。</w:t>
            </w:r>
            <w:r w:rsidRPr="00496382">
              <w:rPr>
                <w:rFonts w:ascii="新細明體" w:hAnsi="新細明體" w:hint="eastAsia"/>
                <w:bCs/>
                <w:snapToGrid w:val="0"/>
                <w:kern w:val="0"/>
                <w:sz w:val="18"/>
                <w:szCs w:val="18"/>
              </w:rPr>
              <w:br/>
              <w:t>【生涯發展教育】3-3-3培養解決生涯問題及做決定的能力。</w:t>
            </w:r>
            <w:r w:rsidRPr="00496382">
              <w:rPr>
                <w:rFonts w:ascii="新細明體" w:hAnsi="新細明體" w:hint="eastAsia"/>
                <w:bCs/>
                <w:snapToGrid w:val="0"/>
                <w:kern w:val="0"/>
                <w:sz w:val="18"/>
                <w:szCs w:val="18"/>
              </w:rPr>
              <w:br/>
              <w:t>【生涯發展教育】3-3-5發展規劃生涯的能力。</w:t>
            </w:r>
            <w:r w:rsidRPr="00496382">
              <w:rPr>
                <w:rFonts w:ascii="新細明體" w:hAnsi="新細明體" w:hint="eastAsia"/>
                <w:bCs/>
                <w:snapToGrid w:val="0"/>
                <w:kern w:val="0"/>
                <w:sz w:val="18"/>
                <w:szCs w:val="18"/>
              </w:rPr>
              <w:br/>
              <w:t>【性別平等教育】1-4-6探求不同性別者追求成就的歷程。</w:t>
            </w:r>
            <w:r w:rsidRPr="00496382">
              <w:rPr>
                <w:rFonts w:ascii="新細明體" w:hAnsi="新細明體" w:hint="eastAsia"/>
                <w:bCs/>
                <w:snapToGrid w:val="0"/>
                <w:kern w:val="0"/>
                <w:sz w:val="18"/>
                <w:szCs w:val="18"/>
              </w:rPr>
              <w:br/>
              <w:t>【資訊教育】1-2-1能了解資訊科技在日常生活之應用。</w:t>
            </w:r>
            <w:r w:rsidRPr="00496382">
              <w:rPr>
                <w:rFonts w:ascii="新細明體" w:hAnsi="新細明體" w:hint="eastAsia"/>
                <w:bCs/>
                <w:snapToGrid w:val="0"/>
                <w:kern w:val="0"/>
                <w:sz w:val="18"/>
                <w:szCs w:val="18"/>
              </w:rPr>
              <w:br/>
              <w:t>【資訊教育】2-3-2能操作及應用電腦多媒體設備。</w:t>
            </w:r>
            <w:r w:rsidRPr="00496382">
              <w:rPr>
                <w:rFonts w:ascii="新細明體" w:hAnsi="新細明體" w:hint="eastAsia"/>
                <w:bCs/>
                <w:snapToGrid w:val="0"/>
                <w:kern w:val="0"/>
                <w:sz w:val="18"/>
                <w:szCs w:val="18"/>
              </w:rPr>
              <w:br/>
              <w:t>【資訊教育】4-3-1能應用網路的資訊解決問題。</w:t>
            </w:r>
            <w:r w:rsidRPr="00496382">
              <w:rPr>
                <w:rFonts w:ascii="新細明體" w:hAnsi="新細明體" w:hint="eastAsia"/>
                <w:bCs/>
                <w:snapToGrid w:val="0"/>
                <w:kern w:val="0"/>
                <w:sz w:val="18"/>
                <w:szCs w:val="18"/>
              </w:rPr>
              <w:br/>
              <w:t>【資訊教育】5-4-5能應用資訊及網路科技，培養合作與主動學習的能力。</w:t>
            </w:r>
          </w:p>
        </w:tc>
        <w:tc>
          <w:tcPr>
            <w:tcW w:w="840" w:type="dxa"/>
            <w:tcBorders>
              <w:top w:val="single" w:sz="4" w:space="0" w:color="auto"/>
              <w:left w:val="single" w:sz="4"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一、了解自我與發展潛能</w:t>
            </w:r>
            <w:r w:rsidRPr="00496382">
              <w:rPr>
                <w:rFonts w:ascii="新細明體" w:hAnsi="新細明體" w:hint="eastAsia"/>
                <w:bCs/>
                <w:snapToGrid w:val="0"/>
                <w:kern w:val="0"/>
                <w:sz w:val="18"/>
                <w:szCs w:val="18"/>
              </w:rPr>
              <w:br/>
              <w:t>二、欣賞、表現與創新</w:t>
            </w:r>
            <w:r w:rsidRPr="00496382">
              <w:rPr>
                <w:rFonts w:ascii="新細明體" w:hAnsi="新細明體" w:hint="eastAsia"/>
                <w:bCs/>
                <w:snapToGrid w:val="0"/>
                <w:kern w:val="0"/>
                <w:sz w:val="18"/>
                <w:szCs w:val="18"/>
              </w:rPr>
              <w:br/>
              <w:t>三、生涯規劃與終身學習</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五、尊重、關懷與團隊合作</w:t>
            </w:r>
            <w:r w:rsidRPr="00496382">
              <w:rPr>
                <w:rFonts w:ascii="新細明體" w:hAnsi="新細明體" w:hint="eastAsia"/>
                <w:bCs/>
                <w:snapToGrid w:val="0"/>
                <w:kern w:val="0"/>
                <w:sz w:val="18"/>
                <w:szCs w:val="18"/>
              </w:rPr>
              <w:br/>
              <w:t>七、規劃、組織與實踐</w:t>
            </w:r>
            <w:r w:rsidRPr="00496382">
              <w:rPr>
                <w:rFonts w:ascii="新細明體" w:hAnsi="新細明體" w:hint="eastAsia"/>
                <w:bCs/>
                <w:snapToGrid w:val="0"/>
                <w:kern w:val="0"/>
                <w:sz w:val="18"/>
                <w:szCs w:val="18"/>
              </w:rPr>
              <w:br/>
              <w:t>八、運用科技與資訊</w:t>
            </w:r>
          </w:p>
        </w:tc>
      </w:tr>
      <w:tr w:rsidR="0016606E" w:rsidRPr="002F6743" w:rsidTr="00F24527">
        <w:trPr>
          <w:cantSplit/>
          <w:trHeight w:val="17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十六</w:t>
            </w:r>
          </w:p>
        </w:tc>
        <w:tc>
          <w:tcPr>
            <w:tcW w:w="540" w:type="dxa"/>
            <w:tcBorders>
              <w:top w:val="single" w:sz="4" w:space="0" w:color="auto"/>
              <w:left w:val="single" w:sz="4" w:space="0" w:color="auto"/>
              <w:bottom w:val="single" w:sz="8"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5/2</w:t>
            </w:r>
            <w:r>
              <w:rPr>
                <w:rFonts w:ascii="新細明體" w:hAnsi="新細明體" w:hint="eastAsia"/>
                <w:color w:val="000000"/>
                <w:sz w:val="16"/>
                <w:szCs w:val="24"/>
              </w:rPr>
              <w:t>5</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5/</w:t>
            </w:r>
            <w:r>
              <w:rPr>
                <w:rFonts w:ascii="新細明體" w:hAnsi="新細明體" w:hint="eastAsia"/>
                <w:color w:val="000000"/>
                <w:sz w:val="16"/>
                <w:szCs w:val="24"/>
              </w:rPr>
              <w:t>29</w:t>
            </w:r>
          </w:p>
        </w:tc>
        <w:tc>
          <w:tcPr>
            <w:tcW w:w="316"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表演藝術</w:t>
            </w:r>
          </w:p>
        </w:tc>
        <w:tc>
          <w:tcPr>
            <w:tcW w:w="284"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bCs/>
                <w:snapToGrid w:val="0"/>
                <w:kern w:val="0"/>
                <w:sz w:val="18"/>
                <w:szCs w:val="18"/>
              </w:rPr>
              <w:t>3未來，現在進行式</w:t>
            </w:r>
          </w:p>
        </w:tc>
        <w:tc>
          <w:tcPr>
            <w:tcW w:w="204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496382">
                <w:rPr>
                  <w:rFonts w:ascii="新細明體" w:hAnsi="新細明體"/>
                  <w:bCs/>
                  <w:snapToGrid w:val="0"/>
                  <w:kern w:val="0"/>
                  <w:sz w:val="18"/>
                  <w:szCs w:val="18"/>
                </w:rPr>
                <w:t>1-4-1</w:t>
              </w:r>
            </w:smartTag>
            <w:r w:rsidRPr="00496382">
              <w:rPr>
                <w:rFonts w:ascii="新細明體" w:hAnsi="新細明體"/>
                <w:bCs/>
                <w:snapToGrid w:val="0"/>
                <w:kern w:val="0"/>
                <w:sz w:val="18"/>
                <w:szCs w:val="18"/>
              </w:rPr>
              <w:t>了解藝術創作與社會文化的關係，表現獨立的思考能力，嘗試多元的藝術創作。</w:t>
            </w:r>
            <w:r w:rsidRPr="00496382">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496382">
              <w:rPr>
                <w:rFonts w:ascii="新細明體" w:hAnsi="新細明體"/>
                <w:bCs/>
                <w:snapToGrid w:val="0"/>
                <w:kern w:val="0"/>
                <w:sz w:val="18"/>
                <w:szCs w:val="18"/>
              </w:rPr>
              <w:br/>
              <w:t>1-4-3嘗試各種藝術媒體，探求傳統與非傳統藝術風格的差異。</w:t>
            </w:r>
            <w:r w:rsidRPr="00496382">
              <w:rPr>
                <w:rFonts w:ascii="新細明體" w:hAnsi="新細明體"/>
                <w:bCs/>
                <w:snapToGrid w:val="0"/>
                <w:kern w:val="0"/>
                <w:sz w:val="18"/>
                <w:szCs w:val="18"/>
              </w:rPr>
              <w:br/>
              <w:t>1-4-4結合藝術與科技媒體，設計製作生活應用及傳達訊息的作品。</w:t>
            </w:r>
            <w:r w:rsidRPr="00496382">
              <w:rPr>
                <w:rFonts w:ascii="新細明體" w:hAnsi="新細明體"/>
                <w:bCs/>
                <w:snapToGrid w:val="0"/>
                <w:kern w:val="0"/>
                <w:sz w:val="18"/>
                <w:szCs w:val="18"/>
              </w:rPr>
              <w:br/>
              <w:t>2-4-8運用資訊科技，蒐集中外藝術資料，了解當代藝術生活趨勢，增廣對藝術文化的認知範圍。</w:t>
            </w:r>
            <w:r w:rsidRPr="00496382">
              <w:rPr>
                <w:rFonts w:ascii="新細明體" w:hAnsi="新細明體"/>
                <w:bCs/>
                <w:snapToGrid w:val="0"/>
                <w:kern w:val="0"/>
                <w:sz w:val="18"/>
                <w:szCs w:val="18"/>
              </w:rPr>
              <w:br/>
              <w:t>3-4-10透過有計畫的集體創作與展演活動，表現自動、合作、尊重、秩序、溝</w:t>
            </w:r>
            <w:r w:rsidRPr="00496382">
              <w:rPr>
                <w:rFonts w:ascii="新細明體" w:hAnsi="新細明體" w:hint="eastAsia"/>
                <w:bCs/>
                <w:snapToGrid w:val="0"/>
                <w:kern w:val="0"/>
                <w:sz w:val="18"/>
                <w:szCs w:val="18"/>
              </w:rPr>
              <w:t>通、協調的團隊精神與態度。</w:t>
            </w:r>
            <w:r w:rsidRPr="00496382">
              <w:rPr>
                <w:rFonts w:ascii="新細明體" w:hAnsi="新細明體"/>
                <w:bCs/>
                <w:snapToGrid w:val="0"/>
                <w:kern w:val="0"/>
                <w:sz w:val="18"/>
                <w:szCs w:val="18"/>
              </w:rPr>
              <w:br/>
              <w:t>3-4-11選擇適合自己的性向、興趣與能力的藝術活動，繼續學習。</w:t>
            </w:r>
          </w:p>
        </w:tc>
        <w:tc>
          <w:tcPr>
            <w:tcW w:w="108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1.瞭解表演藝術的「跨界」趨勢。</w:t>
            </w:r>
            <w:r w:rsidRPr="00496382">
              <w:rPr>
                <w:rFonts w:ascii="新細明體" w:hAnsi="新細明體" w:hint="eastAsia"/>
                <w:bCs/>
                <w:snapToGrid w:val="0"/>
                <w:kern w:val="0"/>
                <w:sz w:val="18"/>
                <w:szCs w:val="18"/>
              </w:rPr>
              <w:br/>
              <w:t>2.欣賞「跨領域」、「跨文化」或「結合科技」表演的藝術作品。</w:t>
            </w:r>
          </w:p>
        </w:tc>
        <w:tc>
          <w:tcPr>
            <w:tcW w:w="168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1.教師介紹表演藝術中「跨」的概念，以及結合科技的多元化現象。</w:t>
            </w:r>
            <w:r w:rsidRPr="00496382">
              <w:rPr>
                <w:rFonts w:ascii="新細明體" w:hAnsi="新細明體" w:hint="eastAsia"/>
                <w:bCs/>
                <w:snapToGrid w:val="0"/>
                <w:kern w:val="0"/>
                <w:sz w:val="18"/>
                <w:szCs w:val="18"/>
              </w:rPr>
              <w:br/>
              <w:t>2.教師請學生分享是否欣賞過跨文化或結合科技的演出經驗，並說明表演地點及內容。</w:t>
            </w:r>
            <w:r w:rsidRPr="00496382">
              <w:rPr>
                <w:rFonts w:ascii="新細明體" w:hAnsi="新細明體" w:hint="eastAsia"/>
                <w:bCs/>
                <w:snapToGrid w:val="0"/>
                <w:kern w:val="0"/>
                <w:sz w:val="18"/>
                <w:szCs w:val="18"/>
              </w:rPr>
              <w:br/>
              <w:t>3.教師播放「跨界」、「跨文化」、「跨科技」等類型的演出影片，讓學生瞭解實際的內容呈現。</w:t>
            </w:r>
            <w:r w:rsidRPr="00496382">
              <w:rPr>
                <w:rFonts w:ascii="新細明體" w:hAnsi="新細明體" w:hint="eastAsia"/>
                <w:bCs/>
                <w:snapToGrid w:val="0"/>
                <w:kern w:val="0"/>
                <w:sz w:val="18"/>
                <w:szCs w:val="18"/>
              </w:rPr>
              <w:br/>
              <w:t>4.教師將全班分組，請各組利用課餘時間選定一部表演藝術作品，查詢其相關資料，如：創作者生平、作品內容、創作理念、演出影響等。</w:t>
            </w:r>
          </w:p>
        </w:tc>
        <w:tc>
          <w:tcPr>
            <w:tcW w:w="3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1.教師手冊中的相關資料。</w:t>
            </w:r>
            <w:r w:rsidRPr="00496382">
              <w:rPr>
                <w:rFonts w:ascii="新細明體" w:hAnsi="新細明體" w:hint="eastAsia"/>
                <w:bCs/>
                <w:snapToGrid w:val="0"/>
                <w:kern w:val="0"/>
                <w:sz w:val="18"/>
                <w:szCs w:val="18"/>
              </w:rPr>
              <w:br/>
              <w:t>2.「跨界」相關影片、音樂及影音播放設備。</w:t>
            </w:r>
          </w:p>
        </w:tc>
        <w:tc>
          <w:tcPr>
            <w:tcW w:w="9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‧認知部分：</w:t>
            </w:r>
            <w:r w:rsidRPr="00496382">
              <w:rPr>
                <w:rFonts w:ascii="新細明體" w:hAnsi="新細明體" w:hint="eastAsia"/>
                <w:bCs/>
                <w:snapToGrid w:val="0"/>
                <w:kern w:val="0"/>
                <w:sz w:val="18"/>
                <w:szCs w:val="18"/>
              </w:rPr>
              <w:br/>
              <w:t>（1）瞭解現今的表演藝術已走向多元創新思維發展方向。</w:t>
            </w:r>
            <w:r w:rsidRPr="00496382">
              <w:rPr>
                <w:rFonts w:ascii="新細明體" w:hAnsi="新細明體" w:hint="eastAsia"/>
                <w:bCs/>
                <w:snapToGrid w:val="0"/>
                <w:kern w:val="0"/>
                <w:sz w:val="18"/>
                <w:szCs w:val="18"/>
              </w:rPr>
              <w:br/>
              <w:t>（2）認識「跨界」、「跨文化」對表演藝術的影響，以及如何抓住表演藝術的本質和內涵。</w:t>
            </w:r>
            <w:r w:rsidRPr="00496382">
              <w:rPr>
                <w:rFonts w:ascii="新細明體" w:hAnsi="新細明體" w:hint="eastAsia"/>
                <w:bCs/>
                <w:snapToGrid w:val="0"/>
                <w:kern w:val="0"/>
                <w:sz w:val="18"/>
                <w:szCs w:val="18"/>
              </w:rPr>
              <w:br/>
              <w:t>‧技能部分：</w:t>
            </w:r>
            <w:r w:rsidRPr="00496382">
              <w:rPr>
                <w:rFonts w:ascii="新細明體" w:hAnsi="新細明體" w:hint="eastAsia"/>
                <w:bCs/>
                <w:snapToGrid w:val="0"/>
                <w:kern w:val="0"/>
                <w:sz w:val="18"/>
                <w:szCs w:val="18"/>
              </w:rPr>
              <w:br/>
              <w:t>（1）學習欣賞生活周遭所見多元表現的藝術演出。</w:t>
            </w:r>
            <w:r w:rsidRPr="00496382">
              <w:rPr>
                <w:rFonts w:ascii="新細明體" w:hAnsi="新細明體" w:hint="eastAsia"/>
                <w:bCs/>
                <w:snapToGrid w:val="0"/>
                <w:kern w:val="0"/>
                <w:sz w:val="18"/>
                <w:szCs w:val="18"/>
              </w:rPr>
              <w:br/>
              <w:t>（2）練習表達對表演藝術作品的感想及評論。</w:t>
            </w:r>
            <w:r w:rsidRPr="00496382">
              <w:rPr>
                <w:rFonts w:ascii="新細明體" w:hAnsi="新細明體" w:hint="eastAsia"/>
                <w:bCs/>
                <w:snapToGrid w:val="0"/>
                <w:kern w:val="0"/>
                <w:sz w:val="18"/>
                <w:szCs w:val="18"/>
              </w:rPr>
              <w:br/>
              <w:t>‧情意部分：</w:t>
            </w:r>
            <w:r w:rsidRPr="00496382">
              <w:rPr>
                <w:rFonts w:ascii="新細明體" w:hAnsi="新細明體" w:hint="eastAsia"/>
                <w:bCs/>
                <w:snapToGrid w:val="0"/>
                <w:kern w:val="0"/>
                <w:sz w:val="18"/>
                <w:szCs w:val="18"/>
              </w:rPr>
              <w:br/>
              <w:t>（1）體會創新多元表演藝術作品中想表現的情感。</w:t>
            </w:r>
            <w:r w:rsidRPr="00496382">
              <w:rPr>
                <w:rFonts w:ascii="新細明體" w:hAnsi="新細明體" w:hint="eastAsia"/>
                <w:bCs/>
                <w:snapToGrid w:val="0"/>
                <w:kern w:val="0"/>
                <w:sz w:val="18"/>
                <w:szCs w:val="18"/>
              </w:rPr>
              <w:br/>
              <w:t>（2）能欣賞並體會不同類型的表演藝術形式。</w:t>
            </w:r>
          </w:p>
        </w:tc>
        <w:tc>
          <w:tcPr>
            <w:tcW w:w="132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【生涯發展教育】2-2-1培養良好的人際互動能力。</w:t>
            </w:r>
            <w:r w:rsidRPr="00496382">
              <w:rPr>
                <w:rFonts w:ascii="新細明體" w:hAnsi="新細明體" w:hint="eastAsia"/>
                <w:bCs/>
                <w:snapToGrid w:val="0"/>
                <w:kern w:val="0"/>
                <w:sz w:val="18"/>
                <w:szCs w:val="18"/>
              </w:rPr>
              <w:br/>
              <w:t>【生涯發展教育】3-2-2學習如何解決問題及做決定。</w:t>
            </w:r>
            <w:r w:rsidRPr="00496382">
              <w:rPr>
                <w:rFonts w:ascii="新細明體" w:hAnsi="新細明體" w:hint="eastAsia"/>
                <w:bCs/>
                <w:snapToGrid w:val="0"/>
                <w:kern w:val="0"/>
                <w:sz w:val="18"/>
                <w:szCs w:val="18"/>
              </w:rPr>
              <w:br/>
              <w:t>【資訊教育】1-2-1能了解資訊科技在日常生活之應用。</w:t>
            </w:r>
            <w:r w:rsidRPr="00496382">
              <w:rPr>
                <w:rFonts w:ascii="新細明體" w:hAnsi="新細明體" w:hint="eastAsia"/>
                <w:bCs/>
                <w:snapToGrid w:val="0"/>
                <w:kern w:val="0"/>
                <w:sz w:val="18"/>
                <w:szCs w:val="18"/>
              </w:rPr>
              <w:br/>
              <w:t>【資訊教育】2-3-2能操作及應用電腦多媒體設備。</w:t>
            </w:r>
            <w:r w:rsidRPr="00496382">
              <w:rPr>
                <w:rFonts w:ascii="新細明體" w:hAnsi="新細明體" w:hint="eastAsia"/>
                <w:bCs/>
                <w:snapToGrid w:val="0"/>
                <w:kern w:val="0"/>
                <w:sz w:val="18"/>
                <w:szCs w:val="18"/>
              </w:rPr>
              <w:br/>
              <w:t>【資訊教育】4-3-5能利用搜尋引擎及搜尋技巧尋找合適的網路資源。</w:t>
            </w:r>
            <w:r w:rsidRPr="00496382">
              <w:rPr>
                <w:rFonts w:ascii="新細明體" w:hAnsi="新細明體" w:hint="eastAsia"/>
                <w:bCs/>
                <w:snapToGrid w:val="0"/>
                <w:kern w:val="0"/>
                <w:sz w:val="18"/>
                <w:szCs w:val="18"/>
              </w:rPr>
              <w:br/>
              <w:t>【資訊教育】5-3-3能認識網路智慧財產權相關法律。</w:t>
            </w:r>
          </w:p>
        </w:tc>
        <w:tc>
          <w:tcPr>
            <w:tcW w:w="840" w:type="dxa"/>
            <w:tcBorders>
              <w:top w:val="single" w:sz="4" w:space="0" w:color="auto"/>
              <w:left w:val="single" w:sz="4"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二、欣賞、表現與創新</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五、尊重、關懷與團隊合作</w:t>
            </w:r>
            <w:r w:rsidRPr="00496382">
              <w:rPr>
                <w:rFonts w:ascii="新細明體" w:hAnsi="新細明體" w:hint="eastAsia"/>
                <w:bCs/>
                <w:snapToGrid w:val="0"/>
                <w:kern w:val="0"/>
                <w:sz w:val="18"/>
                <w:szCs w:val="18"/>
              </w:rPr>
              <w:br/>
              <w:t>六、文化學習與國際了解</w:t>
            </w:r>
            <w:r w:rsidRPr="00496382">
              <w:rPr>
                <w:rFonts w:ascii="新細明體" w:hAnsi="新細明體" w:hint="eastAsia"/>
                <w:bCs/>
                <w:snapToGrid w:val="0"/>
                <w:kern w:val="0"/>
                <w:sz w:val="18"/>
                <w:szCs w:val="18"/>
              </w:rPr>
              <w:br/>
              <w:t>七、規劃、組織與實踐</w:t>
            </w:r>
            <w:r w:rsidRPr="00496382">
              <w:rPr>
                <w:rFonts w:ascii="新細明體" w:hAnsi="新細明體" w:hint="eastAsia"/>
                <w:bCs/>
                <w:snapToGrid w:val="0"/>
                <w:kern w:val="0"/>
                <w:sz w:val="18"/>
                <w:szCs w:val="18"/>
              </w:rPr>
              <w:br/>
              <w:t>九、主動探索與研究</w:t>
            </w:r>
            <w:r w:rsidRPr="00496382">
              <w:rPr>
                <w:rFonts w:ascii="新細明體" w:hAnsi="新細明體" w:hint="eastAsia"/>
                <w:bCs/>
                <w:snapToGrid w:val="0"/>
                <w:kern w:val="0"/>
                <w:sz w:val="18"/>
                <w:szCs w:val="18"/>
              </w:rPr>
              <w:br/>
              <w:t>十、獨立思考與解決問題</w:t>
            </w:r>
          </w:p>
        </w:tc>
      </w:tr>
      <w:tr w:rsidR="0016606E" w:rsidRPr="002F6743" w:rsidTr="00F24527">
        <w:trPr>
          <w:cantSplit/>
          <w:trHeight w:val="16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十七</w:t>
            </w:r>
          </w:p>
        </w:tc>
        <w:tc>
          <w:tcPr>
            <w:tcW w:w="540" w:type="dxa"/>
            <w:tcBorders>
              <w:top w:val="single" w:sz="4" w:space="0" w:color="auto"/>
              <w:left w:val="single" w:sz="4" w:space="0" w:color="auto"/>
              <w:bottom w:val="single" w:sz="8"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6/</w:t>
            </w:r>
            <w:r>
              <w:rPr>
                <w:rFonts w:ascii="新細明體" w:hAnsi="新細明體" w:hint="eastAsia"/>
                <w:color w:val="000000"/>
                <w:sz w:val="16"/>
                <w:szCs w:val="24"/>
              </w:rPr>
              <w:t>1</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6/</w:t>
            </w:r>
            <w:r>
              <w:rPr>
                <w:rFonts w:ascii="新細明體" w:hAnsi="新細明體" w:hint="eastAsia"/>
                <w:color w:val="000000"/>
                <w:sz w:val="16"/>
                <w:szCs w:val="24"/>
              </w:rPr>
              <w:t>5</w:t>
            </w:r>
          </w:p>
        </w:tc>
        <w:tc>
          <w:tcPr>
            <w:tcW w:w="316"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視覺藝術</w:t>
            </w:r>
          </w:p>
        </w:tc>
        <w:tc>
          <w:tcPr>
            <w:tcW w:w="284"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藝術家的故鄉情</w:t>
            </w:r>
          </w:p>
        </w:tc>
        <w:tc>
          <w:tcPr>
            <w:tcW w:w="204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496382">
                <w:rPr>
                  <w:rFonts w:ascii="新細明體" w:hAnsi="新細明體"/>
                  <w:bCs/>
                  <w:snapToGrid w:val="0"/>
                  <w:kern w:val="0"/>
                  <w:sz w:val="18"/>
                  <w:szCs w:val="18"/>
                </w:rPr>
                <w:t>1-4-1</w:t>
              </w:r>
            </w:smartTag>
            <w:r w:rsidRPr="00496382">
              <w:rPr>
                <w:rFonts w:ascii="新細明體" w:hAnsi="新細明體"/>
                <w:bCs/>
                <w:snapToGrid w:val="0"/>
                <w:kern w:val="0"/>
                <w:sz w:val="18"/>
                <w:szCs w:val="18"/>
              </w:rPr>
              <w:t>了解藝術創作與社會文化的關係，表現獨立的思考能力，嘗試多元的藝術創作。</w:t>
            </w:r>
            <w:r w:rsidRPr="00496382">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496382">
              <w:rPr>
                <w:rFonts w:ascii="新細明體" w:hAnsi="新細明體"/>
                <w:bCs/>
                <w:snapToGrid w:val="0"/>
                <w:kern w:val="0"/>
                <w:sz w:val="18"/>
                <w:szCs w:val="18"/>
              </w:rPr>
              <w:br/>
              <w:t>2-4-5鑑賞各種自然物、人造物與藝術作品，分析其美感與文化特質。</w:t>
            </w:r>
            <w:r w:rsidRPr="00496382">
              <w:rPr>
                <w:rFonts w:ascii="新細明體" w:hAnsi="新細明體"/>
                <w:bCs/>
                <w:snapToGrid w:val="0"/>
                <w:kern w:val="0"/>
                <w:sz w:val="18"/>
                <w:szCs w:val="18"/>
              </w:rPr>
              <w:br/>
              <w:t>2-4-6辨識及描述各種藝術品內容、形式與媒體的特性。</w:t>
            </w:r>
            <w:r w:rsidRPr="00496382">
              <w:rPr>
                <w:rFonts w:ascii="新細明體" w:hAnsi="新細明體"/>
                <w:bCs/>
                <w:snapToGrid w:val="0"/>
                <w:kern w:val="0"/>
                <w:sz w:val="18"/>
                <w:szCs w:val="18"/>
              </w:rPr>
              <w:br/>
              <w:t>2-4-7感受及識別古典藝術與當代藝術、精緻藝術與大眾藝術風格的差異，體會不同時代、社會的藝術生活與價值觀。</w:t>
            </w:r>
            <w:r w:rsidRPr="00496382">
              <w:rPr>
                <w:rFonts w:ascii="新細明體" w:hAnsi="新細明體"/>
                <w:bCs/>
                <w:snapToGrid w:val="0"/>
                <w:kern w:val="0"/>
                <w:sz w:val="18"/>
                <w:szCs w:val="18"/>
              </w:rPr>
              <w:br/>
              <w:t>2-4-8運用資訊科技，蒐集中外藝術資料，了解當代藝術生活趨</w:t>
            </w:r>
            <w:r w:rsidRPr="00496382">
              <w:rPr>
                <w:rFonts w:ascii="新細明體" w:hAnsi="新細明體" w:hint="eastAsia"/>
                <w:bCs/>
                <w:snapToGrid w:val="0"/>
                <w:kern w:val="0"/>
                <w:sz w:val="18"/>
                <w:szCs w:val="18"/>
              </w:rPr>
              <w:t>勢，增廣對藝術文化的認知範圍。</w:t>
            </w:r>
            <w:r w:rsidRPr="00496382">
              <w:rPr>
                <w:rFonts w:ascii="新細明體" w:hAnsi="新細明體"/>
                <w:bCs/>
                <w:snapToGrid w:val="0"/>
                <w:kern w:val="0"/>
                <w:sz w:val="18"/>
                <w:szCs w:val="18"/>
              </w:rPr>
              <w:br/>
              <w:t>3-4-9養成日常生活中藝術表現與鑑賞的興趣與習慣。</w:t>
            </w:r>
          </w:p>
        </w:tc>
        <w:tc>
          <w:tcPr>
            <w:tcW w:w="108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1.接續上一堂課課程。</w:t>
            </w:r>
            <w:r w:rsidRPr="00496382">
              <w:rPr>
                <w:rFonts w:ascii="新細明體" w:hAnsi="新細明體" w:hint="eastAsia"/>
                <w:bCs/>
                <w:snapToGrid w:val="0"/>
                <w:kern w:val="0"/>
                <w:sz w:val="18"/>
                <w:szCs w:val="18"/>
              </w:rPr>
              <w:br/>
              <w:t>2.教師鼓勵學生將所想以技法捕捉呈現。並於作品以文字說明作品內容，或是描述當下的心情或主題。</w:t>
            </w:r>
          </w:p>
        </w:tc>
        <w:tc>
          <w:tcPr>
            <w:tcW w:w="168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1.請學生說明自己設計的作品。</w:t>
            </w:r>
          </w:p>
        </w:tc>
        <w:tc>
          <w:tcPr>
            <w:tcW w:w="3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酷卡製作各式材料。</w:t>
            </w:r>
          </w:p>
        </w:tc>
        <w:tc>
          <w:tcPr>
            <w:tcW w:w="960" w:type="dxa"/>
            <w:tcBorders>
              <w:top w:val="single" w:sz="4" w:space="0" w:color="auto"/>
              <w:left w:val="single" w:sz="4" w:space="0" w:color="auto"/>
              <w:bottom w:val="single" w:sz="8" w:space="0" w:color="auto"/>
              <w:right w:val="single" w:sz="4" w:space="0" w:color="auto"/>
            </w:tcBorders>
            <w:vAlign w:val="center"/>
          </w:tcPr>
          <w:p w:rsidR="0016606E" w:rsidRPr="00496382"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1.歷程性評量</w:t>
            </w:r>
            <w:r w:rsidRPr="00496382">
              <w:rPr>
                <w:rFonts w:ascii="新細明體" w:hAnsi="新細明體" w:hint="eastAsia"/>
                <w:bCs/>
                <w:snapToGrid w:val="0"/>
                <w:kern w:val="0"/>
                <w:sz w:val="18"/>
                <w:szCs w:val="18"/>
              </w:rPr>
              <w:br/>
              <w:t>（1）學生於課堂上的討論與參與度。</w:t>
            </w:r>
            <w:r w:rsidRPr="00496382">
              <w:rPr>
                <w:rFonts w:ascii="新細明體" w:hAnsi="新細明體" w:hint="eastAsia"/>
                <w:bCs/>
                <w:snapToGrid w:val="0"/>
                <w:kern w:val="0"/>
                <w:sz w:val="18"/>
                <w:szCs w:val="18"/>
              </w:rPr>
              <w:br/>
              <w:t>（2）隨堂表現記錄。</w:t>
            </w:r>
            <w:r w:rsidRPr="00496382">
              <w:rPr>
                <w:rFonts w:ascii="新細明體" w:hAnsi="新細明體" w:hint="eastAsia"/>
                <w:bCs/>
                <w:snapToGrid w:val="0"/>
                <w:kern w:val="0"/>
                <w:sz w:val="18"/>
                <w:szCs w:val="18"/>
              </w:rPr>
              <w:br/>
              <w:t>2.總結性評量</w:t>
            </w:r>
          </w:p>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（1）是否能觀察與表達出對作品的觀察與看法。</w:t>
            </w:r>
            <w:r w:rsidRPr="00496382">
              <w:rPr>
                <w:rFonts w:ascii="新細明體" w:hAnsi="新細明體" w:hint="eastAsia"/>
                <w:bCs/>
                <w:snapToGrid w:val="0"/>
                <w:kern w:val="0"/>
                <w:sz w:val="18"/>
                <w:szCs w:val="18"/>
              </w:rPr>
              <w:br/>
              <w:t>（2）是否能以視覺形式表現出自己之理想和感情。</w:t>
            </w:r>
            <w:r w:rsidRPr="00496382">
              <w:rPr>
                <w:rFonts w:ascii="新細明體" w:hAnsi="新細明體" w:hint="eastAsia"/>
                <w:bCs/>
                <w:snapToGrid w:val="0"/>
                <w:kern w:val="0"/>
                <w:sz w:val="18"/>
                <w:szCs w:val="18"/>
              </w:rPr>
              <w:br/>
              <w:t>（3）能製作酷卡明信片。</w:t>
            </w:r>
          </w:p>
        </w:tc>
        <w:tc>
          <w:tcPr>
            <w:tcW w:w="132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【資訊教育】5-3-3能認識網路智慧財產權相關法律。</w:t>
            </w:r>
            <w:r w:rsidRPr="00496382">
              <w:rPr>
                <w:rFonts w:ascii="新細明體" w:hAnsi="新細明體" w:hint="eastAsia"/>
                <w:bCs/>
                <w:snapToGrid w:val="0"/>
                <w:kern w:val="0"/>
                <w:sz w:val="18"/>
                <w:szCs w:val="18"/>
              </w:rPr>
              <w:br/>
              <w:t>【資訊教育】5-3-5能認識網路資源的合理使用原則。</w:t>
            </w:r>
            <w:r w:rsidRPr="00496382">
              <w:rPr>
                <w:rFonts w:ascii="新細明體" w:hAnsi="新細明體" w:hint="eastAsia"/>
                <w:bCs/>
                <w:snapToGrid w:val="0"/>
                <w:kern w:val="0"/>
                <w:sz w:val="18"/>
                <w:szCs w:val="18"/>
              </w:rPr>
              <w:br/>
              <w:t>【資訊教育】5-4-5能應用資訊及網路科技，培養合作與主動學習的能力。</w:t>
            </w:r>
            <w:r w:rsidRPr="00496382">
              <w:rPr>
                <w:rFonts w:ascii="新細明體" w:hAnsi="新細明體" w:hint="eastAsia"/>
                <w:bCs/>
                <w:snapToGrid w:val="0"/>
                <w:kern w:val="0"/>
                <w:sz w:val="18"/>
                <w:szCs w:val="18"/>
              </w:rPr>
              <w:br/>
              <w:t>【環境教育】2-4-3能比較環境議題中文化間的差異，並能理解環境正義及世代公平的內涵。</w:t>
            </w:r>
            <w:r w:rsidRPr="00496382">
              <w:rPr>
                <w:rFonts w:ascii="新細明體" w:hAnsi="新細明體" w:hint="eastAsia"/>
                <w:bCs/>
                <w:snapToGrid w:val="0"/>
                <w:kern w:val="0"/>
                <w:sz w:val="18"/>
                <w:szCs w:val="18"/>
              </w:rPr>
              <w:br/>
              <w:t>【海洋教育】3-4-6能運用音樂、視覺藝術、表演藝術等形式，鑑賞與創作海洋為主題的藝術。</w:t>
            </w:r>
          </w:p>
        </w:tc>
        <w:tc>
          <w:tcPr>
            <w:tcW w:w="840" w:type="dxa"/>
            <w:tcBorders>
              <w:top w:val="single" w:sz="4" w:space="0" w:color="auto"/>
              <w:left w:val="single" w:sz="4"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二、欣賞、表現與創新</w:t>
            </w:r>
            <w:r w:rsidRPr="00496382">
              <w:rPr>
                <w:rFonts w:ascii="新細明體" w:hAnsi="新細明體" w:hint="eastAsia"/>
                <w:bCs/>
                <w:snapToGrid w:val="0"/>
                <w:kern w:val="0"/>
                <w:sz w:val="18"/>
                <w:szCs w:val="18"/>
              </w:rPr>
              <w:br/>
              <w:t>三、生涯規劃與終身學習</w:t>
            </w:r>
            <w:r w:rsidRPr="00496382">
              <w:rPr>
                <w:rFonts w:ascii="新細明體" w:hAnsi="新細明體" w:hint="eastAsia"/>
                <w:bCs/>
                <w:snapToGrid w:val="0"/>
                <w:kern w:val="0"/>
                <w:sz w:val="18"/>
                <w:szCs w:val="18"/>
              </w:rPr>
              <w:br/>
              <w:t>五、尊重、關懷與團隊合作</w:t>
            </w:r>
            <w:r w:rsidRPr="00496382">
              <w:rPr>
                <w:rFonts w:ascii="新細明體" w:hAnsi="新細明體" w:hint="eastAsia"/>
                <w:bCs/>
                <w:snapToGrid w:val="0"/>
                <w:kern w:val="0"/>
                <w:sz w:val="18"/>
                <w:szCs w:val="18"/>
              </w:rPr>
              <w:br/>
              <w:t>六、文化學習與國際了解</w:t>
            </w:r>
            <w:r w:rsidRPr="00496382">
              <w:rPr>
                <w:rFonts w:ascii="新細明體" w:hAnsi="新細明體" w:hint="eastAsia"/>
                <w:bCs/>
                <w:snapToGrid w:val="0"/>
                <w:kern w:val="0"/>
                <w:sz w:val="18"/>
                <w:szCs w:val="18"/>
              </w:rPr>
              <w:br/>
              <w:t>九、主動探索與研究</w:t>
            </w:r>
            <w:r w:rsidRPr="00496382">
              <w:rPr>
                <w:rFonts w:ascii="新細明體" w:hAnsi="新細明體" w:hint="eastAsia"/>
                <w:bCs/>
                <w:snapToGrid w:val="0"/>
                <w:kern w:val="0"/>
                <w:sz w:val="18"/>
                <w:szCs w:val="18"/>
              </w:rPr>
              <w:br/>
              <w:t>十、獨立思考與解決問題</w:t>
            </w:r>
          </w:p>
        </w:tc>
      </w:tr>
      <w:tr w:rsidR="0016606E" w:rsidRPr="002F6743" w:rsidTr="00F24527">
        <w:trPr>
          <w:cantSplit/>
          <w:trHeight w:val="16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十七</w:t>
            </w:r>
          </w:p>
        </w:tc>
        <w:tc>
          <w:tcPr>
            <w:tcW w:w="540" w:type="dxa"/>
            <w:tcBorders>
              <w:top w:val="single" w:sz="4" w:space="0" w:color="auto"/>
              <w:left w:val="single" w:sz="4" w:space="0" w:color="auto"/>
              <w:bottom w:val="single" w:sz="8"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6/</w:t>
            </w:r>
            <w:r>
              <w:rPr>
                <w:rFonts w:ascii="新細明體" w:hAnsi="新細明體" w:hint="eastAsia"/>
                <w:color w:val="000000"/>
                <w:sz w:val="16"/>
                <w:szCs w:val="24"/>
              </w:rPr>
              <w:t>1</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6/</w:t>
            </w:r>
            <w:r>
              <w:rPr>
                <w:rFonts w:ascii="新細明體" w:hAnsi="新細明體" w:hint="eastAsia"/>
                <w:color w:val="000000"/>
                <w:sz w:val="16"/>
                <w:szCs w:val="24"/>
              </w:rPr>
              <w:t>5</w:t>
            </w:r>
          </w:p>
        </w:tc>
        <w:tc>
          <w:tcPr>
            <w:tcW w:w="316"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音樂</w:t>
            </w:r>
          </w:p>
        </w:tc>
        <w:tc>
          <w:tcPr>
            <w:tcW w:w="284"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bCs/>
                <w:snapToGrid w:val="0"/>
                <w:kern w:val="0"/>
                <w:sz w:val="18"/>
                <w:szCs w:val="18"/>
              </w:rPr>
              <w:t>3青春驪歌‧夢想展翅</w:t>
            </w:r>
          </w:p>
        </w:tc>
        <w:tc>
          <w:tcPr>
            <w:tcW w:w="204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496382">
                <w:rPr>
                  <w:rFonts w:ascii="新細明體" w:hAnsi="新細明體"/>
                  <w:bCs/>
                  <w:snapToGrid w:val="0"/>
                  <w:kern w:val="0"/>
                  <w:sz w:val="18"/>
                  <w:szCs w:val="18"/>
                </w:rPr>
                <w:t>1-4-1</w:t>
              </w:r>
            </w:smartTag>
            <w:r w:rsidRPr="00496382">
              <w:rPr>
                <w:rFonts w:ascii="新細明體" w:hAnsi="新細明體"/>
                <w:bCs/>
                <w:snapToGrid w:val="0"/>
                <w:kern w:val="0"/>
                <w:sz w:val="18"/>
                <w:szCs w:val="18"/>
              </w:rPr>
              <w:t>了解藝術創作與社會文化的關係，表現獨立的思考能力，嘗試多元的藝術創作。</w:t>
            </w:r>
            <w:r w:rsidRPr="00496382">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496382">
              <w:rPr>
                <w:rFonts w:ascii="新細明體" w:hAnsi="新細明體"/>
                <w:bCs/>
                <w:snapToGrid w:val="0"/>
                <w:kern w:val="0"/>
                <w:sz w:val="18"/>
                <w:szCs w:val="18"/>
              </w:rPr>
              <w:br/>
              <w:t>1-4-4結合藝術與科技媒體，設計製作生活應用及傳達訊息的作品。</w:t>
            </w:r>
            <w:r w:rsidRPr="00496382">
              <w:rPr>
                <w:rFonts w:ascii="新細明體" w:hAnsi="新細明體"/>
                <w:bCs/>
                <w:snapToGrid w:val="0"/>
                <w:kern w:val="0"/>
                <w:sz w:val="18"/>
                <w:szCs w:val="18"/>
              </w:rPr>
              <w:br/>
              <w:t>2-4-7感受及識別古典藝術與當代藝術、精緻藝術與大眾藝術風格的差異，體會不同時代、社會的藝術生活與價值觀。</w:t>
            </w:r>
            <w:r w:rsidRPr="00496382">
              <w:rPr>
                <w:rFonts w:ascii="新細明體" w:hAnsi="新細明體"/>
                <w:bCs/>
                <w:snapToGrid w:val="0"/>
                <w:kern w:val="0"/>
                <w:sz w:val="18"/>
                <w:szCs w:val="18"/>
              </w:rPr>
              <w:br/>
              <w:t>2-4-8運用資訊科技，蒐集中外藝術資料，了解當代藝術生活趨勢，增廣對藝術文化的認知範圍。</w:t>
            </w:r>
            <w:r w:rsidRPr="00496382">
              <w:rPr>
                <w:rFonts w:ascii="新細明體" w:hAnsi="新細明體"/>
                <w:bCs/>
                <w:snapToGrid w:val="0"/>
                <w:kern w:val="0"/>
                <w:sz w:val="18"/>
                <w:szCs w:val="18"/>
              </w:rPr>
              <w:br/>
              <w:t>3-4-9養成日常生活中藝</w:t>
            </w:r>
            <w:r w:rsidRPr="00496382">
              <w:rPr>
                <w:rFonts w:ascii="新細明體" w:hAnsi="新細明體" w:hint="eastAsia"/>
                <w:bCs/>
                <w:snapToGrid w:val="0"/>
                <w:kern w:val="0"/>
                <w:sz w:val="18"/>
                <w:szCs w:val="18"/>
              </w:rPr>
              <w:t>術表現與鑑賞的興趣與習慣。</w:t>
            </w:r>
            <w:r w:rsidRPr="00496382">
              <w:rPr>
                <w:rFonts w:ascii="新細明體" w:hAnsi="新細明體"/>
                <w:bCs/>
                <w:snapToGrid w:val="0"/>
                <w:kern w:val="0"/>
                <w:sz w:val="18"/>
                <w:szCs w:val="18"/>
              </w:rPr>
              <w:br/>
              <w:t>3-4-10透過有計畫的集體創作與展演活動，表現自動、合作、尊重、秩序、溝通、協調的團隊精神與態度。</w:t>
            </w:r>
            <w:r w:rsidRPr="00496382">
              <w:rPr>
                <w:rFonts w:ascii="新細明體" w:hAnsi="新細明體"/>
                <w:bCs/>
                <w:snapToGrid w:val="0"/>
                <w:kern w:val="0"/>
                <w:sz w:val="18"/>
                <w:szCs w:val="18"/>
              </w:rPr>
              <w:br/>
              <w:t>3-4-11選擇適合自己的性向、興趣與能力的藝術活動，繼續學習。</w:t>
            </w:r>
          </w:p>
        </w:tc>
        <w:tc>
          <w:tcPr>
            <w:tcW w:w="108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認識籌備音樂會的行政工作、演出注意事項。</w:t>
            </w:r>
          </w:p>
        </w:tc>
        <w:tc>
          <w:tcPr>
            <w:tcW w:w="168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教師說明籌備音樂會之前置作業、各項行政工作以及演出注意事項。</w:t>
            </w:r>
          </w:p>
        </w:tc>
        <w:tc>
          <w:tcPr>
            <w:tcW w:w="3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音樂會籌備事項資訊。</w:t>
            </w:r>
          </w:p>
        </w:tc>
        <w:tc>
          <w:tcPr>
            <w:tcW w:w="9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1.歷程性評量</w:t>
            </w:r>
            <w:r w:rsidRPr="00496382">
              <w:rPr>
                <w:rFonts w:ascii="新細明體" w:hAnsi="新細明體" w:hint="eastAsia"/>
                <w:bCs/>
                <w:snapToGrid w:val="0"/>
                <w:kern w:val="0"/>
                <w:sz w:val="18"/>
                <w:szCs w:val="18"/>
              </w:rPr>
              <w:br/>
              <w:t>（1）學生個人在課堂討論與發表的參與度。</w:t>
            </w:r>
            <w:r w:rsidRPr="00496382">
              <w:rPr>
                <w:rFonts w:ascii="新細明體" w:hAnsi="新細明體" w:hint="eastAsia"/>
                <w:bCs/>
                <w:snapToGrid w:val="0"/>
                <w:kern w:val="0"/>
                <w:sz w:val="18"/>
                <w:szCs w:val="18"/>
              </w:rPr>
              <w:br/>
              <w:t>（2）隨堂表現記錄。</w:t>
            </w:r>
            <w:r w:rsidRPr="00496382">
              <w:rPr>
                <w:rFonts w:ascii="新細明體" w:hAnsi="新細明體" w:hint="eastAsia"/>
                <w:bCs/>
                <w:snapToGrid w:val="0"/>
                <w:kern w:val="0"/>
                <w:sz w:val="18"/>
                <w:szCs w:val="18"/>
              </w:rPr>
              <w:br/>
              <w:t>2.總結性評量</w:t>
            </w:r>
            <w:r w:rsidRPr="00496382">
              <w:rPr>
                <w:rFonts w:ascii="新細明體" w:hAnsi="新細明體" w:hint="eastAsia"/>
                <w:bCs/>
                <w:snapToGrid w:val="0"/>
                <w:kern w:val="0"/>
                <w:sz w:val="18"/>
                <w:szCs w:val="18"/>
              </w:rPr>
              <w:br/>
              <w:t>‧技能部分：能依個別專長分工合作，辦理班級音樂發表會。</w:t>
            </w:r>
            <w:r w:rsidRPr="00496382">
              <w:rPr>
                <w:rFonts w:ascii="新細明體" w:hAnsi="新細明體" w:hint="eastAsia"/>
                <w:bCs/>
                <w:snapToGrid w:val="0"/>
                <w:kern w:val="0"/>
                <w:sz w:val="18"/>
                <w:szCs w:val="18"/>
              </w:rPr>
              <w:br/>
              <w:t>‧情感部分：</w:t>
            </w:r>
            <w:r w:rsidRPr="00496382">
              <w:rPr>
                <w:rFonts w:ascii="新細明體" w:hAnsi="新細明體" w:hint="eastAsia"/>
                <w:bCs/>
                <w:snapToGrid w:val="0"/>
                <w:kern w:val="0"/>
                <w:sz w:val="18"/>
                <w:szCs w:val="18"/>
              </w:rPr>
              <w:br/>
              <w:t>（1）能在告別國中生涯前，對陪伴自己國中時期的同學及師長說出感謝或讚美的話。</w:t>
            </w:r>
            <w:r w:rsidRPr="00496382">
              <w:rPr>
                <w:rFonts w:ascii="新細明體" w:hAnsi="新細明體" w:hint="eastAsia"/>
                <w:bCs/>
                <w:snapToGrid w:val="0"/>
                <w:kern w:val="0"/>
                <w:sz w:val="18"/>
                <w:szCs w:val="18"/>
              </w:rPr>
              <w:br/>
              <w:t>（2）能對自己未來生涯發展有所認識。</w:t>
            </w:r>
          </w:p>
        </w:tc>
        <w:tc>
          <w:tcPr>
            <w:tcW w:w="132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【生涯發展教育】3-2-1培養規劃及運用時間的能力。</w:t>
            </w:r>
            <w:r w:rsidRPr="00496382">
              <w:rPr>
                <w:rFonts w:ascii="新細明體" w:hAnsi="新細明體" w:hint="eastAsia"/>
                <w:bCs/>
                <w:snapToGrid w:val="0"/>
                <w:kern w:val="0"/>
                <w:sz w:val="18"/>
                <w:szCs w:val="18"/>
              </w:rPr>
              <w:br/>
              <w:t>【生涯發展教育】3-2-2學習如何解決問題及做決定。</w:t>
            </w:r>
            <w:r w:rsidRPr="00496382">
              <w:rPr>
                <w:rFonts w:ascii="新細明體" w:hAnsi="新細明體" w:hint="eastAsia"/>
                <w:bCs/>
                <w:snapToGrid w:val="0"/>
                <w:kern w:val="0"/>
                <w:sz w:val="18"/>
                <w:szCs w:val="18"/>
              </w:rPr>
              <w:br/>
              <w:t>【生涯發展教育】3-3-1培養正確工作態度及價值觀。</w:t>
            </w:r>
            <w:r w:rsidRPr="00496382">
              <w:rPr>
                <w:rFonts w:ascii="新細明體" w:hAnsi="新細明體" w:hint="eastAsia"/>
                <w:bCs/>
                <w:snapToGrid w:val="0"/>
                <w:kern w:val="0"/>
                <w:sz w:val="18"/>
                <w:szCs w:val="18"/>
              </w:rPr>
              <w:br/>
              <w:t>【生涯發展教育】3-3-3培養解決生涯問題及做決定的能力。</w:t>
            </w:r>
            <w:r w:rsidRPr="00496382">
              <w:rPr>
                <w:rFonts w:ascii="新細明體" w:hAnsi="新細明體" w:hint="eastAsia"/>
                <w:bCs/>
                <w:snapToGrid w:val="0"/>
                <w:kern w:val="0"/>
                <w:sz w:val="18"/>
                <w:szCs w:val="18"/>
              </w:rPr>
              <w:br/>
              <w:t>【生涯發展教育】3-3-5發展規劃生涯的能力。</w:t>
            </w:r>
            <w:r w:rsidRPr="00496382">
              <w:rPr>
                <w:rFonts w:ascii="新細明體" w:hAnsi="新細明體" w:hint="eastAsia"/>
                <w:bCs/>
                <w:snapToGrid w:val="0"/>
                <w:kern w:val="0"/>
                <w:sz w:val="18"/>
                <w:szCs w:val="18"/>
              </w:rPr>
              <w:br/>
              <w:t>【性別平等教育】1-4-6探求不同性別者追求成就的歷程。</w:t>
            </w:r>
            <w:r w:rsidRPr="00496382">
              <w:rPr>
                <w:rFonts w:ascii="新細明體" w:hAnsi="新細明體" w:hint="eastAsia"/>
                <w:bCs/>
                <w:snapToGrid w:val="0"/>
                <w:kern w:val="0"/>
                <w:sz w:val="18"/>
                <w:szCs w:val="18"/>
              </w:rPr>
              <w:br/>
              <w:t>【資訊教育】1-2-1能了解資訊科技在日常生活之應用。</w:t>
            </w:r>
            <w:r w:rsidRPr="00496382">
              <w:rPr>
                <w:rFonts w:ascii="新細明體" w:hAnsi="新細明體" w:hint="eastAsia"/>
                <w:bCs/>
                <w:snapToGrid w:val="0"/>
                <w:kern w:val="0"/>
                <w:sz w:val="18"/>
                <w:szCs w:val="18"/>
              </w:rPr>
              <w:br/>
              <w:t>【資訊教育】2-3-2能操作及應用電腦多媒體設備。</w:t>
            </w:r>
            <w:r w:rsidRPr="00496382">
              <w:rPr>
                <w:rFonts w:ascii="新細明體" w:hAnsi="新細明體" w:hint="eastAsia"/>
                <w:bCs/>
                <w:snapToGrid w:val="0"/>
                <w:kern w:val="0"/>
                <w:sz w:val="18"/>
                <w:szCs w:val="18"/>
              </w:rPr>
              <w:br/>
              <w:t>【資訊教育】4-3-1能應用網路的資訊解決問題。</w:t>
            </w:r>
            <w:r w:rsidRPr="00496382">
              <w:rPr>
                <w:rFonts w:ascii="新細明體" w:hAnsi="新細明體" w:hint="eastAsia"/>
                <w:bCs/>
                <w:snapToGrid w:val="0"/>
                <w:kern w:val="0"/>
                <w:sz w:val="18"/>
                <w:szCs w:val="18"/>
              </w:rPr>
              <w:br/>
              <w:t>【資訊教育】5-4-5能應用資訊及網路科技，培養合作與主動學習的能力。</w:t>
            </w:r>
          </w:p>
        </w:tc>
        <w:tc>
          <w:tcPr>
            <w:tcW w:w="840" w:type="dxa"/>
            <w:tcBorders>
              <w:top w:val="single" w:sz="4" w:space="0" w:color="auto"/>
              <w:left w:val="single" w:sz="4"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一、了解自我與發展潛能</w:t>
            </w:r>
            <w:r w:rsidRPr="00496382">
              <w:rPr>
                <w:rFonts w:ascii="新細明體" w:hAnsi="新細明體" w:hint="eastAsia"/>
                <w:bCs/>
                <w:snapToGrid w:val="0"/>
                <w:kern w:val="0"/>
                <w:sz w:val="18"/>
                <w:szCs w:val="18"/>
              </w:rPr>
              <w:br/>
              <w:t>二、欣賞、表現與創新</w:t>
            </w:r>
            <w:r w:rsidRPr="00496382">
              <w:rPr>
                <w:rFonts w:ascii="新細明體" w:hAnsi="新細明體" w:hint="eastAsia"/>
                <w:bCs/>
                <w:snapToGrid w:val="0"/>
                <w:kern w:val="0"/>
                <w:sz w:val="18"/>
                <w:szCs w:val="18"/>
              </w:rPr>
              <w:br/>
              <w:t>三、生涯規劃與終身學習</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五、尊重、關懷與團隊合作</w:t>
            </w:r>
            <w:r w:rsidRPr="00496382">
              <w:rPr>
                <w:rFonts w:ascii="新細明體" w:hAnsi="新細明體" w:hint="eastAsia"/>
                <w:bCs/>
                <w:snapToGrid w:val="0"/>
                <w:kern w:val="0"/>
                <w:sz w:val="18"/>
                <w:szCs w:val="18"/>
              </w:rPr>
              <w:br/>
              <w:t>七、規劃、組織與實踐</w:t>
            </w:r>
            <w:r w:rsidRPr="00496382">
              <w:rPr>
                <w:rFonts w:ascii="新細明體" w:hAnsi="新細明體" w:hint="eastAsia"/>
                <w:bCs/>
                <w:snapToGrid w:val="0"/>
                <w:kern w:val="0"/>
                <w:sz w:val="18"/>
                <w:szCs w:val="18"/>
              </w:rPr>
              <w:br/>
              <w:t>八、運用科技與資訊</w:t>
            </w:r>
          </w:p>
        </w:tc>
      </w:tr>
      <w:tr w:rsidR="0016606E" w:rsidRPr="002F6743" w:rsidTr="00F24527">
        <w:trPr>
          <w:cantSplit/>
          <w:trHeight w:val="16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十七</w:t>
            </w:r>
          </w:p>
        </w:tc>
        <w:tc>
          <w:tcPr>
            <w:tcW w:w="540" w:type="dxa"/>
            <w:tcBorders>
              <w:top w:val="single" w:sz="4" w:space="0" w:color="auto"/>
              <w:left w:val="single" w:sz="4" w:space="0" w:color="auto"/>
              <w:bottom w:val="single" w:sz="8"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6/</w:t>
            </w:r>
            <w:r>
              <w:rPr>
                <w:rFonts w:ascii="新細明體" w:hAnsi="新細明體" w:hint="eastAsia"/>
                <w:color w:val="000000"/>
                <w:sz w:val="16"/>
                <w:szCs w:val="24"/>
              </w:rPr>
              <w:t>1</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6/</w:t>
            </w:r>
            <w:r>
              <w:rPr>
                <w:rFonts w:ascii="新細明體" w:hAnsi="新細明體" w:hint="eastAsia"/>
                <w:color w:val="000000"/>
                <w:sz w:val="16"/>
                <w:szCs w:val="24"/>
              </w:rPr>
              <w:t>5</w:t>
            </w:r>
          </w:p>
        </w:tc>
        <w:tc>
          <w:tcPr>
            <w:tcW w:w="316"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表演藝術</w:t>
            </w:r>
          </w:p>
        </w:tc>
        <w:tc>
          <w:tcPr>
            <w:tcW w:w="284"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bCs/>
                <w:snapToGrid w:val="0"/>
                <w:kern w:val="0"/>
                <w:sz w:val="18"/>
                <w:szCs w:val="18"/>
              </w:rPr>
              <w:t>3未來，現在進行式</w:t>
            </w:r>
          </w:p>
        </w:tc>
        <w:tc>
          <w:tcPr>
            <w:tcW w:w="204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496382">
                <w:rPr>
                  <w:rFonts w:ascii="新細明體" w:hAnsi="新細明體"/>
                  <w:bCs/>
                  <w:snapToGrid w:val="0"/>
                  <w:kern w:val="0"/>
                  <w:sz w:val="18"/>
                  <w:szCs w:val="18"/>
                </w:rPr>
                <w:t>1-4-1</w:t>
              </w:r>
            </w:smartTag>
            <w:r w:rsidRPr="00496382">
              <w:rPr>
                <w:rFonts w:ascii="新細明體" w:hAnsi="新細明體"/>
                <w:bCs/>
                <w:snapToGrid w:val="0"/>
                <w:kern w:val="0"/>
                <w:sz w:val="18"/>
                <w:szCs w:val="18"/>
              </w:rPr>
              <w:t>了解藝術創作與社會文化的關係，表現獨立的思考能力，嘗試多元的藝術創作。</w:t>
            </w:r>
            <w:r w:rsidRPr="00496382">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496382">
              <w:rPr>
                <w:rFonts w:ascii="新細明體" w:hAnsi="新細明體"/>
                <w:bCs/>
                <w:snapToGrid w:val="0"/>
                <w:kern w:val="0"/>
                <w:sz w:val="18"/>
                <w:szCs w:val="18"/>
              </w:rPr>
              <w:br/>
              <w:t>1-4-3嘗試各種藝術媒體，探求傳統與非傳統藝術風格的差異。</w:t>
            </w:r>
            <w:r w:rsidRPr="00496382">
              <w:rPr>
                <w:rFonts w:ascii="新細明體" w:hAnsi="新細明體"/>
                <w:bCs/>
                <w:snapToGrid w:val="0"/>
                <w:kern w:val="0"/>
                <w:sz w:val="18"/>
                <w:szCs w:val="18"/>
              </w:rPr>
              <w:br/>
              <w:t>1-4-4結合藝術與科技媒體，設計製作生活應用及傳達訊息的作品。</w:t>
            </w:r>
            <w:r w:rsidRPr="00496382">
              <w:rPr>
                <w:rFonts w:ascii="新細明體" w:hAnsi="新細明體"/>
                <w:bCs/>
                <w:snapToGrid w:val="0"/>
                <w:kern w:val="0"/>
                <w:sz w:val="18"/>
                <w:szCs w:val="18"/>
              </w:rPr>
              <w:br/>
              <w:t>2-4-8運用資訊科技，蒐集中外藝術資料，了解當代藝術生活趨勢，增廣對藝術文化的認知範圍。</w:t>
            </w:r>
            <w:r w:rsidRPr="00496382">
              <w:rPr>
                <w:rFonts w:ascii="新細明體" w:hAnsi="新細明體"/>
                <w:bCs/>
                <w:snapToGrid w:val="0"/>
                <w:kern w:val="0"/>
                <w:sz w:val="18"/>
                <w:szCs w:val="18"/>
              </w:rPr>
              <w:br/>
              <w:t>3-4-10透過有計畫的集體創作與展演活動，表現自動、合作、尊重、秩序、溝</w:t>
            </w:r>
            <w:r w:rsidRPr="00496382">
              <w:rPr>
                <w:rFonts w:ascii="新細明體" w:hAnsi="新細明體" w:hint="eastAsia"/>
                <w:bCs/>
                <w:snapToGrid w:val="0"/>
                <w:kern w:val="0"/>
                <w:sz w:val="18"/>
                <w:szCs w:val="18"/>
              </w:rPr>
              <w:t>通、協調的團隊精神與態度。</w:t>
            </w:r>
            <w:r w:rsidRPr="00496382">
              <w:rPr>
                <w:rFonts w:ascii="新細明體" w:hAnsi="新細明體"/>
                <w:bCs/>
                <w:snapToGrid w:val="0"/>
                <w:kern w:val="0"/>
                <w:sz w:val="18"/>
                <w:szCs w:val="18"/>
              </w:rPr>
              <w:br/>
              <w:t>3-4-11選擇適合自己的性向、興趣與能力的藝術活動，繼續學習。</w:t>
            </w:r>
          </w:p>
        </w:tc>
        <w:tc>
          <w:tcPr>
            <w:tcW w:w="108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瞭解表演藝術作品的內涵。</w:t>
            </w:r>
          </w:p>
        </w:tc>
        <w:tc>
          <w:tcPr>
            <w:tcW w:w="168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1.各組準備報告所需之裝備，並事先演練報告。</w:t>
            </w:r>
            <w:r w:rsidRPr="00496382">
              <w:rPr>
                <w:rFonts w:ascii="新細明體" w:hAnsi="新細明體" w:hint="eastAsia"/>
                <w:bCs/>
                <w:snapToGrid w:val="0"/>
                <w:kern w:val="0"/>
                <w:sz w:val="18"/>
                <w:szCs w:val="18"/>
              </w:rPr>
              <w:br/>
              <w:t>2.各組輪流上臺，以富有創意的方式介紹選定的表演藝術作品，可以傳統報告形式，如書面或投影片；也可融入表演、與觀眾互動等。</w:t>
            </w:r>
            <w:r w:rsidRPr="00496382">
              <w:rPr>
                <w:rFonts w:ascii="新細明體" w:hAnsi="新細明體" w:hint="eastAsia"/>
                <w:bCs/>
                <w:snapToGrid w:val="0"/>
                <w:kern w:val="0"/>
                <w:sz w:val="18"/>
                <w:szCs w:val="18"/>
              </w:rPr>
              <w:br/>
              <w:t xml:space="preserve">3.教師請全班發表觀後感並給予回饋。 </w:t>
            </w:r>
            <w:r w:rsidRPr="00496382">
              <w:rPr>
                <w:rFonts w:ascii="新細明體" w:hAnsi="新細明體" w:hint="eastAsia"/>
                <w:bCs/>
                <w:snapToGrid w:val="0"/>
                <w:kern w:val="0"/>
                <w:sz w:val="18"/>
                <w:szCs w:val="18"/>
              </w:rPr>
              <w:br/>
              <w:t>4.教師介紹臺灣各種類型的表演藝術工作者。</w:t>
            </w:r>
          </w:p>
        </w:tc>
        <w:tc>
          <w:tcPr>
            <w:tcW w:w="3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報告所需器材：投影機、影音播放設備等。</w:t>
            </w:r>
          </w:p>
        </w:tc>
        <w:tc>
          <w:tcPr>
            <w:tcW w:w="96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‧技能部分：</w:t>
            </w:r>
            <w:r w:rsidRPr="00496382">
              <w:rPr>
                <w:rFonts w:ascii="新細明體" w:hAnsi="新細明體" w:hint="eastAsia"/>
                <w:bCs/>
                <w:snapToGrid w:val="0"/>
                <w:kern w:val="0"/>
                <w:sz w:val="18"/>
                <w:szCs w:val="18"/>
              </w:rPr>
              <w:br/>
              <w:t>（1）蒐集關於自己在課堂活動中負責的工作內容之相關資料。</w:t>
            </w:r>
            <w:r w:rsidRPr="00496382">
              <w:rPr>
                <w:rFonts w:ascii="新細明體" w:hAnsi="新細明體" w:hint="eastAsia"/>
                <w:bCs/>
                <w:snapToGrid w:val="0"/>
                <w:kern w:val="0"/>
                <w:sz w:val="18"/>
                <w:szCs w:val="18"/>
              </w:rPr>
              <w:br/>
              <w:t>（2）練習表達對表演藝術作品的感想及評論。</w:t>
            </w:r>
            <w:r w:rsidRPr="00496382">
              <w:rPr>
                <w:rFonts w:ascii="新細明體" w:hAnsi="新細明體" w:hint="eastAsia"/>
                <w:bCs/>
                <w:snapToGrid w:val="0"/>
                <w:kern w:val="0"/>
                <w:sz w:val="18"/>
                <w:szCs w:val="18"/>
              </w:rPr>
              <w:br/>
              <w:t>‧情意部分：</w:t>
            </w:r>
            <w:r w:rsidRPr="00496382">
              <w:rPr>
                <w:rFonts w:ascii="新細明體" w:hAnsi="新細明體" w:hint="eastAsia"/>
                <w:bCs/>
                <w:snapToGrid w:val="0"/>
                <w:kern w:val="0"/>
                <w:sz w:val="18"/>
                <w:szCs w:val="18"/>
              </w:rPr>
              <w:br/>
              <w:t>（1）體會創新多元表演藝術作品中想表現的情感。</w:t>
            </w:r>
            <w:r w:rsidRPr="00496382">
              <w:rPr>
                <w:rFonts w:ascii="新細明體" w:hAnsi="新細明體" w:hint="eastAsia"/>
                <w:bCs/>
                <w:snapToGrid w:val="0"/>
                <w:kern w:val="0"/>
                <w:sz w:val="18"/>
                <w:szCs w:val="18"/>
              </w:rPr>
              <w:br/>
              <w:t>（2）能欣賞並體會不同類型的表演藝術形式。</w:t>
            </w:r>
          </w:p>
        </w:tc>
        <w:tc>
          <w:tcPr>
            <w:tcW w:w="1320" w:type="dxa"/>
            <w:tcBorders>
              <w:top w:val="single" w:sz="4" w:space="0" w:color="auto"/>
              <w:left w:val="single" w:sz="4" w:space="0" w:color="auto"/>
              <w:bottom w:val="single" w:sz="8"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【生涯發展教育】2-2-1培養良好的人際互動能力。</w:t>
            </w:r>
            <w:r w:rsidRPr="00496382">
              <w:rPr>
                <w:rFonts w:ascii="新細明體" w:hAnsi="新細明體" w:hint="eastAsia"/>
                <w:bCs/>
                <w:snapToGrid w:val="0"/>
                <w:kern w:val="0"/>
                <w:sz w:val="18"/>
                <w:szCs w:val="18"/>
              </w:rPr>
              <w:br/>
              <w:t>【生涯發展教育】3-2-2學習如何解決問題及做決定。</w:t>
            </w:r>
            <w:r w:rsidRPr="00496382">
              <w:rPr>
                <w:rFonts w:ascii="新細明體" w:hAnsi="新細明體" w:hint="eastAsia"/>
                <w:bCs/>
                <w:snapToGrid w:val="0"/>
                <w:kern w:val="0"/>
                <w:sz w:val="18"/>
                <w:szCs w:val="18"/>
              </w:rPr>
              <w:br/>
              <w:t>【資訊教育】1-2-1能了解資訊科技在日常生活之應用。</w:t>
            </w:r>
            <w:r w:rsidRPr="00496382">
              <w:rPr>
                <w:rFonts w:ascii="新細明體" w:hAnsi="新細明體" w:hint="eastAsia"/>
                <w:bCs/>
                <w:snapToGrid w:val="0"/>
                <w:kern w:val="0"/>
                <w:sz w:val="18"/>
                <w:szCs w:val="18"/>
              </w:rPr>
              <w:br/>
              <w:t>【資訊教育】2-3-2能操作及應用電腦多媒體設備。</w:t>
            </w:r>
            <w:r w:rsidRPr="00496382">
              <w:rPr>
                <w:rFonts w:ascii="新細明體" w:hAnsi="新細明體" w:hint="eastAsia"/>
                <w:bCs/>
                <w:snapToGrid w:val="0"/>
                <w:kern w:val="0"/>
                <w:sz w:val="18"/>
                <w:szCs w:val="18"/>
              </w:rPr>
              <w:br/>
              <w:t>【資訊教育】4-3-5能利用搜尋引擎及搜尋技巧尋找合適的網路資源。</w:t>
            </w:r>
            <w:r w:rsidRPr="00496382">
              <w:rPr>
                <w:rFonts w:ascii="新細明體" w:hAnsi="新細明體" w:hint="eastAsia"/>
                <w:bCs/>
                <w:snapToGrid w:val="0"/>
                <w:kern w:val="0"/>
                <w:sz w:val="18"/>
                <w:szCs w:val="18"/>
              </w:rPr>
              <w:br/>
              <w:t>【資訊教育】5-3-3能認識網路智慧財產權相關法律。</w:t>
            </w:r>
          </w:p>
        </w:tc>
        <w:tc>
          <w:tcPr>
            <w:tcW w:w="840" w:type="dxa"/>
            <w:tcBorders>
              <w:top w:val="single" w:sz="4" w:space="0" w:color="auto"/>
              <w:left w:val="single" w:sz="4"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二、欣賞、表現與創新</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五、尊重、關懷與團隊合作</w:t>
            </w:r>
            <w:r w:rsidRPr="00496382">
              <w:rPr>
                <w:rFonts w:ascii="新細明體" w:hAnsi="新細明體" w:hint="eastAsia"/>
                <w:bCs/>
                <w:snapToGrid w:val="0"/>
                <w:kern w:val="0"/>
                <w:sz w:val="18"/>
                <w:szCs w:val="18"/>
              </w:rPr>
              <w:br/>
              <w:t>六、文化學習與國際了解</w:t>
            </w:r>
            <w:r w:rsidRPr="00496382">
              <w:rPr>
                <w:rFonts w:ascii="新細明體" w:hAnsi="新細明體" w:hint="eastAsia"/>
                <w:bCs/>
                <w:snapToGrid w:val="0"/>
                <w:kern w:val="0"/>
                <w:sz w:val="18"/>
                <w:szCs w:val="18"/>
              </w:rPr>
              <w:br/>
              <w:t>七、規劃、組織與實踐</w:t>
            </w:r>
            <w:r w:rsidRPr="00496382">
              <w:rPr>
                <w:rFonts w:ascii="新細明體" w:hAnsi="新細明體" w:hint="eastAsia"/>
                <w:bCs/>
                <w:snapToGrid w:val="0"/>
                <w:kern w:val="0"/>
                <w:sz w:val="18"/>
                <w:szCs w:val="18"/>
              </w:rPr>
              <w:br/>
              <w:t>九、主動探索與研究</w:t>
            </w:r>
            <w:r w:rsidRPr="00496382">
              <w:rPr>
                <w:rFonts w:ascii="新細明體" w:hAnsi="新細明體" w:hint="eastAsia"/>
                <w:bCs/>
                <w:snapToGrid w:val="0"/>
                <w:kern w:val="0"/>
                <w:sz w:val="18"/>
                <w:szCs w:val="18"/>
              </w:rPr>
              <w:br/>
              <w:t>十、獨立思考與解決問題</w:t>
            </w:r>
          </w:p>
        </w:tc>
      </w:tr>
      <w:tr w:rsidR="0016606E" w:rsidRPr="002F6743" w:rsidTr="00F24527">
        <w:trPr>
          <w:cantSplit/>
          <w:trHeight w:val="16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十八</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6/</w:t>
            </w:r>
            <w:r>
              <w:rPr>
                <w:rFonts w:ascii="新細明體" w:hAnsi="新細明體" w:hint="eastAsia"/>
                <w:color w:val="000000"/>
                <w:sz w:val="16"/>
                <w:szCs w:val="24"/>
              </w:rPr>
              <w:t>8</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6/1</w:t>
            </w:r>
            <w:r>
              <w:rPr>
                <w:rFonts w:ascii="新細明體" w:hAnsi="新細明體" w:hint="eastAsia"/>
                <w:color w:val="000000"/>
                <w:sz w:val="16"/>
                <w:szCs w:val="24"/>
              </w:rPr>
              <w:t>2</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視覺藝術</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藝術家的故鄉情</w:t>
            </w:r>
          </w:p>
          <w:p w:rsidR="0016606E" w:rsidRDefault="0016606E" w:rsidP="00F24527">
            <w:pPr>
              <w:spacing w:line="0" w:lineRule="atLeast"/>
              <w:jc w:val="both"/>
              <w:rPr>
                <w:rFonts w:ascii="新細明體" w:hAnsi="新細明體"/>
                <w:bCs/>
                <w:snapToGrid w:val="0"/>
                <w:kern w:val="0"/>
                <w:sz w:val="18"/>
                <w:szCs w:val="18"/>
              </w:rPr>
            </w:pPr>
          </w:p>
          <w:p w:rsidR="0016606E" w:rsidRPr="0023270B" w:rsidRDefault="0016606E" w:rsidP="00F24527">
            <w:pPr>
              <w:spacing w:line="0" w:lineRule="atLeast"/>
              <w:jc w:val="both"/>
              <w:rPr>
                <w:color w:val="FF0000"/>
                <w:sz w:val="18"/>
                <w:szCs w:val="18"/>
              </w:rPr>
            </w:pPr>
            <w:r w:rsidRPr="0023270B">
              <w:rPr>
                <w:rFonts w:ascii="新細明體" w:hAnsi="新細明體" w:hint="eastAsia"/>
                <w:bCs/>
                <w:snapToGrid w:val="0"/>
                <w:color w:val="FF0000"/>
                <w:kern w:val="0"/>
                <w:sz w:val="18"/>
                <w:szCs w:val="18"/>
              </w:rPr>
              <w:t>第三次段考</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496382">
                <w:rPr>
                  <w:rFonts w:ascii="新細明體" w:hAnsi="新細明體"/>
                  <w:bCs/>
                  <w:snapToGrid w:val="0"/>
                  <w:kern w:val="0"/>
                  <w:sz w:val="18"/>
                  <w:szCs w:val="18"/>
                </w:rPr>
                <w:t>1-4-1</w:t>
              </w:r>
            </w:smartTag>
            <w:r w:rsidRPr="00496382">
              <w:rPr>
                <w:rFonts w:ascii="新細明體" w:hAnsi="新細明體"/>
                <w:bCs/>
                <w:snapToGrid w:val="0"/>
                <w:kern w:val="0"/>
                <w:sz w:val="18"/>
                <w:szCs w:val="18"/>
              </w:rPr>
              <w:t>了解藝術創作與社會文化的關係，表現獨立的思考能力，嘗試多元的藝術創作。</w:t>
            </w:r>
            <w:r w:rsidRPr="00496382">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496382">
              <w:rPr>
                <w:rFonts w:ascii="新細明體" w:hAnsi="新細明體"/>
                <w:bCs/>
                <w:snapToGrid w:val="0"/>
                <w:kern w:val="0"/>
                <w:sz w:val="18"/>
                <w:szCs w:val="18"/>
              </w:rPr>
              <w:br/>
              <w:t>2-4-5鑑賞各種自然物、人造物與藝術作品，分析其美感與文化特質。</w:t>
            </w:r>
            <w:r w:rsidRPr="00496382">
              <w:rPr>
                <w:rFonts w:ascii="新細明體" w:hAnsi="新細明體"/>
                <w:bCs/>
                <w:snapToGrid w:val="0"/>
                <w:kern w:val="0"/>
                <w:sz w:val="18"/>
                <w:szCs w:val="18"/>
              </w:rPr>
              <w:br/>
              <w:t>2-4-6辨識及描述各種藝術品內容、形式與媒體的特性。</w:t>
            </w:r>
            <w:r w:rsidRPr="00496382">
              <w:rPr>
                <w:rFonts w:ascii="新細明體" w:hAnsi="新細明體"/>
                <w:bCs/>
                <w:snapToGrid w:val="0"/>
                <w:kern w:val="0"/>
                <w:sz w:val="18"/>
                <w:szCs w:val="18"/>
              </w:rPr>
              <w:br/>
              <w:t>2-4-7感受及識別古典藝術與當代藝術、精緻藝術與大眾藝術風格的差異，體會不同時代、社會的藝術生活與價值觀。</w:t>
            </w:r>
            <w:r w:rsidRPr="00496382">
              <w:rPr>
                <w:rFonts w:ascii="新細明體" w:hAnsi="新細明體"/>
                <w:bCs/>
                <w:snapToGrid w:val="0"/>
                <w:kern w:val="0"/>
                <w:sz w:val="18"/>
                <w:szCs w:val="18"/>
              </w:rPr>
              <w:br/>
              <w:t>2-4-8運用資訊科技，蒐集中外藝術資料，了解當代藝術生活趨</w:t>
            </w:r>
            <w:r w:rsidRPr="00496382">
              <w:rPr>
                <w:rFonts w:ascii="新細明體" w:hAnsi="新細明體" w:hint="eastAsia"/>
                <w:bCs/>
                <w:snapToGrid w:val="0"/>
                <w:kern w:val="0"/>
                <w:sz w:val="18"/>
                <w:szCs w:val="18"/>
              </w:rPr>
              <w:t>勢，增廣對藝術文化的認知範圍。</w:t>
            </w:r>
            <w:r w:rsidRPr="00496382">
              <w:rPr>
                <w:rFonts w:ascii="新細明體" w:hAnsi="新細明體"/>
                <w:bCs/>
                <w:snapToGrid w:val="0"/>
                <w:kern w:val="0"/>
                <w:sz w:val="18"/>
                <w:szCs w:val="18"/>
              </w:rPr>
              <w:br/>
              <w:t>3-4-9養成日常生活中藝術表現與鑑賞的興趣與習慣。</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教師鼓勵學生將所想以技法捕捉呈現。並於作品以文字說明作品內容，或是描述當下的心情或主題。</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1.請學生說明自己設計的作品。</w:t>
            </w:r>
            <w:r w:rsidRPr="00496382">
              <w:rPr>
                <w:rFonts w:ascii="新細明體" w:hAnsi="新細明體" w:hint="eastAsia"/>
                <w:bCs/>
                <w:snapToGrid w:val="0"/>
                <w:kern w:val="0"/>
                <w:sz w:val="18"/>
                <w:szCs w:val="18"/>
              </w:rPr>
              <w:br/>
              <w:t>2.讓學生寄出明信片給家人朋友。</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酷卡製作各式材料。</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Pr="00496382"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1.歷程性評量</w:t>
            </w:r>
            <w:r w:rsidRPr="00496382">
              <w:rPr>
                <w:rFonts w:ascii="新細明體" w:hAnsi="新細明體" w:hint="eastAsia"/>
                <w:bCs/>
                <w:snapToGrid w:val="0"/>
                <w:kern w:val="0"/>
                <w:sz w:val="18"/>
                <w:szCs w:val="18"/>
              </w:rPr>
              <w:br/>
              <w:t>（1）學生於課堂上的討論與參與度。</w:t>
            </w:r>
            <w:r w:rsidRPr="00496382">
              <w:rPr>
                <w:rFonts w:ascii="新細明體" w:hAnsi="新細明體" w:hint="eastAsia"/>
                <w:bCs/>
                <w:snapToGrid w:val="0"/>
                <w:kern w:val="0"/>
                <w:sz w:val="18"/>
                <w:szCs w:val="18"/>
              </w:rPr>
              <w:br/>
              <w:t>（2）隨堂表現記錄。</w:t>
            </w:r>
            <w:r w:rsidRPr="00496382">
              <w:rPr>
                <w:rFonts w:ascii="新細明體" w:hAnsi="新細明體" w:hint="eastAsia"/>
                <w:bCs/>
                <w:snapToGrid w:val="0"/>
                <w:kern w:val="0"/>
                <w:sz w:val="18"/>
                <w:szCs w:val="18"/>
              </w:rPr>
              <w:br/>
              <w:t>2.總結性評量</w:t>
            </w:r>
          </w:p>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（1）是否能觀察與表達出對作品的觀察與看法。</w:t>
            </w:r>
            <w:r w:rsidRPr="00496382">
              <w:rPr>
                <w:rFonts w:ascii="新細明體" w:hAnsi="新細明體" w:hint="eastAsia"/>
                <w:bCs/>
                <w:snapToGrid w:val="0"/>
                <w:kern w:val="0"/>
                <w:sz w:val="18"/>
                <w:szCs w:val="18"/>
              </w:rPr>
              <w:br/>
              <w:t>（2）是否能以視覺形式表現出自己之理想和感情。</w:t>
            </w:r>
            <w:r w:rsidRPr="00496382">
              <w:rPr>
                <w:rFonts w:ascii="新細明體" w:hAnsi="新細明體" w:hint="eastAsia"/>
                <w:bCs/>
                <w:snapToGrid w:val="0"/>
                <w:kern w:val="0"/>
                <w:sz w:val="18"/>
                <w:szCs w:val="18"/>
              </w:rPr>
              <w:br/>
              <w:t>（3）能製作酷卡明信片。</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【資訊教育】5-3-3能認識網路智慧財產權相關法律。</w:t>
            </w:r>
            <w:r w:rsidRPr="00496382">
              <w:rPr>
                <w:rFonts w:ascii="新細明體" w:hAnsi="新細明體" w:hint="eastAsia"/>
                <w:bCs/>
                <w:snapToGrid w:val="0"/>
                <w:kern w:val="0"/>
                <w:sz w:val="18"/>
                <w:szCs w:val="18"/>
              </w:rPr>
              <w:br/>
              <w:t>【資訊教育】5-3-5能認識網路資源的合理使用原則。</w:t>
            </w:r>
            <w:r w:rsidRPr="00496382">
              <w:rPr>
                <w:rFonts w:ascii="新細明體" w:hAnsi="新細明體" w:hint="eastAsia"/>
                <w:bCs/>
                <w:snapToGrid w:val="0"/>
                <w:kern w:val="0"/>
                <w:sz w:val="18"/>
                <w:szCs w:val="18"/>
              </w:rPr>
              <w:br/>
              <w:t>【資訊教育】5-4-5能應用資訊及網路科技，培養合作與主動學習的能力。</w:t>
            </w:r>
            <w:r w:rsidRPr="00496382">
              <w:rPr>
                <w:rFonts w:ascii="新細明體" w:hAnsi="新細明體" w:hint="eastAsia"/>
                <w:bCs/>
                <w:snapToGrid w:val="0"/>
                <w:kern w:val="0"/>
                <w:sz w:val="18"/>
                <w:szCs w:val="18"/>
              </w:rPr>
              <w:br/>
              <w:t>【環境教育】2-4-3能比較環境議題中文化間的差異，並能理解環境正義及世代公平的內涵。</w:t>
            </w:r>
            <w:r w:rsidRPr="00496382">
              <w:rPr>
                <w:rFonts w:ascii="新細明體" w:hAnsi="新細明體" w:hint="eastAsia"/>
                <w:bCs/>
                <w:snapToGrid w:val="0"/>
                <w:kern w:val="0"/>
                <w:sz w:val="18"/>
                <w:szCs w:val="18"/>
              </w:rPr>
              <w:br/>
              <w:t>【海洋教育】3-4-6能運用音樂、視覺藝術、表演藝術等形式，鑑賞與創作海洋為主題的藝術。</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二、欣賞、表現與創新</w:t>
            </w:r>
            <w:r w:rsidRPr="00496382">
              <w:rPr>
                <w:rFonts w:ascii="新細明體" w:hAnsi="新細明體" w:hint="eastAsia"/>
                <w:bCs/>
                <w:snapToGrid w:val="0"/>
                <w:kern w:val="0"/>
                <w:sz w:val="18"/>
                <w:szCs w:val="18"/>
              </w:rPr>
              <w:br/>
              <w:t>三、生涯規劃與終身學習</w:t>
            </w:r>
            <w:r w:rsidRPr="00496382">
              <w:rPr>
                <w:rFonts w:ascii="新細明體" w:hAnsi="新細明體" w:hint="eastAsia"/>
                <w:bCs/>
                <w:snapToGrid w:val="0"/>
                <w:kern w:val="0"/>
                <w:sz w:val="18"/>
                <w:szCs w:val="18"/>
              </w:rPr>
              <w:br/>
              <w:t>五、尊重、關懷與團隊合作</w:t>
            </w:r>
            <w:r w:rsidRPr="00496382">
              <w:rPr>
                <w:rFonts w:ascii="新細明體" w:hAnsi="新細明體" w:hint="eastAsia"/>
                <w:bCs/>
                <w:snapToGrid w:val="0"/>
                <w:kern w:val="0"/>
                <w:sz w:val="18"/>
                <w:szCs w:val="18"/>
              </w:rPr>
              <w:br/>
              <w:t>六、文化學習與國際了解</w:t>
            </w:r>
            <w:r w:rsidRPr="00496382">
              <w:rPr>
                <w:rFonts w:ascii="新細明體" w:hAnsi="新細明體" w:hint="eastAsia"/>
                <w:bCs/>
                <w:snapToGrid w:val="0"/>
                <w:kern w:val="0"/>
                <w:sz w:val="18"/>
                <w:szCs w:val="18"/>
              </w:rPr>
              <w:br/>
              <w:t>九、主動探索與研究</w:t>
            </w:r>
            <w:r w:rsidRPr="00496382">
              <w:rPr>
                <w:rFonts w:ascii="新細明體" w:hAnsi="新細明體" w:hint="eastAsia"/>
                <w:bCs/>
                <w:snapToGrid w:val="0"/>
                <w:kern w:val="0"/>
                <w:sz w:val="18"/>
                <w:szCs w:val="18"/>
              </w:rPr>
              <w:br/>
              <w:t>十、獨立思考與解決問題</w:t>
            </w:r>
          </w:p>
        </w:tc>
      </w:tr>
      <w:tr w:rsidR="0016606E" w:rsidRPr="002F6743" w:rsidTr="00F24527">
        <w:trPr>
          <w:cantSplit/>
          <w:trHeight w:val="16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十八</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6/</w:t>
            </w:r>
            <w:r>
              <w:rPr>
                <w:rFonts w:ascii="新細明體" w:hAnsi="新細明體" w:hint="eastAsia"/>
                <w:color w:val="000000"/>
                <w:sz w:val="16"/>
                <w:szCs w:val="24"/>
              </w:rPr>
              <w:t>8</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6/1</w:t>
            </w:r>
            <w:r>
              <w:rPr>
                <w:rFonts w:ascii="新細明體" w:hAnsi="新細明體" w:hint="eastAsia"/>
                <w:color w:val="000000"/>
                <w:sz w:val="16"/>
                <w:szCs w:val="24"/>
              </w:rPr>
              <w:t>2</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音樂</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bCs/>
                <w:snapToGrid w:val="0"/>
                <w:kern w:val="0"/>
                <w:sz w:val="18"/>
                <w:szCs w:val="18"/>
              </w:rPr>
              <w:t>3青春驪歌‧夢想展翅</w:t>
            </w:r>
          </w:p>
          <w:p w:rsidR="0016606E" w:rsidRDefault="0016606E" w:rsidP="00F24527">
            <w:pPr>
              <w:spacing w:line="0" w:lineRule="atLeast"/>
              <w:jc w:val="both"/>
              <w:rPr>
                <w:rFonts w:ascii="新細明體" w:hAnsi="新細明體"/>
                <w:bCs/>
                <w:snapToGrid w:val="0"/>
                <w:kern w:val="0"/>
                <w:sz w:val="18"/>
                <w:szCs w:val="18"/>
              </w:rPr>
            </w:pPr>
          </w:p>
          <w:p w:rsidR="0016606E" w:rsidRPr="0023270B" w:rsidRDefault="0016606E" w:rsidP="00F24527">
            <w:pPr>
              <w:spacing w:line="0" w:lineRule="atLeast"/>
              <w:jc w:val="both"/>
              <w:rPr>
                <w:color w:val="FF0000"/>
                <w:sz w:val="18"/>
                <w:szCs w:val="18"/>
              </w:rPr>
            </w:pPr>
            <w:r w:rsidRPr="0023270B">
              <w:rPr>
                <w:rFonts w:ascii="新細明體" w:hAnsi="新細明體" w:hint="eastAsia"/>
                <w:bCs/>
                <w:snapToGrid w:val="0"/>
                <w:color w:val="FF0000"/>
                <w:kern w:val="0"/>
                <w:sz w:val="18"/>
                <w:szCs w:val="18"/>
              </w:rPr>
              <w:t>第三次段考</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496382">
                <w:rPr>
                  <w:rFonts w:ascii="新細明體" w:hAnsi="新細明體"/>
                  <w:bCs/>
                  <w:snapToGrid w:val="0"/>
                  <w:kern w:val="0"/>
                  <w:sz w:val="18"/>
                  <w:szCs w:val="18"/>
                </w:rPr>
                <w:t>1-4-1</w:t>
              </w:r>
            </w:smartTag>
            <w:r w:rsidRPr="00496382">
              <w:rPr>
                <w:rFonts w:ascii="新細明體" w:hAnsi="新細明體"/>
                <w:bCs/>
                <w:snapToGrid w:val="0"/>
                <w:kern w:val="0"/>
                <w:sz w:val="18"/>
                <w:szCs w:val="18"/>
              </w:rPr>
              <w:t>了解藝術創作與社會文化的關係，表現獨立的思考能力，嘗試多元的藝術創作。</w:t>
            </w:r>
            <w:r w:rsidRPr="00496382">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496382">
              <w:rPr>
                <w:rFonts w:ascii="新細明體" w:hAnsi="新細明體"/>
                <w:bCs/>
                <w:snapToGrid w:val="0"/>
                <w:kern w:val="0"/>
                <w:sz w:val="18"/>
                <w:szCs w:val="18"/>
              </w:rPr>
              <w:br/>
              <w:t>1-4-4結合藝術與科技媒體，設計製作生活應用及傳達訊息的作品。</w:t>
            </w:r>
            <w:r w:rsidRPr="00496382">
              <w:rPr>
                <w:rFonts w:ascii="新細明體" w:hAnsi="新細明體"/>
                <w:bCs/>
                <w:snapToGrid w:val="0"/>
                <w:kern w:val="0"/>
                <w:sz w:val="18"/>
                <w:szCs w:val="18"/>
              </w:rPr>
              <w:br/>
              <w:t>2-4-7感受及識別古典藝術與當代藝術、精緻藝術與大眾藝術風格的差異，體會不同時代、社會的藝術生活與價值觀。</w:t>
            </w:r>
            <w:r w:rsidRPr="00496382">
              <w:rPr>
                <w:rFonts w:ascii="新細明體" w:hAnsi="新細明體"/>
                <w:bCs/>
                <w:snapToGrid w:val="0"/>
                <w:kern w:val="0"/>
                <w:sz w:val="18"/>
                <w:szCs w:val="18"/>
              </w:rPr>
              <w:br/>
              <w:t>2-4-8運用資訊科技，蒐集中外藝術資料，了解當代藝術生活趨勢，增廣對藝術文化的認知範圍。</w:t>
            </w:r>
            <w:r w:rsidRPr="00496382">
              <w:rPr>
                <w:rFonts w:ascii="新細明體" w:hAnsi="新細明體"/>
                <w:bCs/>
                <w:snapToGrid w:val="0"/>
                <w:kern w:val="0"/>
                <w:sz w:val="18"/>
                <w:szCs w:val="18"/>
              </w:rPr>
              <w:br/>
              <w:t>3-4-9養成日常生活中藝</w:t>
            </w:r>
            <w:r w:rsidRPr="00496382">
              <w:rPr>
                <w:rFonts w:ascii="新細明體" w:hAnsi="新細明體" w:hint="eastAsia"/>
                <w:bCs/>
                <w:snapToGrid w:val="0"/>
                <w:kern w:val="0"/>
                <w:sz w:val="18"/>
                <w:szCs w:val="18"/>
              </w:rPr>
              <w:t>術表現與鑑賞的興趣與習慣。</w:t>
            </w:r>
            <w:r w:rsidRPr="00496382">
              <w:rPr>
                <w:rFonts w:ascii="新細明體" w:hAnsi="新細明體"/>
                <w:bCs/>
                <w:snapToGrid w:val="0"/>
                <w:kern w:val="0"/>
                <w:sz w:val="18"/>
                <w:szCs w:val="18"/>
              </w:rPr>
              <w:br/>
              <w:t>3-4-10透過有計畫的集體創作與展演活動，表現自動、合作、尊重、秩序、溝通、協調的團隊精神與態度。</w:t>
            </w:r>
            <w:r w:rsidRPr="00496382">
              <w:rPr>
                <w:rFonts w:ascii="新細明體" w:hAnsi="新細明體"/>
                <w:bCs/>
                <w:snapToGrid w:val="0"/>
                <w:kern w:val="0"/>
                <w:sz w:val="18"/>
                <w:szCs w:val="18"/>
              </w:rPr>
              <w:br/>
              <w:t>3-4-11選擇適合自己的性向、興趣與能力的藝術活動，繼續學習。</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規畫班級惜別音樂會及上臺演出。</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1.全班依照音樂會工作類別分組，各組討論工作內容、人員分配。</w:t>
            </w:r>
            <w:r w:rsidRPr="00496382">
              <w:rPr>
                <w:rFonts w:ascii="新細明體" w:hAnsi="新細明體" w:hint="eastAsia"/>
                <w:bCs/>
                <w:snapToGrid w:val="0"/>
                <w:kern w:val="0"/>
                <w:sz w:val="18"/>
                <w:szCs w:val="18"/>
              </w:rPr>
              <w:br/>
              <w:t>2.教師適時給予指導，提供活動修正之意見，並留意時程規畫及進度安排。</w:t>
            </w:r>
            <w:r w:rsidRPr="00496382">
              <w:rPr>
                <w:rFonts w:ascii="新細明體" w:hAnsi="新細明體" w:hint="eastAsia"/>
                <w:bCs/>
                <w:snapToGrid w:val="0"/>
                <w:kern w:val="0"/>
                <w:sz w:val="18"/>
                <w:szCs w:val="18"/>
              </w:rPr>
              <w:br/>
              <w:t>3.感恩音樂會彩排練習。</w:t>
            </w:r>
            <w:r w:rsidRPr="00496382">
              <w:rPr>
                <w:rFonts w:ascii="新細明體" w:hAnsi="新細明體" w:hint="eastAsia"/>
                <w:bCs/>
                <w:snapToGrid w:val="0"/>
                <w:kern w:val="0"/>
                <w:sz w:val="18"/>
                <w:szCs w:val="18"/>
              </w:rPr>
              <w:br/>
              <w:t>4.感恩音樂會正式演出。</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音樂會籌備事項資訊。</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1.歷程性評量</w:t>
            </w:r>
            <w:r w:rsidRPr="00496382">
              <w:rPr>
                <w:rFonts w:ascii="新細明體" w:hAnsi="新細明體" w:hint="eastAsia"/>
                <w:bCs/>
                <w:snapToGrid w:val="0"/>
                <w:kern w:val="0"/>
                <w:sz w:val="18"/>
                <w:szCs w:val="18"/>
              </w:rPr>
              <w:br/>
              <w:t>（1）學生個人在課堂討論與發表的參與度。</w:t>
            </w:r>
            <w:r w:rsidRPr="00496382">
              <w:rPr>
                <w:rFonts w:ascii="新細明體" w:hAnsi="新細明體" w:hint="eastAsia"/>
                <w:bCs/>
                <w:snapToGrid w:val="0"/>
                <w:kern w:val="0"/>
                <w:sz w:val="18"/>
                <w:szCs w:val="18"/>
              </w:rPr>
              <w:br/>
              <w:t>（2）隨堂表現記錄。</w:t>
            </w:r>
            <w:r w:rsidRPr="00496382">
              <w:rPr>
                <w:rFonts w:ascii="新細明體" w:hAnsi="新細明體" w:hint="eastAsia"/>
                <w:bCs/>
                <w:snapToGrid w:val="0"/>
                <w:kern w:val="0"/>
                <w:sz w:val="18"/>
                <w:szCs w:val="18"/>
              </w:rPr>
              <w:br/>
              <w:t>2.總結性評量</w:t>
            </w:r>
            <w:r w:rsidRPr="00496382">
              <w:rPr>
                <w:rFonts w:ascii="新細明體" w:hAnsi="新細明體" w:hint="eastAsia"/>
                <w:bCs/>
                <w:snapToGrid w:val="0"/>
                <w:kern w:val="0"/>
                <w:sz w:val="18"/>
                <w:szCs w:val="18"/>
              </w:rPr>
              <w:br/>
              <w:t>‧技能部分：能依個別專長分工合作，辦理班級音樂發表會。</w:t>
            </w:r>
            <w:r w:rsidRPr="00496382">
              <w:rPr>
                <w:rFonts w:ascii="新細明體" w:hAnsi="新細明體" w:hint="eastAsia"/>
                <w:bCs/>
                <w:snapToGrid w:val="0"/>
                <w:kern w:val="0"/>
                <w:sz w:val="18"/>
                <w:szCs w:val="18"/>
              </w:rPr>
              <w:br/>
              <w:t>‧情感部分：</w:t>
            </w:r>
            <w:r w:rsidRPr="00496382">
              <w:rPr>
                <w:rFonts w:ascii="新細明體" w:hAnsi="新細明體" w:hint="eastAsia"/>
                <w:bCs/>
                <w:snapToGrid w:val="0"/>
                <w:kern w:val="0"/>
                <w:sz w:val="18"/>
                <w:szCs w:val="18"/>
              </w:rPr>
              <w:br/>
              <w:t>（1）能在告別國中生涯前，對陪伴自己國中時期的同學及師長說出感謝或讚美的話。</w:t>
            </w:r>
            <w:r w:rsidRPr="00496382">
              <w:rPr>
                <w:rFonts w:ascii="新細明體" w:hAnsi="新細明體" w:hint="eastAsia"/>
                <w:bCs/>
                <w:snapToGrid w:val="0"/>
                <w:kern w:val="0"/>
                <w:sz w:val="18"/>
                <w:szCs w:val="18"/>
              </w:rPr>
              <w:br/>
              <w:t>（2）能對自己未來生涯發展有所認識。</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【生涯發展教育】3-2-1培養規劃及運用時間的能力。</w:t>
            </w:r>
            <w:r w:rsidRPr="00496382">
              <w:rPr>
                <w:rFonts w:ascii="新細明體" w:hAnsi="新細明體" w:hint="eastAsia"/>
                <w:bCs/>
                <w:snapToGrid w:val="0"/>
                <w:kern w:val="0"/>
                <w:sz w:val="18"/>
                <w:szCs w:val="18"/>
              </w:rPr>
              <w:br/>
              <w:t>【生涯發展教育】3-2-2學習如何解決問題及做決定。</w:t>
            </w:r>
            <w:r w:rsidRPr="00496382">
              <w:rPr>
                <w:rFonts w:ascii="新細明體" w:hAnsi="新細明體" w:hint="eastAsia"/>
                <w:bCs/>
                <w:snapToGrid w:val="0"/>
                <w:kern w:val="0"/>
                <w:sz w:val="18"/>
                <w:szCs w:val="18"/>
              </w:rPr>
              <w:br/>
              <w:t>【生涯發展教育】3-3-1培養正確工作態度及價值觀。</w:t>
            </w:r>
            <w:r w:rsidRPr="00496382">
              <w:rPr>
                <w:rFonts w:ascii="新細明體" w:hAnsi="新細明體" w:hint="eastAsia"/>
                <w:bCs/>
                <w:snapToGrid w:val="0"/>
                <w:kern w:val="0"/>
                <w:sz w:val="18"/>
                <w:szCs w:val="18"/>
              </w:rPr>
              <w:br/>
              <w:t>【生涯發展教育】3-3-3培養解決生涯問題及做決定的能力。</w:t>
            </w:r>
            <w:r w:rsidRPr="00496382">
              <w:rPr>
                <w:rFonts w:ascii="新細明體" w:hAnsi="新細明體" w:hint="eastAsia"/>
                <w:bCs/>
                <w:snapToGrid w:val="0"/>
                <w:kern w:val="0"/>
                <w:sz w:val="18"/>
                <w:szCs w:val="18"/>
              </w:rPr>
              <w:br/>
              <w:t>【生涯發展教育】3-3-5發展規劃生涯的能力。</w:t>
            </w:r>
            <w:r w:rsidRPr="00496382">
              <w:rPr>
                <w:rFonts w:ascii="新細明體" w:hAnsi="新細明體" w:hint="eastAsia"/>
                <w:bCs/>
                <w:snapToGrid w:val="0"/>
                <w:kern w:val="0"/>
                <w:sz w:val="18"/>
                <w:szCs w:val="18"/>
              </w:rPr>
              <w:br/>
              <w:t>【性別平等教育】1-4-6探求不同性別者追求成就的歷程。</w:t>
            </w:r>
            <w:r w:rsidRPr="00496382">
              <w:rPr>
                <w:rFonts w:ascii="新細明體" w:hAnsi="新細明體" w:hint="eastAsia"/>
                <w:bCs/>
                <w:snapToGrid w:val="0"/>
                <w:kern w:val="0"/>
                <w:sz w:val="18"/>
                <w:szCs w:val="18"/>
              </w:rPr>
              <w:br/>
              <w:t>【資訊教育】1-2-1能了解資訊科技在日常生活之應用。</w:t>
            </w:r>
            <w:r w:rsidRPr="00496382">
              <w:rPr>
                <w:rFonts w:ascii="新細明體" w:hAnsi="新細明體" w:hint="eastAsia"/>
                <w:bCs/>
                <w:snapToGrid w:val="0"/>
                <w:kern w:val="0"/>
                <w:sz w:val="18"/>
                <w:szCs w:val="18"/>
              </w:rPr>
              <w:br/>
              <w:t>【資訊教育】2-3-2能操作及應用電腦多媒體設備。</w:t>
            </w:r>
            <w:r w:rsidRPr="00496382">
              <w:rPr>
                <w:rFonts w:ascii="新細明體" w:hAnsi="新細明體" w:hint="eastAsia"/>
                <w:bCs/>
                <w:snapToGrid w:val="0"/>
                <w:kern w:val="0"/>
                <w:sz w:val="18"/>
                <w:szCs w:val="18"/>
              </w:rPr>
              <w:br/>
              <w:t>【資訊教育】4-3-1能應用網路的資訊解決問題。</w:t>
            </w:r>
            <w:r w:rsidRPr="00496382">
              <w:rPr>
                <w:rFonts w:ascii="新細明體" w:hAnsi="新細明體" w:hint="eastAsia"/>
                <w:bCs/>
                <w:snapToGrid w:val="0"/>
                <w:kern w:val="0"/>
                <w:sz w:val="18"/>
                <w:szCs w:val="18"/>
              </w:rPr>
              <w:br/>
              <w:t>【資訊教育】5-4-5能應用資訊及網路科技，培養合作與主動學習的能力。</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一、了解自我與發展潛能</w:t>
            </w:r>
            <w:r w:rsidRPr="00496382">
              <w:rPr>
                <w:rFonts w:ascii="新細明體" w:hAnsi="新細明體" w:hint="eastAsia"/>
                <w:bCs/>
                <w:snapToGrid w:val="0"/>
                <w:kern w:val="0"/>
                <w:sz w:val="18"/>
                <w:szCs w:val="18"/>
              </w:rPr>
              <w:br/>
              <w:t>二、欣賞、表現與創新</w:t>
            </w:r>
            <w:r w:rsidRPr="00496382">
              <w:rPr>
                <w:rFonts w:ascii="新細明體" w:hAnsi="新細明體" w:hint="eastAsia"/>
                <w:bCs/>
                <w:snapToGrid w:val="0"/>
                <w:kern w:val="0"/>
                <w:sz w:val="18"/>
                <w:szCs w:val="18"/>
              </w:rPr>
              <w:br/>
              <w:t>三、生涯規劃與終身學習</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五、尊重、關懷與團隊合作</w:t>
            </w:r>
            <w:r w:rsidRPr="00496382">
              <w:rPr>
                <w:rFonts w:ascii="新細明體" w:hAnsi="新細明體" w:hint="eastAsia"/>
                <w:bCs/>
                <w:snapToGrid w:val="0"/>
                <w:kern w:val="0"/>
                <w:sz w:val="18"/>
                <w:szCs w:val="18"/>
              </w:rPr>
              <w:br/>
              <w:t>七、規劃、組織與實踐</w:t>
            </w:r>
            <w:r w:rsidRPr="00496382">
              <w:rPr>
                <w:rFonts w:ascii="新細明體" w:hAnsi="新細明體" w:hint="eastAsia"/>
                <w:bCs/>
                <w:snapToGrid w:val="0"/>
                <w:kern w:val="0"/>
                <w:sz w:val="18"/>
                <w:szCs w:val="18"/>
              </w:rPr>
              <w:br/>
              <w:t>八、運用科技與資訊</w:t>
            </w:r>
          </w:p>
        </w:tc>
      </w:tr>
      <w:tr w:rsidR="0016606E" w:rsidRPr="002F6743" w:rsidTr="00F24527">
        <w:trPr>
          <w:cantSplit/>
          <w:trHeight w:val="16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16606E" w:rsidRPr="002F6743" w:rsidRDefault="0016606E" w:rsidP="00F24527">
            <w:pPr>
              <w:ind w:left="113" w:right="113"/>
              <w:jc w:val="center"/>
              <w:rPr>
                <w:rFonts w:ascii="新細明體" w:hAnsi="新細明體"/>
                <w:color w:val="000000"/>
                <w:w w:val="120"/>
                <w:sz w:val="16"/>
                <w:szCs w:val="16"/>
              </w:rPr>
            </w:pPr>
            <w:r w:rsidRPr="002F6743">
              <w:rPr>
                <w:rFonts w:ascii="新細明體" w:hAnsi="新細明體" w:hint="eastAsia"/>
                <w:color w:val="000000"/>
                <w:w w:val="120"/>
                <w:sz w:val="16"/>
                <w:szCs w:val="16"/>
              </w:rPr>
              <w:t>十八</w:t>
            </w:r>
          </w:p>
        </w:tc>
        <w:tc>
          <w:tcPr>
            <w:tcW w:w="540" w:type="dxa"/>
            <w:tcBorders>
              <w:top w:val="single" w:sz="4" w:space="0" w:color="auto"/>
              <w:left w:val="single" w:sz="4" w:space="0" w:color="auto"/>
              <w:bottom w:val="single" w:sz="4" w:space="0" w:color="auto"/>
              <w:right w:val="single" w:sz="4" w:space="0" w:color="auto"/>
            </w:tcBorders>
            <w:vAlign w:val="center"/>
          </w:tcPr>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6/</w:t>
            </w:r>
            <w:r>
              <w:rPr>
                <w:rFonts w:ascii="新細明體" w:hAnsi="新細明體" w:hint="eastAsia"/>
                <w:color w:val="000000"/>
                <w:sz w:val="16"/>
                <w:szCs w:val="24"/>
              </w:rPr>
              <w:t>8</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w:t>
            </w:r>
          </w:p>
          <w:p w:rsidR="0016606E" w:rsidRPr="002F6743" w:rsidRDefault="0016606E" w:rsidP="00F24527">
            <w:pPr>
              <w:jc w:val="center"/>
              <w:rPr>
                <w:rFonts w:ascii="新細明體" w:hAnsi="新細明體"/>
                <w:color w:val="000000"/>
                <w:sz w:val="16"/>
                <w:szCs w:val="24"/>
              </w:rPr>
            </w:pPr>
            <w:r w:rsidRPr="002F6743">
              <w:rPr>
                <w:rFonts w:ascii="新細明體" w:hAnsi="新細明體" w:hint="eastAsia"/>
                <w:color w:val="000000"/>
                <w:sz w:val="16"/>
                <w:szCs w:val="24"/>
              </w:rPr>
              <w:t>6/1</w:t>
            </w:r>
            <w:r>
              <w:rPr>
                <w:rFonts w:ascii="新細明體" w:hAnsi="新細明體" w:hint="eastAsia"/>
                <w:color w:val="000000"/>
                <w:sz w:val="16"/>
                <w:szCs w:val="24"/>
              </w:rPr>
              <w:t>2</w:t>
            </w:r>
            <w:r w:rsidR="00D04559">
              <w:rPr>
                <w:rFonts w:ascii="新細明體" w:hAnsi="新細明體" w:cs="Courier New" w:hint="eastAsia"/>
                <w:b/>
                <w:color w:val="000000"/>
                <w:sz w:val="20"/>
                <w:szCs w:val="20"/>
              </w:rPr>
              <w:t>畢業典禮</w:t>
            </w:r>
          </w:p>
        </w:tc>
        <w:tc>
          <w:tcPr>
            <w:tcW w:w="316"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hint="eastAsia"/>
                <w:bCs/>
                <w:snapToGrid w:val="0"/>
                <w:kern w:val="0"/>
                <w:sz w:val="18"/>
                <w:szCs w:val="18"/>
              </w:rPr>
              <w:t>表演藝術</w:t>
            </w:r>
          </w:p>
        </w:tc>
        <w:tc>
          <w:tcPr>
            <w:tcW w:w="284"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bCs/>
                <w:snapToGrid w:val="0"/>
                <w:kern w:val="0"/>
                <w:sz w:val="18"/>
                <w:szCs w:val="18"/>
              </w:rPr>
            </w:pPr>
            <w:r w:rsidRPr="00496382">
              <w:rPr>
                <w:rFonts w:ascii="新細明體" w:hAnsi="新細明體"/>
                <w:bCs/>
                <w:snapToGrid w:val="0"/>
                <w:kern w:val="0"/>
                <w:sz w:val="18"/>
                <w:szCs w:val="18"/>
              </w:rPr>
              <w:t>3未來，現在進行式</w:t>
            </w:r>
          </w:p>
          <w:p w:rsidR="0016606E" w:rsidRDefault="0016606E" w:rsidP="00F24527">
            <w:pPr>
              <w:spacing w:line="0" w:lineRule="atLeast"/>
              <w:jc w:val="both"/>
              <w:rPr>
                <w:rFonts w:ascii="新細明體" w:hAnsi="新細明體"/>
                <w:bCs/>
                <w:snapToGrid w:val="0"/>
                <w:kern w:val="0"/>
                <w:sz w:val="18"/>
                <w:szCs w:val="18"/>
              </w:rPr>
            </w:pPr>
          </w:p>
          <w:p w:rsidR="0016606E" w:rsidRPr="0023270B" w:rsidRDefault="0016606E" w:rsidP="00F24527">
            <w:pPr>
              <w:spacing w:line="0" w:lineRule="atLeast"/>
              <w:jc w:val="both"/>
              <w:rPr>
                <w:color w:val="FF0000"/>
                <w:sz w:val="18"/>
                <w:szCs w:val="18"/>
              </w:rPr>
            </w:pPr>
            <w:r w:rsidRPr="0023270B">
              <w:rPr>
                <w:rFonts w:ascii="新細明體" w:hAnsi="新細明體" w:hint="eastAsia"/>
                <w:bCs/>
                <w:snapToGrid w:val="0"/>
                <w:color w:val="FF0000"/>
                <w:kern w:val="0"/>
                <w:sz w:val="18"/>
                <w:szCs w:val="18"/>
              </w:rPr>
              <w:t>第</w:t>
            </w:r>
            <w:r>
              <w:rPr>
                <w:rFonts w:ascii="新細明體" w:hAnsi="新細明體" w:hint="eastAsia"/>
                <w:bCs/>
                <w:snapToGrid w:val="0"/>
                <w:color w:val="FF0000"/>
                <w:kern w:val="0"/>
                <w:sz w:val="18"/>
                <w:szCs w:val="18"/>
              </w:rPr>
              <w:t>三</w:t>
            </w:r>
            <w:r w:rsidRPr="0023270B">
              <w:rPr>
                <w:rFonts w:ascii="新細明體" w:hAnsi="新細明體" w:hint="eastAsia"/>
                <w:bCs/>
                <w:snapToGrid w:val="0"/>
                <w:color w:val="FF0000"/>
                <w:kern w:val="0"/>
                <w:sz w:val="18"/>
                <w:szCs w:val="18"/>
              </w:rPr>
              <w:t>次段考</w:t>
            </w:r>
          </w:p>
        </w:tc>
        <w:tc>
          <w:tcPr>
            <w:tcW w:w="204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4"/>
                <w:attr w:name="Day" w:val="1"/>
                <w:attr w:name="IsLunarDate" w:val="False"/>
                <w:attr w:name="IsROCDate" w:val="False"/>
              </w:smartTagPr>
              <w:r w:rsidRPr="00496382">
                <w:rPr>
                  <w:rFonts w:ascii="新細明體" w:hAnsi="新細明體"/>
                  <w:bCs/>
                  <w:snapToGrid w:val="0"/>
                  <w:kern w:val="0"/>
                  <w:sz w:val="18"/>
                  <w:szCs w:val="18"/>
                </w:rPr>
                <w:t>1-4-1</w:t>
              </w:r>
            </w:smartTag>
            <w:r w:rsidRPr="00496382">
              <w:rPr>
                <w:rFonts w:ascii="新細明體" w:hAnsi="新細明體"/>
                <w:bCs/>
                <w:snapToGrid w:val="0"/>
                <w:kern w:val="0"/>
                <w:sz w:val="18"/>
                <w:szCs w:val="18"/>
              </w:rPr>
              <w:t>了解藝術創作與社會文化的關係，表現獨立的思考能力，嘗試多元的藝術創作。</w:t>
            </w:r>
            <w:r w:rsidRPr="00496382">
              <w:rPr>
                <w:rFonts w:ascii="新細明體" w:hAnsi="新細明體"/>
                <w:bCs/>
                <w:snapToGrid w:val="0"/>
                <w:kern w:val="0"/>
                <w:sz w:val="18"/>
                <w:szCs w:val="18"/>
              </w:rPr>
              <w:br/>
              <w:t>1-4-2體察人群間各種情感的特質，設計關懷社會及自然環境的主題，運用適當的媒體與技法，傳達個人或團體情感與價值觀，發展獨特的表現。</w:t>
            </w:r>
            <w:r w:rsidRPr="00496382">
              <w:rPr>
                <w:rFonts w:ascii="新細明體" w:hAnsi="新細明體"/>
                <w:bCs/>
                <w:snapToGrid w:val="0"/>
                <w:kern w:val="0"/>
                <w:sz w:val="18"/>
                <w:szCs w:val="18"/>
              </w:rPr>
              <w:br/>
              <w:t>1-4-3嘗試各種藝術媒體，探求傳統與非傳統藝術風格的差異。</w:t>
            </w:r>
            <w:r w:rsidRPr="00496382">
              <w:rPr>
                <w:rFonts w:ascii="新細明體" w:hAnsi="新細明體"/>
                <w:bCs/>
                <w:snapToGrid w:val="0"/>
                <w:kern w:val="0"/>
                <w:sz w:val="18"/>
                <w:szCs w:val="18"/>
              </w:rPr>
              <w:br/>
              <w:t>1-4-4結合藝術與科技媒體，設計製作生活應用及傳達訊息的作品。</w:t>
            </w:r>
            <w:r w:rsidRPr="00496382">
              <w:rPr>
                <w:rFonts w:ascii="新細明體" w:hAnsi="新細明體"/>
                <w:bCs/>
                <w:snapToGrid w:val="0"/>
                <w:kern w:val="0"/>
                <w:sz w:val="18"/>
                <w:szCs w:val="18"/>
              </w:rPr>
              <w:br/>
              <w:t>2-4-8運用資訊科技，蒐集中外藝術資料，了解當代藝術生活趨勢，增廣對藝術文化的認知範圍。</w:t>
            </w:r>
            <w:r w:rsidRPr="00496382">
              <w:rPr>
                <w:rFonts w:ascii="新細明體" w:hAnsi="新細明體"/>
                <w:bCs/>
                <w:snapToGrid w:val="0"/>
                <w:kern w:val="0"/>
                <w:sz w:val="18"/>
                <w:szCs w:val="18"/>
              </w:rPr>
              <w:br/>
              <w:t>3-4-10透過有計畫的集體創作與展演活動，表現自動、合作、尊重、秩序、溝</w:t>
            </w:r>
            <w:r w:rsidRPr="00496382">
              <w:rPr>
                <w:rFonts w:ascii="新細明體" w:hAnsi="新細明體" w:hint="eastAsia"/>
                <w:bCs/>
                <w:snapToGrid w:val="0"/>
                <w:kern w:val="0"/>
                <w:sz w:val="18"/>
                <w:szCs w:val="18"/>
              </w:rPr>
              <w:t>通、協調的團隊精神與態度。</w:t>
            </w:r>
            <w:r w:rsidRPr="00496382">
              <w:rPr>
                <w:rFonts w:ascii="新細明體" w:hAnsi="新細明體"/>
                <w:bCs/>
                <w:snapToGrid w:val="0"/>
                <w:kern w:val="0"/>
                <w:sz w:val="18"/>
                <w:szCs w:val="18"/>
              </w:rPr>
              <w:br/>
              <w:t>3-4-11選擇適合自己的性向、興趣與能力的藝術活動，繼續學習。</w:t>
            </w:r>
          </w:p>
        </w:tc>
        <w:tc>
          <w:tcPr>
            <w:tcW w:w="10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1.認識臺灣各種類型的表演藝術工作者。</w:t>
            </w:r>
          </w:p>
        </w:tc>
        <w:tc>
          <w:tcPr>
            <w:tcW w:w="168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1.各組準備報告所需之裝備，並事先演練報告。</w:t>
            </w:r>
            <w:r w:rsidRPr="00496382">
              <w:rPr>
                <w:rFonts w:ascii="新細明體" w:hAnsi="新細明體" w:hint="eastAsia"/>
                <w:bCs/>
                <w:snapToGrid w:val="0"/>
                <w:kern w:val="0"/>
                <w:sz w:val="18"/>
                <w:szCs w:val="18"/>
              </w:rPr>
              <w:br/>
              <w:t>2.各組輪流上臺，以富有創意的方式介紹選定的表演藝術作品，可以傳統報告形式，如書面或投影片；也可融入表演、與觀眾互動等。</w:t>
            </w:r>
            <w:r w:rsidRPr="00496382">
              <w:rPr>
                <w:rFonts w:ascii="新細明體" w:hAnsi="新細明體" w:hint="eastAsia"/>
                <w:bCs/>
                <w:snapToGrid w:val="0"/>
                <w:kern w:val="0"/>
                <w:sz w:val="18"/>
                <w:szCs w:val="18"/>
              </w:rPr>
              <w:br/>
              <w:t xml:space="preserve">3.教師請全班發表觀後感並給予回饋。 </w:t>
            </w:r>
            <w:r w:rsidRPr="00496382">
              <w:rPr>
                <w:rFonts w:ascii="新細明體" w:hAnsi="新細明體" w:hint="eastAsia"/>
                <w:bCs/>
                <w:snapToGrid w:val="0"/>
                <w:kern w:val="0"/>
                <w:sz w:val="18"/>
                <w:szCs w:val="18"/>
              </w:rPr>
              <w:br/>
              <w:t>4.教師介紹臺灣各種類型的表演藝術工作者。</w:t>
            </w:r>
          </w:p>
        </w:tc>
        <w:tc>
          <w:tcPr>
            <w:tcW w:w="3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center"/>
              <w:rPr>
                <w:rFonts w:ascii="新細明體" w:hAnsi="新細明體"/>
                <w:bCs/>
                <w:snapToGrid w:val="0"/>
                <w:kern w:val="0"/>
                <w:sz w:val="18"/>
                <w:szCs w:val="18"/>
              </w:rPr>
            </w:pPr>
            <w:r w:rsidRPr="00496382">
              <w:rPr>
                <w:rFonts w:ascii="新細明體" w:hAnsi="新細明體"/>
                <w:bCs/>
                <w:snapToGrid w:val="0"/>
                <w:kern w:val="0"/>
                <w:sz w:val="18"/>
                <w:szCs w:val="18"/>
              </w:rPr>
              <w:t>1</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報告所需器材：投影機、影音播放設備等。</w:t>
            </w:r>
          </w:p>
        </w:tc>
        <w:tc>
          <w:tcPr>
            <w:tcW w:w="96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‧技能部分：</w:t>
            </w:r>
            <w:r w:rsidRPr="00496382">
              <w:rPr>
                <w:rFonts w:ascii="新細明體" w:hAnsi="新細明體" w:hint="eastAsia"/>
                <w:bCs/>
                <w:snapToGrid w:val="0"/>
                <w:kern w:val="0"/>
                <w:sz w:val="18"/>
                <w:szCs w:val="18"/>
              </w:rPr>
              <w:br/>
              <w:t>（1）蒐集關於自己在課堂活動中負責的工作內容之相關資料。</w:t>
            </w:r>
            <w:r w:rsidRPr="00496382">
              <w:rPr>
                <w:rFonts w:ascii="新細明體" w:hAnsi="新細明體" w:hint="eastAsia"/>
                <w:bCs/>
                <w:snapToGrid w:val="0"/>
                <w:kern w:val="0"/>
                <w:sz w:val="18"/>
                <w:szCs w:val="18"/>
              </w:rPr>
              <w:br/>
              <w:t>（2）練習表達對表演藝術作品的感想及評論。</w:t>
            </w:r>
            <w:r w:rsidRPr="00496382">
              <w:rPr>
                <w:rFonts w:ascii="新細明體" w:hAnsi="新細明體" w:hint="eastAsia"/>
                <w:bCs/>
                <w:snapToGrid w:val="0"/>
                <w:kern w:val="0"/>
                <w:sz w:val="18"/>
                <w:szCs w:val="18"/>
              </w:rPr>
              <w:br/>
              <w:t>‧情意部分：</w:t>
            </w:r>
            <w:r w:rsidRPr="00496382">
              <w:rPr>
                <w:rFonts w:ascii="新細明體" w:hAnsi="新細明體" w:hint="eastAsia"/>
                <w:bCs/>
                <w:snapToGrid w:val="0"/>
                <w:kern w:val="0"/>
                <w:sz w:val="18"/>
                <w:szCs w:val="18"/>
              </w:rPr>
              <w:br/>
              <w:t>（1）體會創新多元表演藝術作品中想表現的情感。</w:t>
            </w:r>
            <w:r w:rsidRPr="00496382">
              <w:rPr>
                <w:rFonts w:ascii="新細明體" w:hAnsi="新細明體" w:hint="eastAsia"/>
                <w:bCs/>
                <w:snapToGrid w:val="0"/>
                <w:kern w:val="0"/>
                <w:sz w:val="18"/>
                <w:szCs w:val="18"/>
              </w:rPr>
              <w:br/>
              <w:t>（2）能欣賞並體會不同類型的表演藝術形式。</w:t>
            </w:r>
          </w:p>
        </w:tc>
        <w:tc>
          <w:tcPr>
            <w:tcW w:w="1320" w:type="dxa"/>
            <w:tcBorders>
              <w:top w:val="single" w:sz="4" w:space="0" w:color="auto"/>
              <w:left w:val="single" w:sz="4" w:space="0" w:color="auto"/>
              <w:bottom w:val="single" w:sz="4" w:space="0" w:color="auto"/>
              <w:right w:val="single" w:sz="4"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496382">
                <w:rPr>
                  <w:rFonts w:ascii="新細明體" w:hAnsi="新細明體" w:hint="eastAsia"/>
                  <w:bCs/>
                  <w:snapToGrid w:val="0"/>
                  <w:kern w:val="0"/>
                  <w:sz w:val="18"/>
                  <w:szCs w:val="18"/>
                </w:rPr>
                <w:t>2-4-1</w:t>
              </w:r>
            </w:smartTag>
            <w:r w:rsidRPr="00496382">
              <w:rPr>
                <w:rFonts w:ascii="新細明體" w:hAnsi="新細明體" w:hint="eastAsia"/>
                <w:bCs/>
                <w:snapToGrid w:val="0"/>
                <w:kern w:val="0"/>
                <w:sz w:val="18"/>
                <w:szCs w:val="18"/>
              </w:rPr>
              <w:t>了解文化權並能欣賞、包容文化差異。</w:t>
            </w:r>
            <w:r w:rsidRPr="00496382">
              <w:rPr>
                <w:rFonts w:ascii="新細明體" w:hAnsi="新細明體" w:hint="eastAsia"/>
                <w:bCs/>
                <w:snapToGrid w:val="0"/>
                <w:kern w:val="0"/>
                <w:sz w:val="18"/>
                <w:szCs w:val="18"/>
              </w:rPr>
              <w:br/>
              <w:t>【生涯發展教育】2-2-1培養良好的人際互動能力。</w:t>
            </w:r>
            <w:r w:rsidRPr="00496382">
              <w:rPr>
                <w:rFonts w:ascii="新細明體" w:hAnsi="新細明體" w:hint="eastAsia"/>
                <w:bCs/>
                <w:snapToGrid w:val="0"/>
                <w:kern w:val="0"/>
                <w:sz w:val="18"/>
                <w:szCs w:val="18"/>
              </w:rPr>
              <w:br/>
              <w:t>【生涯發展教育】3-2-2學習如何解決問題及做決定。</w:t>
            </w:r>
            <w:r w:rsidRPr="00496382">
              <w:rPr>
                <w:rFonts w:ascii="新細明體" w:hAnsi="新細明體" w:hint="eastAsia"/>
                <w:bCs/>
                <w:snapToGrid w:val="0"/>
                <w:kern w:val="0"/>
                <w:sz w:val="18"/>
                <w:szCs w:val="18"/>
              </w:rPr>
              <w:br/>
              <w:t>【資訊教育】1-2-1能了解資訊科技在日常生活之應用。</w:t>
            </w:r>
            <w:r w:rsidRPr="00496382">
              <w:rPr>
                <w:rFonts w:ascii="新細明體" w:hAnsi="新細明體" w:hint="eastAsia"/>
                <w:bCs/>
                <w:snapToGrid w:val="0"/>
                <w:kern w:val="0"/>
                <w:sz w:val="18"/>
                <w:szCs w:val="18"/>
              </w:rPr>
              <w:br/>
              <w:t>【資訊教育】2-3-2能操作及應用電腦多媒體設備。</w:t>
            </w:r>
            <w:r w:rsidRPr="00496382">
              <w:rPr>
                <w:rFonts w:ascii="新細明體" w:hAnsi="新細明體" w:hint="eastAsia"/>
                <w:bCs/>
                <w:snapToGrid w:val="0"/>
                <w:kern w:val="0"/>
                <w:sz w:val="18"/>
                <w:szCs w:val="18"/>
              </w:rPr>
              <w:br/>
              <w:t>【資訊教育】4-3-5能利用搜尋引擎及搜尋技巧尋找合適的網路資源。</w:t>
            </w:r>
            <w:r w:rsidRPr="00496382">
              <w:rPr>
                <w:rFonts w:ascii="新細明體" w:hAnsi="新細明體" w:hint="eastAsia"/>
                <w:bCs/>
                <w:snapToGrid w:val="0"/>
                <w:kern w:val="0"/>
                <w:sz w:val="18"/>
                <w:szCs w:val="18"/>
              </w:rPr>
              <w:br/>
              <w:t>【資訊教育】5-3-3能認識網路智慧財產權相關法律。</w:t>
            </w:r>
          </w:p>
        </w:tc>
        <w:tc>
          <w:tcPr>
            <w:tcW w:w="840" w:type="dxa"/>
            <w:tcBorders>
              <w:top w:val="single" w:sz="4" w:space="0" w:color="auto"/>
              <w:left w:val="single" w:sz="4" w:space="0" w:color="auto"/>
              <w:bottom w:val="single" w:sz="4" w:space="0" w:color="auto"/>
              <w:right w:val="single" w:sz="12" w:space="0" w:color="auto"/>
            </w:tcBorders>
            <w:vAlign w:val="center"/>
          </w:tcPr>
          <w:p w:rsidR="0016606E" w:rsidRDefault="0016606E" w:rsidP="00F24527">
            <w:pPr>
              <w:spacing w:line="0" w:lineRule="atLeast"/>
              <w:jc w:val="both"/>
              <w:rPr>
                <w:sz w:val="18"/>
                <w:szCs w:val="18"/>
              </w:rPr>
            </w:pPr>
            <w:r w:rsidRPr="00496382">
              <w:rPr>
                <w:rFonts w:ascii="新細明體" w:hAnsi="新細明體" w:hint="eastAsia"/>
                <w:bCs/>
                <w:snapToGrid w:val="0"/>
                <w:kern w:val="0"/>
                <w:sz w:val="18"/>
                <w:szCs w:val="18"/>
              </w:rPr>
              <w:t>二、欣賞、表現與創新</w:t>
            </w:r>
            <w:r w:rsidRPr="00496382">
              <w:rPr>
                <w:rFonts w:ascii="新細明體" w:hAnsi="新細明體" w:hint="eastAsia"/>
                <w:bCs/>
                <w:snapToGrid w:val="0"/>
                <w:kern w:val="0"/>
                <w:sz w:val="18"/>
                <w:szCs w:val="18"/>
              </w:rPr>
              <w:br/>
              <w:t>四、表達、溝通與分享</w:t>
            </w:r>
            <w:r w:rsidRPr="00496382">
              <w:rPr>
                <w:rFonts w:ascii="新細明體" w:hAnsi="新細明體" w:hint="eastAsia"/>
                <w:bCs/>
                <w:snapToGrid w:val="0"/>
                <w:kern w:val="0"/>
                <w:sz w:val="18"/>
                <w:szCs w:val="18"/>
              </w:rPr>
              <w:br/>
              <w:t>五、尊重、關懷與團隊合作</w:t>
            </w:r>
            <w:r w:rsidRPr="00496382">
              <w:rPr>
                <w:rFonts w:ascii="新細明體" w:hAnsi="新細明體" w:hint="eastAsia"/>
                <w:bCs/>
                <w:snapToGrid w:val="0"/>
                <w:kern w:val="0"/>
                <w:sz w:val="18"/>
                <w:szCs w:val="18"/>
              </w:rPr>
              <w:br/>
              <w:t>六、文化學習與國際了解</w:t>
            </w:r>
            <w:r w:rsidRPr="00496382">
              <w:rPr>
                <w:rFonts w:ascii="新細明體" w:hAnsi="新細明體" w:hint="eastAsia"/>
                <w:bCs/>
                <w:snapToGrid w:val="0"/>
                <w:kern w:val="0"/>
                <w:sz w:val="18"/>
                <w:szCs w:val="18"/>
              </w:rPr>
              <w:br/>
              <w:t>七、規劃、組織與實踐</w:t>
            </w:r>
            <w:r w:rsidRPr="00496382">
              <w:rPr>
                <w:rFonts w:ascii="新細明體" w:hAnsi="新細明體" w:hint="eastAsia"/>
                <w:bCs/>
                <w:snapToGrid w:val="0"/>
                <w:kern w:val="0"/>
                <w:sz w:val="18"/>
                <w:szCs w:val="18"/>
              </w:rPr>
              <w:br/>
              <w:t>九、主動探索與研究</w:t>
            </w:r>
            <w:r w:rsidRPr="00496382">
              <w:rPr>
                <w:rFonts w:ascii="新細明體" w:hAnsi="新細明體" w:hint="eastAsia"/>
                <w:bCs/>
                <w:snapToGrid w:val="0"/>
                <w:kern w:val="0"/>
                <w:sz w:val="18"/>
                <w:szCs w:val="18"/>
              </w:rPr>
              <w:br/>
              <w:t>十、獨立思考與解決問題</w:t>
            </w:r>
          </w:p>
        </w:tc>
      </w:tr>
    </w:tbl>
    <w:p w:rsidR="0016606E" w:rsidRPr="00A62228" w:rsidRDefault="0016606E" w:rsidP="0016606E">
      <w:pPr>
        <w:rPr>
          <w:rFonts w:ascii="標楷體" w:eastAsia="標楷體" w:hAnsi="標楷體"/>
        </w:rPr>
      </w:pPr>
    </w:p>
    <w:p w:rsidR="0016606E" w:rsidRDefault="0016606E" w:rsidP="0016606E"/>
    <w:p w:rsidR="0016606E" w:rsidRPr="00136B3C" w:rsidRDefault="0016606E" w:rsidP="0016606E">
      <w:pPr>
        <w:pStyle w:val="a3"/>
        <w:spacing w:beforeLines="50" w:before="120"/>
        <w:ind w:leftChars="0" w:left="601"/>
        <w:rPr>
          <w:rFonts w:ascii="標楷體" w:eastAsia="標楷體" w:hAnsi="標楷體"/>
          <w:sz w:val="28"/>
        </w:rPr>
      </w:pPr>
    </w:p>
    <w:sectPr w:rsidR="0016606E" w:rsidRPr="00136B3C" w:rsidSect="0016606E">
      <w:type w:val="continuous"/>
      <w:pgSz w:w="11900" w:h="16840"/>
      <w:pgMar w:top="1134" w:right="851" w:bottom="1134" w:left="85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87C" w:rsidRDefault="00A2187C" w:rsidP="00186613">
      <w:r>
        <w:separator/>
      </w:r>
    </w:p>
  </w:endnote>
  <w:endnote w:type="continuationSeparator" w:id="0">
    <w:p w:rsidR="00A2187C" w:rsidRDefault="00A2187C" w:rsidP="0018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華康中明體!..">
    <w:altName w:val="華康中明體(P)"/>
    <w:panose1 w:val="00000000000000000000"/>
    <w:charset w:val="88"/>
    <w:family w:val="roman"/>
    <w:notTrueType/>
    <w:pitch w:val="default"/>
    <w:sig w:usb0="00000001" w:usb1="08080000" w:usb2="00000010" w:usb3="00000000" w:csb0="00100000" w:csb1="00000000"/>
  </w:font>
  <w:font w:name="華康中黑體">
    <w:panose1 w:val="020B0509000000000000"/>
    <w:charset w:val="88"/>
    <w:family w:val="modern"/>
    <w:pitch w:val="fixed"/>
    <w:sig w:usb0="80000001" w:usb1="28091800" w:usb2="00000016" w:usb3="00000000" w:csb0="00100000" w:csb1="00000000"/>
  </w:font>
  <w:font w:name="華康粗黑體">
    <w:panose1 w:val="020B0709000000000000"/>
    <w:charset w:val="88"/>
    <w:family w:val="modern"/>
    <w:pitch w:val="fixed"/>
    <w:sig w:usb0="80000001" w:usb1="28091800" w:usb2="00000016" w:usb3="00000000" w:csb0="00100000" w:csb1="00000000"/>
  </w:font>
  <w:font w:name="華康標宋體">
    <w:panose1 w:val="020204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中圓體">
    <w:panose1 w:val="020F0509000000000000"/>
    <w:charset w:val="88"/>
    <w:family w:val="modern"/>
    <w:pitch w:val="fixed"/>
    <w:sig w:usb0="80000001" w:usb1="28091800" w:usb2="00000016" w:usb3="00000000" w:csb0="00100000" w:csb1="00000000"/>
  </w:font>
  <w:font w:name="FU-BZ">
    <w:altName w:val="Arial Unicode MS"/>
    <w:charset w:val="86"/>
    <w:family w:val="script"/>
    <w:pitch w:val="fixed"/>
    <w:sig w:usb0="00000000" w:usb1="080E0000" w:usb2="00000010" w:usb3="00000000" w:csb0="00040000" w:csb1="00000000"/>
  </w:font>
  <w:font w:name="Zurich">
    <w:altName w:val="Trebuchet MS"/>
    <w:charset w:val="00"/>
    <w:family w:val="swiss"/>
    <w:pitch w:val="variable"/>
    <w:sig w:usb0="00000003" w:usb1="00000040" w:usb2="00000000" w:usb3="00000000" w:csb0="00000001" w:csb1="00000000"/>
  </w:font>
  <w:font w:name="Arial">
    <w:panose1 w:val="020B0604020202020204"/>
    <w:charset w:val="00"/>
    <w:family w:val="swiss"/>
    <w:pitch w:val="variable"/>
    <w:sig w:usb0="20002A87" w:usb1="00000000" w:usb2="00000000" w:usb3="00000000" w:csb0="000001FF" w:csb1="00000000"/>
  </w:font>
  <w:font w:name="DFHeiStd-W5">
    <w:altName w:val="華康中明體(P)"/>
    <w:panose1 w:val="00000000000000000000"/>
    <w:charset w:val="88"/>
    <w:family w:val="auto"/>
    <w:notTrueType/>
    <w:pitch w:val="default"/>
    <w:sig w:usb0="00000001" w:usb1="08080000" w:usb2="00000010" w:usb3="00000000" w:csb0="00100000" w:csb1="00000000"/>
  </w:font>
  <w:font w:name="DFMingStd-W5">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87C" w:rsidRDefault="00A2187C" w:rsidP="00186613">
      <w:r>
        <w:separator/>
      </w:r>
    </w:p>
  </w:footnote>
  <w:footnote w:type="continuationSeparator" w:id="0">
    <w:p w:rsidR="00A2187C" w:rsidRDefault="00A2187C" w:rsidP="00186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84A"/>
    <w:multiLevelType w:val="hybridMultilevel"/>
    <w:tmpl w:val="CD165300"/>
    <w:lvl w:ilvl="0" w:tplc="9C46AC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2D666A"/>
    <w:multiLevelType w:val="hybridMultilevel"/>
    <w:tmpl w:val="EEFCE2B0"/>
    <w:lvl w:ilvl="0" w:tplc="3828D150">
      <w:start w:val="1"/>
      <w:numFmt w:val="ideographLegalTraditional"/>
      <w:lvlText w:val="%1、"/>
      <w:lvlJc w:val="left"/>
      <w:pPr>
        <w:tabs>
          <w:tab w:val="num" w:pos="600"/>
        </w:tabs>
        <w:ind w:left="600" w:hanging="600"/>
      </w:pPr>
      <w:rPr>
        <w:rFonts w:eastAsia="標楷體" w:hint="eastAsia"/>
        <w:b/>
      </w:rPr>
    </w:lvl>
    <w:lvl w:ilvl="1" w:tplc="A14A07D4">
      <w:start w:val="1"/>
      <w:numFmt w:val="taiwaneseCountingThousand"/>
      <w:lvlText w:val="%2、"/>
      <w:lvlJc w:val="left"/>
      <w:pPr>
        <w:tabs>
          <w:tab w:val="num" w:pos="764"/>
        </w:tabs>
        <w:ind w:left="764" w:hanging="480"/>
      </w:pPr>
      <w:rPr>
        <w:rFonts w:eastAsia="標楷體" w:hint="eastAsia"/>
      </w:rPr>
    </w:lvl>
    <w:lvl w:ilvl="2" w:tplc="CE669B7E">
      <w:start w:val="1"/>
      <w:numFmt w:val="taiwaneseCountingThousand"/>
      <w:lvlText w:val="（%3）"/>
      <w:lvlJc w:val="left"/>
      <w:pPr>
        <w:tabs>
          <w:tab w:val="num" w:pos="1680"/>
        </w:tabs>
        <w:ind w:left="1680" w:hanging="720"/>
      </w:pPr>
      <w:rPr>
        <w:rFonts w:hint="eastAsia"/>
      </w:rPr>
    </w:lvl>
    <w:lvl w:ilvl="3" w:tplc="09D69E9E">
      <w:numFmt w:val="bullet"/>
      <w:lvlText w:val="※"/>
      <w:lvlJc w:val="left"/>
      <w:pPr>
        <w:tabs>
          <w:tab w:val="num" w:pos="1800"/>
        </w:tabs>
        <w:ind w:left="1800" w:hanging="360"/>
      </w:pPr>
      <w:rPr>
        <w:rFonts w:ascii="標楷體" w:eastAsia="標楷體" w:hAnsi="標楷體" w:cs="Times New Roman"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DEA6DD4"/>
    <w:multiLevelType w:val="hybridMultilevel"/>
    <w:tmpl w:val="5F20B48A"/>
    <w:lvl w:ilvl="0" w:tplc="4446C2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BDA158D"/>
    <w:multiLevelType w:val="hybridMultilevel"/>
    <w:tmpl w:val="42EA784C"/>
    <w:lvl w:ilvl="0" w:tplc="3828D150">
      <w:start w:val="1"/>
      <w:numFmt w:val="ideographLegalTraditional"/>
      <w:lvlText w:val="%1、"/>
      <w:lvlJc w:val="left"/>
      <w:pPr>
        <w:ind w:left="480" w:hanging="480"/>
      </w:pPr>
      <w:rPr>
        <w:rFonts w:eastAsia="標楷體" w:hint="eastAsia"/>
        <w:b/>
      </w:rPr>
    </w:lvl>
    <w:lvl w:ilvl="1" w:tplc="04090019">
      <w:start w:val="1"/>
      <w:numFmt w:val="ideographTraditional"/>
      <w:lvlText w:val="%2、"/>
      <w:lvlJc w:val="left"/>
      <w:pPr>
        <w:ind w:left="960" w:hanging="480"/>
      </w:pPr>
      <w:rPr>
        <w:rFonts w:ascii="新細明體" w:eastAsia="新細明體" w:hAnsi="新細明體" w:hint="eastAsia"/>
      </w:rPr>
    </w:lvl>
    <w:lvl w:ilvl="2" w:tplc="5AEEDFA2">
      <w:start w:val="1"/>
      <w:numFmt w:val="taiwaneseCountingThousand"/>
      <w:lvlText w:val="%3、"/>
      <w:lvlJc w:val="left"/>
      <w:pPr>
        <w:ind w:left="1440" w:hanging="480"/>
      </w:pPr>
      <w:rPr>
        <w:rFonts w:cs="SimSun" w:hint="default"/>
        <w:color w:val="00000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663426AA"/>
    <w:multiLevelType w:val="singleLevel"/>
    <w:tmpl w:val="7C32EE46"/>
    <w:name w:val="?"/>
    <w:lvl w:ilvl="0">
      <w:start w:val="1"/>
      <w:numFmt w:val="ideographLegalTraditional"/>
      <w:lvlText w:val="%1﹑"/>
      <w:lvlJc w:val="left"/>
      <w:pPr>
        <w:tabs>
          <w:tab w:val="num" w:pos="720"/>
        </w:tabs>
        <w:ind w:left="340" w:hanging="340"/>
      </w:pPr>
      <w:rPr>
        <w:rFonts w:hint="eastAsia"/>
      </w:rPr>
    </w:lvl>
  </w:abstractNum>
  <w:abstractNum w:abstractNumId="5">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outline w:val="0"/>
        <w:shadow w:val="0"/>
        <w:emboss w:val="0"/>
        <w:imprint w:val="0"/>
        <w:vanish w:val="0"/>
        <w:sz w:val="28"/>
        <w:vertAlign w:val="baseline"/>
      </w:rPr>
    </w:lvl>
    <w:lvl w:ilvl="1">
      <w:start w:val="1"/>
      <w:numFmt w:val="taiwaneseCountingThousand"/>
      <w:lvlText w:val="(%2)"/>
      <w:lvlJc w:val="left"/>
      <w:pPr>
        <w:tabs>
          <w:tab w:val="num" w:pos="840"/>
        </w:tabs>
        <w:ind w:left="840" w:hanging="360"/>
      </w:pPr>
      <w:rPr>
        <w:rFonts w:eastAsia="新細明體" w:hint="eastAsia"/>
        <w:b w:val="0"/>
        <w:i w:val="0"/>
        <w:caps w:val="0"/>
        <w:strike w:val="0"/>
        <w:dstrike w:val="0"/>
        <w:outline w:val="0"/>
        <w:shadow w:val="0"/>
        <w:emboss w:val="0"/>
        <w:imprint w:val="0"/>
        <w:vanish w:val="0"/>
        <w:sz w:val="24"/>
        <w:vertAlign w:val="base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num w:numId="1">
    <w:abstractNumId w:val="2"/>
  </w:num>
  <w:num w:numId="2">
    <w:abstractNumId w:val="1"/>
  </w:num>
  <w:num w:numId="3">
    <w:abstractNumId w:val="3"/>
  </w:num>
  <w:num w:numId="4">
    <w:abstractNumId w:val="5"/>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10"/>
  <w:drawingGridVerticalSpacing w:val="299"/>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D1"/>
    <w:rsid w:val="000B6D69"/>
    <w:rsid w:val="000E4B2F"/>
    <w:rsid w:val="0010799E"/>
    <w:rsid w:val="00136B3C"/>
    <w:rsid w:val="0014704B"/>
    <w:rsid w:val="0016606E"/>
    <w:rsid w:val="00171B54"/>
    <w:rsid w:val="00186613"/>
    <w:rsid w:val="001E7EA8"/>
    <w:rsid w:val="00264DC2"/>
    <w:rsid w:val="002727E8"/>
    <w:rsid w:val="00273519"/>
    <w:rsid w:val="002A479F"/>
    <w:rsid w:val="002E4D1B"/>
    <w:rsid w:val="002F0FD5"/>
    <w:rsid w:val="00341512"/>
    <w:rsid w:val="003543FB"/>
    <w:rsid w:val="0036761F"/>
    <w:rsid w:val="003D1151"/>
    <w:rsid w:val="0043676D"/>
    <w:rsid w:val="00437BEC"/>
    <w:rsid w:val="004E053B"/>
    <w:rsid w:val="005214C5"/>
    <w:rsid w:val="00532EC1"/>
    <w:rsid w:val="00574649"/>
    <w:rsid w:val="00620EEC"/>
    <w:rsid w:val="006526F5"/>
    <w:rsid w:val="00655705"/>
    <w:rsid w:val="006A4D9D"/>
    <w:rsid w:val="006C4042"/>
    <w:rsid w:val="007561BB"/>
    <w:rsid w:val="007834E2"/>
    <w:rsid w:val="007A1036"/>
    <w:rsid w:val="007C7DBC"/>
    <w:rsid w:val="007D6DA9"/>
    <w:rsid w:val="0086694D"/>
    <w:rsid w:val="008720D0"/>
    <w:rsid w:val="008824B8"/>
    <w:rsid w:val="0091342A"/>
    <w:rsid w:val="0092405F"/>
    <w:rsid w:val="009A093C"/>
    <w:rsid w:val="009E57D6"/>
    <w:rsid w:val="00A10988"/>
    <w:rsid w:val="00A2187C"/>
    <w:rsid w:val="00A647A6"/>
    <w:rsid w:val="00AC1779"/>
    <w:rsid w:val="00AE5EDF"/>
    <w:rsid w:val="00AF5CAA"/>
    <w:rsid w:val="00B04829"/>
    <w:rsid w:val="00B42D6A"/>
    <w:rsid w:val="00B53D6D"/>
    <w:rsid w:val="00B66E87"/>
    <w:rsid w:val="00BC5D8E"/>
    <w:rsid w:val="00BE3BC2"/>
    <w:rsid w:val="00C178EB"/>
    <w:rsid w:val="00C6498F"/>
    <w:rsid w:val="00C9542C"/>
    <w:rsid w:val="00CB65D1"/>
    <w:rsid w:val="00CF0A13"/>
    <w:rsid w:val="00D04559"/>
    <w:rsid w:val="00D11998"/>
    <w:rsid w:val="00D7789A"/>
    <w:rsid w:val="00D9716F"/>
    <w:rsid w:val="00DB0E07"/>
    <w:rsid w:val="00DF3FD4"/>
    <w:rsid w:val="00E02282"/>
    <w:rsid w:val="00E070E7"/>
    <w:rsid w:val="00E52D51"/>
    <w:rsid w:val="00EB4EA9"/>
    <w:rsid w:val="00F24527"/>
    <w:rsid w:val="00F76A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DC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5D1"/>
    <w:pPr>
      <w:ind w:leftChars="200" w:left="480"/>
    </w:pPr>
    <w:rPr>
      <w:rFonts w:ascii="Calibri" w:eastAsia="新細明體" w:hAnsi="Calibri" w:cs="Times New Roman"/>
    </w:rPr>
  </w:style>
  <w:style w:type="paragraph" w:styleId="a4">
    <w:name w:val="header"/>
    <w:basedOn w:val="a"/>
    <w:link w:val="a5"/>
    <w:unhideWhenUsed/>
    <w:rsid w:val="00186613"/>
    <w:pPr>
      <w:tabs>
        <w:tab w:val="center" w:pos="4153"/>
        <w:tab w:val="right" w:pos="8306"/>
      </w:tabs>
      <w:snapToGrid w:val="0"/>
    </w:pPr>
    <w:rPr>
      <w:sz w:val="20"/>
      <w:szCs w:val="20"/>
    </w:rPr>
  </w:style>
  <w:style w:type="character" w:customStyle="1" w:styleId="a5">
    <w:name w:val="頁首 字元"/>
    <w:basedOn w:val="a0"/>
    <w:link w:val="a4"/>
    <w:rsid w:val="00186613"/>
    <w:rPr>
      <w:sz w:val="20"/>
      <w:szCs w:val="20"/>
    </w:rPr>
  </w:style>
  <w:style w:type="paragraph" w:styleId="a6">
    <w:name w:val="footer"/>
    <w:basedOn w:val="a"/>
    <w:link w:val="a7"/>
    <w:unhideWhenUsed/>
    <w:rsid w:val="00186613"/>
    <w:pPr>
      <w:tabs>
        <w:tab w:val="center" w:pos="4153"/>
        <w:tab w:val="right" w:pos="8306"/>
      </w:tabs>
      <w:snapToGrid w:val="0"/>
    </w:pPr>
    <w:rPr>
      <w:sz w:val="20"/>
      <w:szCs w:val="20"/>
    </w:rPr>
  </w:style>
  <w:style w:type="character" w:customStyle="1" w:styleId="a7">
    <w:name w:val="頁尾 字元"/>
    <w:basedOn w:val="a0"/>
    <w:link w:val="a6"/>
    <w:rsid w:val="00186613"/>
    <w:rPr>
      <w:sz w:val="20"/>
      <w:szCs w:val="20"/>
    </w:rPr>
  </w:style>
  <w:style w:type="paragraph" w:styleId="a8">
    <w:name w:val="Body Text"/>
    <w:basedOn w:val="a"/>
    <w:link w:val="a9"/>
    <w:qFormat/>
    <w:rsid w:val="00171B54"/>
    <w:pPr>
      <w:autoSpaceDE w:val="0"/>
      <w:autoSpaceDN w:val="0"/>
    </w:pPr>
    <w:rPr>
      <w:rFonts w:ascii="標楷體" w:eastAsia="標楷體" w:hAnsi="標楷體" w:cs="標楷體"/>
      <w:kern w:val="0"/>
      <w:szCs w:val="24"/>
      <w:lang w:eastAsia="en-US"/>
    </w:rPr>
  </w:style>
  <w:style w:type="character" w:customStyle="1" w:styleId="a9">
    <w:name w:val="本文 字元"/>
    <w:basedOn w:val="a0"/>
    <w:link w:val="a8"/>
    <w:rsid w:val="00171B54"/>
    <w:rPr>
      <w:rFonts w:ascii="標楷體" w:eastAsia="標楷體" w:hAnsi="標楷體" w:cs="標楷體"/>
      <w:kern w:val="0"/>
      <w:szCs w:val="24"/>
      <w:lang w:eastAsia="en-US"/>
    </w:rPr>
  </w:style>
  <w:style w:type="paragraph" w:styleId="Web">
    <w:name w:val="Normal (Web)"/>
    <w:basedOn w:val="a"/>
    <w:rsid w:val="00171B54"/>
    <w:pPr>
      <w:widowControl/>
      <w:spacing w:before="100" w:beforeAutospacing="1" w:after="100" w:afterAutospacing="1"/>
    </w:pPr>
    <w:rPr>
      <w:rFonts w:ascii="新細明體" w:eastAsia="新細明體" w:hAnsi="Times New Roman" w:cs="Times New Roman" w:hint="eastAsia"/>
      <w:kern w:val="0"/>
      <w:szCs w:val="24"/>
    </w:rPr>
  </w:style>
  <w:style w:type="table" w:styleId="aa">
    <w:name w:val="Table Grid"/>
    <w:basedOn w:val="a1"/>
    <w:rsid w:val="00B04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nhideWhenUsed/>
    <w:rsid w:val="007561BB"/>
    <w:pPr>
      <w:spacing w:after="120"/>
      <w:ind w:leftChars="200" w:left="480"/>
    </w:pPr>
  </w:style>
  <w:style w:type="character" w:customStyle="1" w:styleId="ac">
    <w:name w:val="本文縮排 字元"/>
    <w:basedOn w:val="a0"/>
    <w:link w:val="ab"/>
    <w:rsid w:val="007561BB"/>
  </w:style>
  <w:style w:type="paragraph" w:customStyle="1" w:styleId="1">
    <w:name w:val="清單段落1"/>
    <w:basedOn w:val="a"/>
    <w:rsid w:val="002E4D1B"/>
    <w:pPr>
      <w:suppressAutoHyphens/>
      <w:autoSpaceDN w:val="0"/>
      <w:ind w:left="480"/>
      <w:textAlignment w:val="baseline"/>
    </w:pPr>
    <w:rPr>
      <w:rFonts w:ascii="Calibri" w:eastAsia="新細明體" w:hAnsi="Calibri" w:cs="Times New Roman"/>
      <w:kern w:val="3"/>
    </w:rPr>
  </w:style>
  <w:style w:type="paragraph" w:customStyle="1" w:styleId="2">
    <w:name w:val="樣式2"/>
    <w:basedOn w:val="a"/>
    <w:rsid w:val="0016606E"/>
    <w:pPr>
      <w:numPr>
        <w:numId w:val="4"/>
      </w:numPr>
    </w:pPr>
    <w:rPr>
      <w:rFonts w:ascii="Times New Roman" w:eastAsia="新細明體" w:hAnsi="Times New Roman" w:cs="Times New Roman"/>
      <w:szCs w:val="24"/>
    </w:rPr>
  </w:style>
  <w:style w:type="paragraph" w:styleId="20">
    <w:name w:val="Body Text Indent 2"/>
    <w:basedOn w:val="a"/>
    <w:link w:val="21"/>
    <w:rsid w:val="0016606E"/>
    <w:pPr>
      <w:spacing w:line="200" w:lineRule="exact"/>
      <w:ind w:left="320" w:hangingChars="200" w:hanging="320"/>
    </w:pPr>
    <w:rPr>
      <w:rFonts w:ascii="Times New Roman" w:eastAsia="新細明體" w:hAnsi="Times New Roman" w:cs="Times New Roman"/>
      <w:sz w:val="16"/>
      <w:szCs w:val="24"/>
      <w:lang w:val="x-none" w:eastAsia="x-none"/>
    </w:rPr>
  </w:style>
  <w:style w:type="character" w:customStyle="1" w:styleId="21">
    <w:name w:val="本文縮排 2 字元"/>
    <w:basedOn w:val="a0"/>
    <w:link w:val="20"/>
    <w:rsid w:val="0016606E"/>
    <w:rPr>
      <w:rFonts w:ascii="Times New Roman" w:eastAsia="新細明體" w:hAnsi="Times New Roman" w:cs="Times New Roman"/>
      <w:sz w:val="16"/>
      <w:szCs w:val="24"/>
      <w:lang w:val="x-none" w:eastAsia="x-none"/>
    </w:rPr>
  </w:style>
  <w:style w:type="paragraph" w:styleId="3">
    <w:name w:val="Body Text Indent 3"/>
    <w:basedOn w:val="a"/>
    <w:link w:val="30"/>
    <w:rsid w:val="0016606E"/>
    <w:pPr>
      <w:spacing w:line="200" w:lineRule="exact"/>
      <w:ind w:leftChars="-5" w:left="175" w:hangingChars="119" w:hanging="187"/>
    </w:pPr>
    <w:rPr>
      <w:rFonts w:ascii="Times New Roman" w:eastAsia="新細明體" w:hAnsi="Times New Roman" w:cs="Times New Roman"/>
      <w:sz w:val="16"/>
      <w:szCs w:val="24"/>
      <w:lang w:val="x-none" w:eastAsia="x-none"/>
    </w:rPr>
  </w:style>
  <w:style w:type="character" w:customStyle="1" w:styleId="30">
    <w:name w:val="本文縮排 3 字元"/>
    <w:basedOn w:val="a0"/>
    <w:link w:val="3"/>
    <w:rsid w:val="0016606E"/>
    <w:rPr>
      <w:rFonts w:ascii="Times New Roman" w:eastAsia="新細明體" w:hAnsi="Times New Roman" w:cs="Times New Roman"/>
      <w:sz w:val="16"/>
      <w:szCs w:val="24"/>
      <w:lang w:val="x-none" w:eastAsia="x-none"/>
    </w:rPr>
  </w:style>
  <w:style w:type="paragraph" w:customStyle="1" w:styleId="Default">
    <w:name w:val="Default"/>
    <w:rsid w:val="0016606E"/>
    <w:pPr>
      <w:widowControl w:val="0"/>
      <w:autoSpaceDE w:val="0"/>
      <w:autoSpaceDN w:val="0"/>
      <w:adjustRightInd w:val="0"/>
    </w:pPr>
    <w:rPr>
      <w:rFonts w:ascii="華康中明體!.." w:eastAsia="華康中明體!.." w:hAnsi="Times New Roman" w:cs="Times New Roman"/>
      <w:color w:val="000000"/>
      <w:kern w:val="0"/>
      <w:szCs w:val="24"/>
    </w:rPr>
  </w:style>
  <w:style w:type="paragraph" w:customStyle="1" w:styleId="Pa4">
    <w:name w:val="Pa4"/>
    <w:basedOn w:val="Default"/>
    <w:next w:val="Default"/>
    <w:rsid w:val="0016606E"/>
    <w:pPr>
      <w:spacing w:line="242" w:lineRule="atLeast"/>
    </w:pPr>
    <w:rPr>
      <w:color w:val="auto"/>
      <w:sz w:val="20"/>
    </w:rPr>
  </w:style>
  <w:style w:type="paragraph" w:customStyle="1" w:styleId="10">
    <w:name w:val="1.標題文字"/>
    <w:basedOn w:val="a"/>
    <w:rsid w:val="0016606E"/>
    <w:pPr>
      <w:jc w:val="center"/>
    </w:pPr>
    <w:rPr>
      <w:rFonts w:ascii="華康中黑體" w:eastAsia="華康中黑體" w:hAnsi="Times New Roman" w:cs="Times New Roman"/>
      <w:sz w:val="28"/>
      <w:szCs w:val="20"/>
    </w:rPr>
  </w:style>
  <w:style w:type="paragraph" w:customStyle="1" w:styleId="ad">
    <w:name w:val="(一)"/>
    <w:basedOn w:val="a"/>
    <w:rsid w:val="0016606E"/>
    <w:pPr>
      <w:spacing w:afterLines="25" w:after="25"/>
    </w:pPr>
    <w:rPr>
      <w:rFonts w:ascii="華康粗黑體" w:eastAsia="華康粗黑體" w:hAnsi="Times New Roman" w:cs="Times New Roman"/>
      <w:szCs w:val="24"/>
    </w:rPr>
  </w:style>
  <w:style w:type="paragraph" w:customStyle="1" w:styleId="-1">
    <w:name w:val="內文-1"/>
    <w:basedOn w:val="a"/>
    <w:rsid w:val="0016606E"/>
    <w:pPr>
      <w:spacing w:line="420" w:lineRule="exact"/>
      <w:ind w:firstLine="567"/>
      <w:jc w:val="both"/>
    </w:pPr>
    <w:rPr>
      <w:rFonts w:ascii="Times New Roman" w:eastAsia="標楷體" w:hAnsi="Times New Roman" w:cs="Times New Roman"/>
      <w:szCs w:val="20"/>
    </w:rPr>
  </w:style>
  <w:style w:type="paragraph" w:customStyle="1" w:styleId="ae">
    <w:name w:val="分段能力指標"/>
    <w:basedOn w:val="a"/>
    <w:rsid w:val="0016606E"/>
    <w:pPr>
      <w:snapToGrid w:val="0"/>
      <w:spacing w:line="280" w:lineRule="exact"/>
      <w:ind w:left="595" w:hanging="567"/>
    </w:pPr>
    <w:rPr>
      <w:rFonts w:ascii="華康標宋體" w:eastAsia="華康標宋體" w:hAnsi="新細明體" w:cs="Times New Roman"/>
      <w:sz w:val="20"/>
      <w:szCs w:val="24"/>
    </w:rPr>
  </w:style>
  <w:style w:type="paragraph" w:customStyle="1" w:styleId="11">
    <w:name w:val="純文字1"/>
    <w:basedOn w:val="a"/>
    <w:rsid w:val="0016606E"/>
    <w:pPr>
      <w:adjustRightInd w:val="0"/>
      <w:textAlignment w:val="baseline"/>
    </w:pPr>
    <w:rPr>
      <w:rFonts w:ascii="細明體" w:eastAsia="細明體" w:hAnsi="Courier New" w:cs="Times New Roman"/>
      <w:szCs w:val="20"/>
    </w:rPr>
  </w:style>
  <w:style w:type="paragraph" w:customStyle="1" w:styleId="12">
    <w:name w:val="(1)建議表標題"/>
    <w:basedOn w:val="a"/>
    <w:rsid w:val="0016606E"/>
    <w:pPr>
      <w:spacing w:before="120" w:after="120"/>
      <w:jc w:val="center"/>
    </w:pPr>
    <w:rPr>
      <w:rFonts w:ascii="華康中黑體" w:eastAsia="華康中黑體" w:hAnsi="Times New Roman" w:cs="Times New Roman"/>
      <w:color w:val="000000"/>
      <w:sz w:val="40"/>
      <w:szCs w:val="20"/>
    </w:rPr>
  </w:style>
  <w:style w:type="paragraph" w:customStyle="1" w:styleId="22">
    <w:name w:val="2.表頭文字"/>
    <w:basedOn w:val="a"/>
    <w:rsid w:val="0016606E"/>
    <w:pPr>
      <w:jc w:val="center"/>
    </w:pPr>
    <w:rPr>
      <w:rFonts w:ascii="Times New Roman" w:eastAsia="華康中圓體" w:hAnsi="Times New Roman" w:cs="Times New Roman"/>
      <w:szCs w:val="20"/>
    </w:rPr>
  </w:style>
  <w:style w:type="paragraph" w:customStyle="1" w:styleId="4123">
    <w:name w:val="4.【教學目標】內文字（1.2.3.）"/>
    <w:basedOn w:val="af"/>
    <w:rsid w:val="0016606E"/>
    <w:pPr>
      <w:tabs>
        <w:tab w:val="left" w:pos="142"/>
      </w:tabs>
      <w:spacing w:line="220" w:lineRule="exact"/>
      <w:ind w:left="227" w:right="57" w:hanging="170"/>
      <w:jc w:val="both"/>
    </w:pPr>
    <w:rPr>
      <w:rFonts w:ascii="新細明體" w:eastAsia="新細明體"/>
      <w:sz w:val="16"/>
      <w:szCs w:val="20"/>
    </w:rPr>
  </w:style>
  <w:style w:type="paragraph" w:styleId="af">
    <w:name w:val="Plain Text"/>
    <w:basedOn w:val="a"/>
    <w:link w:val="af0"/>
    <w:rsid w:val="0016606E"/>
    <w:rPr>
      <w:rFonts w:ascii="細明體" w:eastAsia="細明體" w:hAnsi="Courier New" w:cs="Times New Roman"/>
      <w:szCs w:val="24"/>
      <w:lang w:val="x-none" w:eastAsia="x-none"/>
    </w:rPr>
  </w:style>
  <w:style w:type="character" w:customStyle="1" w:styleId="af0">
    <w:name w:val="純文字 字元"/>
    <w:basedOn w:val="a0"/>
    <w:link w:val="af"/>
    <w:rsid w:val="0016606E"/>
    <w:rPr>
      <w:rFonts w:ascii="細明體" w:eastAsia="細明體" w:hAnsi="Courier New" w:cs="Times New Roman"/>
      <w:szCs w:val="24"/>
      <w:lang w:val="x-none" w:eastAsia="x-none"/>
    </w:rPr>
  </w:style>
  <w:style w:type="paragraph" w:styleId="23">
    <w:name w:val="Body Text 2"/>
    <w:basedOn w:val="a"/>
    <w:link w:val="24"/>
    <w:rsid w:val="0016606E"/>
    <w:rPr>
      <w:rFonts w:ascii="標楷體" w:eastAsia="標楷體" w:hAnsi="標楷體" w:cs="Times New Roman"/>
      <w:color w:val="FF0000"/>
      <w:szCs w:val="20"/>
      <w:lang w:val="x-none" w:eastAsia="x-none"/>
    </w:rPr>
  </w:style>
  <w:style w:type="character" w:customStyle="1" w:styleId="24">
    <w:name w:val="本文 2 字元"/>
    <w:basedOn w:val="a0"/>
    <w:link w:val="23"/>
    <w:rsid w:val="0016606E"/>
    <w:rPr>
      <w:rFonts w:ascii="標楷體" w:eastAsia="標楷體" w:hAnsi="標楷體" w:cs="Times New Roman"/>
      <w:color w:val="FF0000"/>
      <w:szCs w:val="20"/>
      <w:lang w:val="x-none" w:eastAsia="x-none"/>
    </w:rPr>
  </w:style>
  <w:style w:type="paragraph" w:customStyle="1" w:styleId="31">
    <w:name w:val="3.【對應能力指標】內文字"/>
    <w:basedOn w:val="af"/>
    <w:rsid w:val="0016606E"/>
    <w:pPr>
      <w:tabs>
        <w:tab w:val="left" w:pos="624"/>
      </w:tabs>
      <w:spacing w:line="220" w:lineRule="exact"/>
      <w:ind w:left="624" w:right="57" w:hanging="567"/>
      <w:jc w:val="both"/>
    </w:pPr>
    <w:rPr>
      <w:rFonts w:ascii="新細明體" w:eastAsia="新細明體"/>
      <w:sz w:val="16"/>
      <w:szCs w:val="20"/>
    </w:rPr>
  </w:style>
  <w:style w:type="paragraph" w:customStyle="1" w:styleId="5">
    <w:name w:val="5.【十大能力指標】內文字（一、二、三、）"/>
    <w:basedOn w:val="a"/>
    <w:rsid w:val="0016606E"/>
    <w:pPr>
      <w:tabs>
        <w:tab w:val="left" w:pos="329"/>
      </w:tabs>
      <w:spacing w:line="240" w:lineRule="exact"/>
      <w:ind w:left="397" w:right="57" w:hanging="340"/>
      <w:jc w:val="both"/>
    </w:pPr>
    <w:rPr>
      <w:rFonts w:ascii="Times New Roman" w:eastAsia="新細明體" w:hAnsi="Times New Roman" w:cs="Times New Roman"/>
      <w:sz w:val="16"/>
      <w:szCs w:val="20"/>
    </w:rPr>
  </w:style>
  <w:style w:type="paragraph" w:styleId="af1">
    <w:name w:val="Block Text"/>
    <w:basedOn w:val="a"/>
    <w:rsid w:val="0016606E"/>
    <w:pPr>
      <w:ind w:left="57" w:right="57"/>
    </w:pPr>
    <w:rPr>
      <w:rFonts w:ascii="新細明體" w:eastAsia="新細明體" w:hAnsi="新細明體" w:cs="Times New Roman"/>
      <w:sz w:val="16"/>
      <w:szCs w:val="20"/>
    </w:rPr>
  </w:style>
  <w:style w:type="character" w:styleId="af2">
    <w:name w:val="page number"/>
    <w:rsid w:val="0016606E"/>
  </w:style>
  <w:style w:type="character" w:customStyle="1" w:styleId="af3">
    <w:name w:val="字元 字元"/>
    <w:semiHidden/>
    <w:rsid w:val="0016606E"/>
    <w:rPr>
      <w:rFonts w:eastAsia="新細明體"/>
      <w:kern w:val="2"/>
      <w:lang w:val="en-US" w:eastAsia="zh-TW" w:bidi="ar-SA"/>
    </w:rPr>
  </w:style>
  <w:style w:type="character" w:customStyle="1" w:styleId="13">
    <w:name w:val="字元 字元1"/>
    <w:semiHidden/>
    <w:rsid w:val="0016606E"/>
    <w:rPr>
      <w:rFonts w:eastAsia="新細明體"/>
      <w:kern w:val="2"/>
      <w:lang w:val="en-US" w:eastAsia="zh-TW" w:bidi="ar-SA"/>
    </w:rPr>
  </w:style>
  <w:style w:type="numbering" w:customStyle="1" w:styleId="14">
    <w:name w:val="無清單1"/>
    <w:next w:val="a2"/>
    <w:semiHidden/>
    <w:unhideWhenUsed/>
    <w:rsid w:val="0016606E"/>
  </w:style>
  <w:style w:type="character" w:customStyle="1" w:styleId="50">
    <w:name w:val="壓50%"/>
    <w:rsid w:val="0016606E"/>
    <w:rPr>
      <w:w w:val="50"/>
    </w:rPr>
  </w:style>
  <w:style w:type="character" w:customStyle="1" w:styleId="FU-BZ">
    <w:name w:val="FU-BZ"/>
    <w:rsid w:val="0016606E"/>
    <w:rPr>
      <w:rFonts w:ascii="FU-BZ" w:eastAsia="FU-BZ"/>
    </w:rPr>
  </w:style>
  <w:style w:type="character" w:customStyle="1" w:styleId="Zurich">
    <w:name w:val="Zurich"/>
    <w:rsid w:val="0016606E"/>
    <w:rPr>
      <w:rFonts w:ascii="Zurich" w:hAnsi="Zurich"/>
    </w:rPr>
  </w:style>
  <w:style w:type="character" w:customStyle="1" w:styleId="15">
    <w:name w:val="無間距1"/>
    <w:rsid w:val="001660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DC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5D1"/>
    <w:pPr>
      <w:ind w:leftChars="200" w:left="480"/>
    </w:pPr>
    <w:rPr>
      <w:rFonts w:ascii="Calibri" w:eastAsia="新細明體" w:hAnsi="Calibri" w:cs="Times New Roman"/>
    </w:rPr>
  </w:style>
  <w:style w:type="paragraph" w:styleId="a4">
    <w:name w:val="header"/>
    <w:basedOn w:val="a"/>
    <w:link w:val="a5"/>
    <w:unhideWhenUsed/>
    <w:rsid w:val="00186613"/>
    <w:pPr>
      <w:tabs>
        <w:tab w:val="center" w:pos="4153"/>
        <w:tab w:val="right" w:pos="8306"/>
      </w:tabs>
      <w:snapToGrid w:val="0"/>
    </w:pPr>
    <w:rPr>
      <w:sz w:val="20"/>
      <w:szCs w:val="20"/>
    </w:rPr>
  </w:style>
  <w:style w:type="character" w:customStyle="1" w:styleId="a5">
    <w:name w:val="頁首 字元"/>
    <w:basedOn w:val="a0"/>
    <w:link w:val="a4"/>
    <w:rsid w:val="00186613"/>
    <w:rPr>
      <w:sz w:val="20"/>
      <w:szCs w:val="20"/>
    </w:rPr>
  </w:style>
  <w:style w:type="paragraph" w:styleId="a6">
    <w:name w:val="footer"/>
    <w:basedOn w:val="a"/>
    <w:link w:val="a7"/>
    <w:unhideWhenUsed/>
    <w:rsid w:val="00186613"/>
    <w:pPr>
      <w:tabs>
        <w:tab w:val="center" w:pos="4153"/>
        <w:tab w:val="right" w:pos="8306"/>
      </w:tabs>
      <w:snapToGrid w:val="0"/>
    </w:pPr>
    <w:rPr>
      <w:sz w:val="20"/>
      <w:szCs w:val="20"/>
    </w:rPr>
  </w:style>
  <w:style w:type="character" w:customStyle="1" w:styleId="a7">
    <w:name w:val="頁尾 字元"/>
    <w:basedOn w:val="a0"/>
    <w:link w:val="a6"/>
    <w:rsid w:val="00186613"/>
    <w:rPr>
      <w:sz w:val="20"/>
      <w:szCs w:val="20"/>
    </w:rPr>
  </w:style>
  <w:style w:type="paragraph" w:styleId="a8">
    <w:name w:val="Body Text"/>
    <w:basedOn w:val="a"/>
    <w:link w:val="a9"/>
    <w:qFormat/>
    <w:rsid w:val="00171B54"/>
    <w:pPr>
      <w:autoSpaceDE w:val="0"/>
      <w:autoSpaceDN w:val="0"/>
    </w:pPr>
    <w:rPr>
      <w:rFonts w:ascii="標楷體" w:eastAsia="標楷體" w:hAnsi="標楷體" w:cs="標楷體"/>
      <w:kern w:val="0"/>
      <w:szCs w:val="24"/>
      <w:lang w:eastAsia="en-US"/>
    </w:rPr>
  </w:style>
  <w:style w:type="character" w:customStyle="1" w:styleId="a9">
    <w:name w:val="本文 字元"/>
    <w:basedOn w:val="a0"/>
    <w:link w:val="a8"/>
    <w:rsid w:val="00171B54"/>
    <w:rPr>
      <w:rFonts w:ascii="標楷體" w:eastAsia="標楷體" w:hAnsi="標楷體" w:cs="標楷體"/>
      <w:kern w:val="0"/>
      <w:szCs w:val="24"/>
      <w:lang w:eastAsia="en-US"/>
    </w:rPr>
  </w:style>
  <w:style w:type="paragraph" w:styleId="Web">
    <w:name w:val="Normal (Web)"/>
    <w:basedOn w:val="a"/>
    <w:rsid w:val="00171B54"/>
    <w:pPr>
      <w:widowControl/>
      <w:spacing w:before="100" w:beforeAutospacing="1" w:after="100" w:afterAutospacing="1"/>
    </w:pPr>
    <w:rPr>
      <w:rFonts w:ascii="新細明體" w:eastAsia="新細明體" w:hAnsi="Times New Roman" w:cs="Times New Roman" w:hint="eastAsia"/>
      <w:kern w:val="0"/>
      <w:szCs w:val="24"/>
    </w:rPr>
  </w:style>
  <w:style w:type="table" w:styleId="aa">
    <w:name w:val="Table Grid"/>
    <w:basedOn w:val="a1"/>
    <w:rsid w:val="00B04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nhideWhenUsed/>
    <w:rsid w:val="007561BB"/>
    <w:pPr>
      <w:spacing w:after="120"/>
      <w:ind w:leftChars="200" w:left="480"/>
    </w:pPr>
  </w:style>
  <w:style w:type="character" w:customStyle="1" w:styleId="ac">
    <w:name w:val="本文縮排 字元"/>
    <w:basedOn w:val="a0"/>
    <w:link w:val="ab"/>
    <w:rsid w:val="007561BB"/>
  </w:style>
  <w:style w:type="paragraph" w:customStyle="1" w:styleId="1">
    <w:name w:val="清單段落1"/>
    <w:basedOn w:val="a"/>
    <w:rsid w:val="002E4D1B"/>
    <w:pPr>
      <w:suppressAutoHyphens/>
      <w:autoSpaceDN w:val="0"/>
      <w:ind w:left="480"/>
      <w:textAlignment w:val="baseline"/>
    </w:pPr>
    <w:rPr>
      <w:rFonts w:ascii="Calibri" w:eastAsia="新細明體" w:hAnsi="Calibri" w:cs="Times New Roman"/>
      <w:kern w:val="3"/>
    </w:rPr>
  </w:style>
  <w:style w:type="paragraph" w:customStyle="1" w:styleId="2">
    <w:name w:val="樣式2"/>
    <w:basedOn w:val="a"/>
    <w:rsid w:val="0016606E"/>
    <w:pPr>
      <w:numPr>
        <w:numId w:val="4"/>
      </w:numPr>
    </w:pPr>
    <w:rPr>
      <w:rFonts w:ascii="Times New Roman" w:eastAsia="新細明體" w:hAnsi="Times New Roman" w:cs="Times New Roman"/>
      <w:szCs w:val="24"/>
    </w:rPr>
  </w:style>
  <w:style w:type="paragraph" w:styleId="20">
    <w:name w:val="Body Text Indent 2"/>
    <w:basedOn w:val="a"/>
    <w:link w:val="21"/>
    <w:rsid w:val="0016606E"/>
    <w:pPr>
      <w:spacing w:line="200" w:lineRule="exact"/>
      <w:ind w:left="320" w:hangingChars="200" w:hanging="320"/>
    </w:pPr>
    <w:rPr>
      <w:rFonts w:ascii="Times New Roman" w:eastAsia="新細明體" w:hAnsi="Times New Roman" w:cs="Times New Roman"/>
      <w:sz w:val="16"/>
      <w:szCs w:val="24"/>
      <w:lang w:val="x-none" w:eastAsia="x-none"/>
    </w:rPr>
  </w:style>
  <w:style w:type="character" w:customStyle="1" w:styleId="21">
    <w:name w:val="本文縮排 2 字元"/>
    <w:basedOn w:val="a0"/>
    <w:link w:val="20"/>
    <w:rsid w:val="0016606E"/>
    <w:rPr>
      <w:rFonts w:ascii="Times New Roman" w:eastAsia="新細明體" w:hAnsi="Times New Roman" w:cs="Times New Roman"/>
      <w:sz w:val="16"/>
      <w:szCs w:val="24"/>
      <w:lang w:val="x-none" w:eastAsia="x-none"/>
    </w:rPr>
  </w:style>
  <w:style w:type="paragraph" w:styleId="3">
    <w:name w:val="Body Text Indent 3"/>
    <w:basedOn w:val="a"/>
    <w:link w:val="30"/>
    <w:rsid w:val="0016606E"/>
    <w:pPr>
      <w:spacing w:line="200" w:lineRule="exact"/>
      <w:ind w:leftChars="-5" w:left="175" w:hangingChars="119" w:hanging="187"/>
    </w:pPr>
    <w:rPr>
      <w:rFonts w:ascii="Times New Roman" w:eastAsia="新細明體" w:hAnsi="Times New Roman" w:cs="Times New Roman"/>
      <w:sz w:val="16"/>
      <w:szCs w:val="24"/>
      <w:lang w:val="x-none" w:eastAsia="x-none"/>
    </w:rPr>
  </w:style>
  <w:style w:type="character" w:customStyle="1" w:styleId="30">
    <w:name w:val="本文縮排 3 字元"/>
    <w:basedOn w:val="a0"/>
    <w:link w:val="3"/>
    <w:rsid w:val="0016606E"/>
    <w:rPr>
      <w:rFonts w:ascii="Times New Roman" w:eastAsia="新細明體" w:hAnsi="Times New Roman" w:cs="Times New Roman"/>
      <w:sz w:val="16"/>
      <w:szCs w:val="24"/>
      <w:lang w:val="x-none" w:eastAsia="x-none"/>
    </w:rPr>
  </w:style>
  <w:style w:type="paragraph" w:customStyle="1" w:styleId="Default">
    <w:name w:val="Default"/>
    <w:rsid w:val="0016606E"/>
    <w:pPr>
      <w:widowControl w:val="0"/>
      <w:autoSpaceDE w:val="0"/>
      <w:autoSpaceDN w:val="0"/>
      <w:adjustRightInd w:val="0"/>
    </w:pPr>
    <w:rPr>
      <w:rFonts w:ascii="華康中明體!.." w:eastAsia="華康中明體!.." w:hAnsi="Times New Roman" w:cs="Times New Roman"/>
      <w:color w:val="000000"/>
      <w:kern w:val="0"/>
      <w:szCs w:val="24"/>
    </w:rPr>
  </w:style>
  <w:style w:type="paragraph" w:customStyle="1" w:styleId="Pa4">
    <w:name w:val="Pa4"/>
    <w:basedOn w:val="Default"/>
    <w:next w:val="Default"/>
    <w:rsid w:val="0016606E"/>
    <w:pPr>
      <w:spacing w:line="242" w:lineRule="atLeast"/>
    </w:pPr>
    <w:rPr>
      <w:color w:val="auto"/>
      <w:sz w:val="20"/>
    </w:rPr>
  </w:style>
  <w:style w:type="paragraph" w:customStyle="1" w:styleId="10">
    <w:name w:val="1.標題文字"/>
    <w:basedOn w:val="a"/>
    <w:rsid w:val="0016606E"/>
    <w:pPr>
      <w:jc w:val="center"/>
    </w:pPr>
    <w:rPr>
      <w:rFonts w:ascii="華康中黑體" w:eastAsia="華康中黑體" w:hAnsi="Times New Roman" w:cs="Times New Roman"/>
      <w:sz w:val="28"/>
      <w:szCs w:val="20"/>
    </w:rPr>
  </w:style>
  <w:style w:type="paragraph" w:customStyle="1" w:styleId="ad">
    <w:name w:val="(一)"/>
    <w:basedOn w:val="a"/>
    <w:rsid w:val="0016606E"/>
    <w:pPr>
      <w:spacing w:afterLines="25" w:after="25"/>
    </w:pPr>
    <w:rPr>
      <w:rFonts w:ascii="華康粗黑體" w:eastAsia="華康粗黑體" w:hAnsi="Times New Roman" w:cs="Times New Roman"/>
      <w:szCs w:val="24"/>
    </w:rPr>
  </w:style>
  <w:style w:type="paragraph" w:customStyle="1" w:styleId="-1">
    <w:name w:val="內文-1"/>
    <w:basedOn w:val="a"/>
    <w:rsid w:val="0016606E"/>
    <w:pPr>
      <w:spacing w:line="420" w:lineRule="exact"/>
      <w:ind w:firstLine="567"/>
      <w:jc w:val="both"/>
    </w:pPr>
    <w:rPr>
      <w:rFonts w:ascii="Times New Roman" w:eastAsia="標楷體" w:hAnsi="Times New Roman" w:cs="Times New Roman"/>
      <w:szCs w:val="20"/>
    </w:rPr>
  </w:style>
  <w:style w:type="paragraph" w:customStyle="1" w:styleId="ae">
    <w:name w:val="分段能力指標"/>
    <w:basedOn w:val="a"/>
    <w:rsid w:val="0016606E"/>
    <w:pPr>
      <w:snapToGrid w:val="0"/>
      <w:spacing w:line="280" w:lineRule="exact"/>
      <w:ind w:left="595" w:hanging="567"/>
    </w:pPr>
    <w:rPr>
      <w:rFonts w:ascii="華康標宋體" w:eastAsia="華康標宋體" w:hAnsi="新細明體" w:cs="Times New Roman"/>
      <w:sz w:val="20"/>
      <w:szCs w:val="24"/>
    </w:rPr>
  </w:style>
  <w:style w:type="paragraph" w:customStyle="1" w:styleId="11">
    <w:name w:val="純文字1"/>
    <w:basedOn w:val="a"/>
    <w:rsid w:val="0016606E"/>
    <w:pPr>
      <w:adjustRightInd w:val="0"/>
      <w:textAlignment w:val="baseline"/>
    </w:pPr>
    <w:rPr>
      <w:rFonts w:ascii="細明體" w:eastAsia="細明體" w:hAnsi="Courier New" w:cs="Times New Roman"/>
      <w:szCs w:val="20"/>
    </w:rPr>
  </w:style>
  <w:style w:type="paragraph" w:customStyle="1" w:styleId="12">
    <w:name w:val="(1)建議表標題"/>
    <w:basedOn w:val="a"/>
    <w:rsid w:val="0016606E"/>
    <w:pPr>
      <w:spacing w:before="120" w:after="120"/>
      <w:jc w:val="center"/>
    </w:pPr>
    <w:rPr>
      <w:rFonts w:ascii="華康中黑體" w:eastAsia="華康中黑體" w:hAnsi="Times New Roman" w:cs="Times New Roman"/>
      <w:color w:val="000000"/>
      <w:sz w:val="40"/>
      <w:szCs w:val="20"/>
    </w:rPr>
  </w:style>
  <w:style w:type="paragraph" w:customStyle="1" w:styleId="22">
    <w:name w:val="2.表頭文字"/>
    <w:basedOn w:val="a"/>
    <w:rsid w:val="0016606E"/>
    <w:pPr>
      <w:jc w:val="center"/>
    </w:pPr>
    <w:rPr>
      <w:rFonts w:ascii="Times New Roman" w:eastAsia="華康中圓體" w:hAnsi="Times New Roman" w:cs="Times New Roman"/>
      <w:szCs w:val="20"/>
    </w:rPr>
  </w:style>
  <w:style w:type="paragraph" w:customStyle="1" w:styleId="4123">
    <w:name w:val="4.【教學目標】內文字（1.2.3.）"/>
    <w:basedOn w:val="af"/>
    <w:rsid w:val="0016606E"/>
    <w:pPr>
      <w:tabs>
        <w:tab w:val="left" w:pos="142"/>
      </w:tabs>
      <w:spacing w:line="220" w:lineRule="exact"/>
      <w:ind w:left="227" w:right="57" w:hanging="170"/>
      <w:jc w:val="both"/>
    </w:pPr>
    <w:rPr>
      <w:rFonts w:ascii="新細明體" w:eastAsia="新細明體"/>
      <w:sz w:val="16"/>
      <w:szCs w:val="20"/>
    </w:rPr>
  </w:style>
  <w:style w:type="paragraph" w:styleId="af">
    <w:name w:val="Plain Text"/>
    <w:basedOn w:val="a"/>
    <w:link w:val="af0"/>
    <w:rsid w:val="0016606E"/>
    <w:rPr>
      <w:rFonts w:ascii="細明體" w:eastAsia="細明體" w:hAnsi="Courier New" w:cs="Times New Roman"/>
      <w:szCs w:val="24"/>
      <w:lang w:val="x-none" w:eastAsia="x-none"/>
    </w:rPr>
  </w:style>
  <w:style w:type="character" w:customStyle="1" w:styleId="af0">
    <w:name w:val="純文字 字元"/>
    <w:basedOn w:val="a0"/>
    <w:link w:val="af"/>
    <w:rsid w:val="0016606E"/>
    <w:rPr>
      <w:rFonts w:ascii="細明體" w:eastAsia="細明體" w:hAnsi="Courier New" w:cs="Times New Roman"/>
      <w:szCs w:val="24"/>
      <w:lang w:val="x-none" w:eastAsia="x-none"/>
    </w:rPr>
  </w:style>
  <w:style w:type="paragraph" w:styleId="23">
    <w:name w:val="Body Text 2"/>
    <w:basedOn w:val="a"/>
    <w:link w:val="24"/>
    <w:rsid w:val="0016606E"/>
    <w:rPr>
      <w:rFonts w:ascii="標楷體" w:eastAsia="標楷體" w:hAnsi="標楷體" w:cs="Times New Roman"/>
      <w:color w:val="FF0000"/>
      <w:szCs w:val="20"/>
      <w:lang w:val="x-none" w:eastAsia="x-none"/>
    </w:rPr>
  </w:style>
  <w:style w:type="character" w:customStyle="1" w:styleId="24">
    <w:name w:val="本文 2 字元"/>
    <w:basedOn w:val="a0"/>
    <w:link w:val="23"/>
    <w:rsid w:val="0016606E"/>
    <w:rPr>
      <w:rFonts w:ascii="標楷體" w:eastAsia="標楷體" w:hAnsi="標楷體" w:cs="Times New Roman"/>
      <w:color w:val="FF0000"/>
      <w:szCs w:val="20"/>
      <w:lang w:val="x-none" w:eastAsia="x-none"/>
    </w:rPr>
  </w:style>
  <w:style w:type="paragraph" w:customStyle="1" w:styleId="31">
    <w:name w:val="3.【對應能力指標】內文字"/>
    <w:basedOn w:val="af"/>
    <w:rsid w:val="0016606E"/>
    <w:pPr>
      <w:tabs>
        <w:tab w:val="left" w:pos="624"/>
      </w:tabs>
      <w:spacing w:line="220" w:lineRule="exact"/>
      <w:ind w:left="624" w:right="57" w:hanging="567"/>
      <w:jc w:val="both"/>
    </w:pPr>
    <w:rPr>
      <w:rFonts w:ascii="新細明體" w:eastAsia="新細明體"/>
      <w:sz w:val="16"/>
      <w:szCs w:val="20"/>
    </w:rPr>
  </w:style>
  <w:style w:type="paragraph" w:customStyle="1" w:styleId="5">
    <w:name w:val="5.【十大能力指標】內文字（一、二、三、）"/>
    <w:basedOn w:val="a"/>
    <w:rsid w:val="0016606E"/>
    <w:pPr>
      <w:tabs>
        <w:tab w:val="left" w:pos="329"/>
      </w:tabs>
      <w:spacing w:line="240" w:lineRule="exact"/>
      <w:ind w:left="397" w:right="57" w:hanging="340"/>
      <w:jc w:val="both"/>
    </w:pPr>
    <w:rPr>
      <w:rFonts w:ascii="Times New Roman" w:eastAsia="新細明體" w:hAnsi="Times New Roman" w:cs="Times New Roman"/>
      <w:sz w:val="16"/>
      <w:szCs w:val="20"/>
    </w:rPr>
  </w:style>
  <w:style w:type="paragraph" w:styleId="af1">
    <w:name w:val="Block Text"/>
    <w:basedOn w:val="a"/>
    <w:rsid w:val="0016606E"/>
    <w:pPr>
      <w:ind w:left="57" w:right="57"/>
    </w:pPr>
    <w:rPr>
      <w:rFonts w:ascii="新細明體" w:eastAsia="新細明體" w:hAnsi="新細明體" w:cs="Times New Roman"/>
      <w:sz w:val="16"/>
      <w:szCs w:val="20"/>
    </w:rPr>
  </w:style>
  <w:style w:type="character" w:styleId="af2">
    <w:name w:val="page number"/>
    <w:rsid w:val="0016606E"/>
  </w:style>
  <w:style w:type="character" w:customStyle="1" w:styleId="af3">
    <w:name w:val="字元 字元"/>
    <w:semiHidden/>
    <w:rsid w:val="0016606E"/>
    <w:rPr>
      <w:rFonts w:eastAsia="新細明體"/>
      <w:kern w:val="2"/>
      <w:lang w:val="en-US" w:eastAsia="zh-TW" w:bidi="ar-SA"/>
    </w:rPr>
  </w:style>
  <w:style w:type="character" w:customStyle="1" w:styleId="13">
    <w:name w:val="字元 字元1"/>
    <w:semiHidden/>
    <w:rsid w:val="0016606E"/>
    <w:rPr>
      <w:rFonts w:eastAsia="新細明體"/>
      <w:kern w:val="2"/>
      <w:lang w:val="en-US" w:eastAsia="zh-TW" w:bidi="ar-SA"/>
    </w:rPr>
  </w:style>
  <w:style w:type="numbering" w:customStyle="1" w:styleId="14">
    <w:name w:val="無清單1"/>
    <w:next w:val="a2"/>
    <w:semiHidden/>
    <w:unhideWhenUsed/>
    <w:rsid w:val="0016606E"/>
  </w:style>
  <w:style w:type="character" w:customStyle="1" w:styleId="50">
    <w:name w:val="壓50%"/>
    <w:rsid w:val="0016606E"/>
    <w:rPr>
      <w:w w:val="50"/>
    </w:rPr>
  </w:style>
  <w:style w:type="character" w:customStyle="1" w:styleId="FU-BZ">
    <w:name w:val="FU-BZ"/>
    <w:rsid w:val="0016606E"/>
    <w:rPr>
      <w:rFonts w:ascii="FU-BZ" w:eastAsia="FU-BZ"/>
    </w:rPr>
  </w:style>
  <w:style w:type="character" w:customStyle="1" w:styleId="Zurich">
    <w:name w:val="Zurich"/>
    <w:rsid w:val="0016606E"/>
    <w:rPr>
      <w:rFonts w:ascii="Zurich" w:hAnsi="Zurich"/>
    </w:rPr>
  </w:style>
  <w:style w:type="character" w:customStyle="1" w:styleId="15">
    <w:name w:val="無間距1"/>
    <w:rsid w:val="00166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C4C9D-4667-43F6-B64E-1E62B91B7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103</Pages>
  <Words>29094</Words>
  <Characters>165839</Characters>
  <Application>Microsoft Office Word</Application>
  <DocSecurity>0</DocSecurity>
  <Lines>1381</Lines>
  <Paragraphs>389</Paragraphs>
  <ScaleCrop>false</ScaleCrop>
  <Company/>
  <LinksUpToDate>false</LinksUpToDate>
  <CharactersWithSpaces>194544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2019-06-29T05:17:00Z</cp:lastPrinted>
  <dcterms:created xsi:type="dcterms:W3CDTF">2019-06-26T05:07:00Z</dcterms:created>
  <dcterms:modified xsi:type="dcterms:W3CDTF">2019-06-29T05:17:00Z</dcterms:modified>
</cp:coreProperties>
</file>