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CD" w:rsidRDefault="00A21ACD" w:rsidP="00A21ACD">
      <w:pPr>
        <w:snapToGrid w:val="0"/>
        <w:ind w:rightChars="-139" w:right="-334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152F5">
        <w:rPr>
          <w:rFonts w:ascii="標楷體" w:eastAsia="標楷體" w:hAnsi="標楷體" w:hint="eastAsia"/>
          <w:b/>
          <w:sz w:val="28"/>
          <w:szCs w:val="28"/>
        </w:rPr>
        <w:t>各類校安事件告知單(參考格式)</w:t>
      </w:r>
    </w:p>
    <w:p w:rsidR="00A21ACD" w:rsidRPr="007152F5" w:rsidRDefault="00A21ACD" w:rsidP="00A21ACD">
      <w:pPr>
        <w:wordWrap w:val="0"/>
        <w:snapToGrid w:val="0"/>
        <w:ind w:rightChars="-139" w:right="-334" w:firstLineChars="50" w:firstLine="120"/>
        <w:jc w:val="right"/>
        <w:rPr>
          <w:rFonts w:ascii="標楷體" w:eastAsia="標楷體" w:hAnsi="標楷體"/>
          <w:b/>
        </w:rPr>
      </w:pPr>
      <w:r w:rsidRPr="007152F5">
        <w:rPr>
          <w:rFonts w:ascii="標楷體" w:eastAsia="標楷體" w:hAnsi="標楷體" w:hint="eastAsia"/>
        </w:rPr>
        <w:t>機密等級：密</w:t>
      </w:r>
      <w:r>
        <w:rPr>
          <w:rFonts w:ascii="標楷體" w:eastAsia="標楷體" w:hAnsi="標楷體" w:hint="eastAsia"/>
        </w:rPr>
        <w:t xml:space="preserve">       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941"/>
        <w:gridCol w:w="2385"/>
      </w:tblGrid>
      <w:tr w:rsidR="00A21ACD" w:rsidRPr="007152F5" w:rsidTr="009D1AFB">
        <w:trPr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校名：_______________</w:t>
            </w: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告知人姓名(簽章)：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身分：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</w:rPr>
              <w:t>代填人姓名(簽章)：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職稱：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 xml:space="preserve">    證明人：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填寫時間</w:t>
            </w:r>
            <w:r w:rsidRPr="007152F5">
              <w:rPr>
                <w:rFonts w:ascii="標楷體" w:eastAsia="標楷體" w:hAnsi="標楷體" w:hint="eastAsia"/>
              </w:rPr>
              <w:t>：___年___月___日___時___分</w:t>
            </w:r>
          </w:p>
        </w:tc>
      </w:tr>
      <w:tr w:rsidR="00A21ACD" w:rsidRPr="007152F5" w:rsidTr="009D1AFB">
        <w:trPr>
          <w:trHeight w:val="803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52F5">
              <w:rPr>
                <w:rFonts w:ascii="標楷體" w:eastAsia="標楷體" w:hAnsi="標楷體" w:hint="eastAsia"/>
              </w:rPr>
              <w:t>事件類別：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□性侵害 □性騷擾 □性霸凌 □霸凌 □家庭暴力 □藥物濫用 □不良組織 □兒少保護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□傳染性疾病 □其他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(請填註事件類別)</w:t>
            </w:r>
            <w:r w:rsidRPr="007152F5">
              <w:rPr>
                <w:rFonts w:ascii="標楷體" w:eastAsia="標楷體" w:hAnsi="標楷體" w:hint="eastAsia"/>
              </w:rPr>
              <w:t xml:space="preserve"> 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A21ACD" w:rsidRPr="007152F5" w:rsidTr="009D1AFB">
        <w:trPr>
          <w:trHeight w:val="2498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事件概述：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A21ACD" w:rsidRPr="007152F5" w:rsidTr="009D1AFB">
        <w:trPr>
          <w:trHeight w:val="1064"/>
          <w:jc w:val="center"/>
        </w:trPr>
        <w:tc>
          <w:tcPr>
            <w:tcW w:w="5214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>受理(權責)單位：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受理時間：___年___月___日___時___分</w:t>
            </w:r>
          </w:p>
        </w:tc>
        <w:tc>
          <w:tcPr>
            <w:tcW w:w="1941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學務主任(簽章)：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校長(簽章)：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本告知單功能為釐清告知及通報責任，一式三聯填妥後，甲聯交由學校受理(權責)單位處理後續事宜，乙聯交由通報窗口負責校安事件通報，丙聯由告知人收執。本單可採複寫一式三聯或影印並蓋「與正本相符」章後分別收執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(教育人員)(學校校長、教師、職員或工友)知悉服務學校發生兒童及少年福利與權益保障法第53條、性別平等教育法第21條、性侵害犯罪防治法第8條、家庭暴力防治法第50條、身心障礙者權益保障法第76條規定應通報之事件，應向當地直轄市、縣(市)主管機關及學校主管機關（本部校安中心）進行通報，至遲不得超過24小時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請教育人員於知悉服務學校發生上揭法律規定之事件後，即填寫本知會單，交由學校通報權責人員依規定完成通報作業（知悉至通報，應於24小時內完成），並陳學務主任及校長核閱（非通報之准駁）。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告知人若以電話或口頭通報，經身分確認無誤後，得由學校人員代填本單。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學校相關人員知悉校安事件時，倘因故無法代填本單時，應立即以電話通知受理(權責)單位代填。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受理(權責)單位依學校業務分工填註，分工有疑義或不明確時由校長決定。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學校教職員工若接獲告知人之告知，雖非受理(權責)單位，亦應轉介至受理(權責)單位，並於「證明人」欄簽章。</w:t>
      </w:r>
    </w:p>
    <w:p w:rsidR="00B91C41" w:rsidRPr="00A21ACD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各級學校及幼兒(稚)園不受理時，得逕向主管機關(直轄市政府教育局或縣市政府)或教育部校安中心(02)33437855通報。</w:t>
      </w:r>
    </w:p>
    <w:sectPr w:rsidR="00B91C41" w:rsidRPr="00A21ACD" w:rsidSect="00A21AC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4F1"/>
    <w:multiLevelType w:val="hybridMultilevel"/>
    <w:tmpl w:val="1096CC8E"/>
    <w:lvl w:ilvl="0" w:tplc="F43662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D"/>
    <w:rsid w:val="005F2C18"/>
    <w:rsid w:val="00A21ACD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7DDB-A140-401C-813A-07522EA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彭韶竹</dc:creator>
  <cp:keywords/>
  <dc:description/>
  <cp:lastModifiedBy>asusnb741</cp:lastModifiedBy>
  <cp:revision>2</cp:revision>
  <dcterms:created xsi:type="dcterms:W3CDTF">2020-01-09T14:06:00Z</dcterms:created>
  <dcterms:modified xsi:type="dcterms:W3CDTF">2020-01-09T14:06:00Z</dcterms:modified>
</cp:coreProperties>
</file>