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C" w:rsidRDefault="00374169" w:rsidP="00EB0DD2">
      <w:pPr>
        <w:spacing w:beforeLines="50" w:before="18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:rsidR="00EB0DD2" w:rsidRDefault="00DD20EC" w:rsidP="00EB0DD2">
      <w:pPr>
        <w:pStyle w:val="Default"/>
        <w:jc w:val="both"/>
        <w:rPr>
          <w:rFonts w:eastAsia="標楷體"/>
          <w:sz w:val="26"/>
          <w:szCs w:val="26"/>
        </w:rPr>
      </w:pPr>
      <w:r w:rsidRPr="005B524E">
        <w:rPr>
          <w:rFonts w:eastAsia="標楷體"/>
          <w:b/>
          <w:sz w:val="26"/>
          <w:szCs w:val="26"/>
        </w:rPr>
        <w:t xml:space="preserve">(   </w:t>
      </w:r>
      <w:r w:rsidRPr="005B524E">
        <w:rPr>
          <w:rFonts w:eastAsia="標楷體" w:hint="eastAsia"/>
          <w:b/>
          <w:sz w:val="26"/>
          <w:szCs w:val="26"/>
        </w:rPr>
        <w:t xml:space="preserve">   </w:t>
      </w:r>
      <w:r w:rsidRPr="005B524E">
        <w:rPr>
          <w:rFonts w:eastAsia="標楷體"/>
          <w:b/>
          <w:sz w:val="26"/>
          <w:szCs w:val="26"/>
        </w:rPr>
        <w:t>)</w:t>
      </w:r>
      <w:r>
        <w:rPr>
          <w:rFonts w:eastAsia="標楷體" w:hint="eastAsia"/>
          <w:b/>
          <w:sz w:val="26"/>
          <w:szCs w:val="26"/>
        </w:rPr>
        <w:t>1</w:t>
      </w:r>
      <w:r w:rsidRPr="005B524E">
        <w:rPr>
          <w:rFonts w:eastAsia="標楷體"/>
          <w:b/>
          <w:sz w:val="26"/>
          <w:szCs w:val="26"/>
        </w:rPr>
        <w:t>.</w:t>
      </w:r>
      <w:r w:rsidR="00955FAC" w:rsidRPr="00955FAC">
        <w:rPr>
          <w:rFonts w:eastAsia="標楷體"/>
          <w:b/>
          <w:sz w:val="26"/>
          <w:szCs w:val="26"/>
        </w:rPr>
        <w:t xml:space="preserve"> </w:t>
      </w:r>
      <w:r w:rsidR="00EB0DD2" w:rsidRPr="00883EE0">
        <w:rPr>
          <w:rFonts w:eastAsia="標楷體"/>
          <w:sz w:val="26"/>
          <w:szCs w:val="26"/>
        </w:rPr>
        <w:t>16～</w:t>
      </w:r>
      <w:r w:rsidR="00EB0DD2">
        <w:rPr>
          <w:rFonts w:eastAsia="標楷體"/>
          <w:sz w:val="26"/>
          <w:szCs w:val="26"/>
        </w:rPr>
        <w:t>17</w:t>
      </w:r>
      <w:r w:rsidR="00EB0DD2" w:rsidRPr="00883EE0">
        <w:rPr>
          <w:rFonts w:eastAsia="標楷體"/>
          <w:sz w:val="26"/>
          <w:szCs w:val="26"/>
        </w:rPr>
        <w:t>世紀，歐洲國家紛紛到東亞地區尋求發展的據點，甚至不惜在東亞</w:t>
      </w:r>
      <w:r w:rsidR="00EB0DD2">
        <w:rPr>
          <w:rFonts w:eastAsia="標楷體"/>
          <w:sz w:val="26"/>
          <w:szCs w:val="26"/>
        </w:rPr>
        <w:t>發動戰爭</w:t>
      </w:r>
      <w:r w:rsidR="00EB0DD2">
        <w:rPr>
          <w:rFonts w:eastAsia="標楷體" w:hint="eastAsia"/>
          <w:sz w:val="26"/>
          <w:szCs w:val="26"/>
        </w:rPr>
        <w:t>。</w:t>
      </w:r>
    </w:p>
    <w:p w:rsidR="00EB0DD2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6776085</wp:posOffset>
            </wp:positionH>
            <wp:positionV relativeFrom="paragraph">
              <wp:posOffset>115570</wp:posOffset>
            </wp:positionV>
            <wp:extent cx="1332230" cy="1428750"/>
            <wp:effectExtent l="19050" t="0" r="1270" b="0"/>
            <wp:wrapTight wrapText="bothSides">
              <wp:wrapPolygon edited="0">
                <wp:start x="-309" y="0"/>
                <wp:lineTo x="-309" y="21312"/>
                <wp:lineTo x="21621" y="21312"/>
                <wp:lineTo x="21621" y="0"/>
                <wp:lineTo x="-309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26"/>
          <w:szCs w:val="26"/>
        </w:rPr>
        <w:t xml:space="preserve">           </w:t>
      </w:r>
      <w:r w:rsidRPr="00883EE0">
        <w:rPr>
          <w:rFonts w:eastAsia="標楷體"/>
          <w:sz w:val="26"/>
          <w:szCs w:val="26"/>
        </w:rPr>
        <w:t>請問</w:t>
      </w:r>
      <w:r>
        <w:rPr>
          <w:rFonts w:eastAsia="標楷體" w:hint="eastAsia"/>
          <w:sz w:val="26"/>
          <w:szCs w:val="26"/>
        </w:rPr>
        <w:t>：此些</w:t>
      </w:r>
      <w:r>
        <w:rPr>
          <w:rFonts w:eastAsia="標楷體"/>
          <w:sz w:val="26"/>
          <w:szCs w:val="26"/>
        </w:rPr>
        <w:t>國家前來東亞</w:t>
      </w:r>
      <w:r>
        <w:rPr>
          <w:rFonts w:eastAsia="標楷體" w:hint="eastAsia"/>
          <w:sz w:val="26"/>
          <w:szCs w:val="26"/>
        </w:rPr>
        <w:t>的主要目的為何</w:t>
      </w:r>
      <w:r w:rsidRPr="00883EE0">
        <w:rPr>
          <w:rFonts w:eastAsia="標楷體"/>
          <w:sz w:val="26"/>
          <w:szCs w:val="26"/>
        </w:rPr>
        <w:t>？</w:t>
      </w:r>
    </w:p>
    <w:p w:rsidR="00EB0DD2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　 「(甲)</w:t>
      </w:r>
      <w:r>
        <w:rPr>
          <w:rFonts w:eastAsia="標楷體"/>
          <w:sz w:val="26"/>
          <w:szCs w:val="26"/>
        </w:rPr>
        <w:t>商業貿易</w:t>
      </w:r>
      <w:r>
        <w:rPr>
          <w:rFonts w:eastAsia="標楷體" w:hint="eastAsia"/>
          <w:sz w:val="26"/>
          <w:szCs w:val="26"/>
        </w:rPr>
        <w:t xml:space="preserve">  (乙)</w:t>
      </w:r>
      <w:r>
        <w:rPr>
          <w:rFonts w:eastAsia="標楷體"/>
          <w:sz w:val="26"/>
          <w:szCs w:val="26"/>
        </w:rPr>
        <w:t>移民海外</w:t>
      </w:r>
      <w:r>
        <w:rPr>
          <w:rFonts w:eastAsia="標楷體" w:hint="eastAsia"/>
          <w:sz w:val="26"/>
          <w:szCs w:val="26"/>
        </w:rPr>
        <w:t xml:space="preserve">  (丙)</w:t>
      </w:r>
      <w:r>
        <w:rPr>
          <w:rFonts w:eastAsia="標楷體"/>
          <w:sz w:val="26"/>
          <w:szCs w:val="26"/>
        </w:rPr>
        <w:t>傳</w:t>
      </w:r>
      <w:r>
        <w:rPr>
          <w:rFonts w:eastAsia="標楷體" w:hint="eastAsia"/>
          <w:sz w:val="26"/>
          <w:szCs w:val="26"/>
        </w:rPr>
        <w:t>播</w:t>
      </w:r>
      <w:r>
        <w:rPr>
          <w:rFonts w:eastAsia="標楷體"/>
          <w:sz w:val="26"/>
          <w:szCs w:val="26"/>
        </w:rPr>
        <w:t>宗教</w:t>
      </w:r>
      <w:r>
        <w:rPr>
          <w:rFonts w:eastAsia="標楷體" w:hint="eastAsia"/>
          <w:sz w:val="26"/>
          <w:szCs w:val="26"/>
        </w:rPr>
        <w:t xml:space="preserve">  (丁)</w:t>
      </w:r>
      <w:r w:rsidRPr="00883EE0">
        <w:rPr>
          <w:rFonts w:eastAsia="標楷體"/>
          <w:sz w:val="26"/>
          <w:szCs w:val="26"/>
        </w:rPr>
        <w:t>考古研究</w:t>
      </w:r>
      <w:r>
        <w:rPr>
          <w:rFonts w:eastAsia="標楷體" w:hint="eastAsia"/>
          <w:sz w:val="26"/>
          <w:szCs w:val="26"/>
        </w:rPr>
        <w:t>」</w:t>
      </w:r>
    </w:p>
    <w:p w:rsidR="00EB0DD2" w:rsidRPr="00EB0DD2" w:rsidRDefault="00EB0DD2" w:rsidP="00EB0DD2">
      <w:pPr>
        <w:pStyle w:val="Default"/>
        <w:tabs>
          <w:tab w:val="left" w:pos="1985"/>
        </w:tabs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883EE0">
        <w:rPr>
          <w:rFonts w:eastAsia="標楷體"/>
          <w:sz w:val="26"/>
          <w:szCs w:val="26"/>
        </w:rPr>
        <w:t xml:space="preserve"> (A)甲乙</w:t>
      </w:r>
      <w:r>
        <w:rPr>
          <w:rFonts w:eastAsia="標楷體" w:hint="eastAsia"/>
          <w:sz w:val="26"/>
          <w:szCs w:val="26"/>
        </w:rPr>
        <w:t xml:space="preserve">   </w:t>
      </w:r>
      <w:r w:rsidRPr="00EB0DD2">
        <w:rPr>
          <w:rFonts w:eastAsia="標楷體"/>
          <w:color w:val="FF0000"/>
          <w:sz w:val="26"/>
          <w:szCs w:val="26"/>
        </w:rPr>
        <w:t>(B)甲丙</w:t>
      </w:r>
      <w:r w:rsidRPr="00EB0DD2"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883EE0">
        <w:rPr>
          <w:rFonts w:eastAsia="標楷體"/>
          <w:sz w:val="26"/>
          <w:szCs w:val="26"/>
        </w:rPr>
        <w:t>(C)乙丙</w:t>
      </w:r>
      <w:r>
        <w:rPr>
          <w:rFonts w:eastAsia="標楷體" w:hint="eastAsia"/>
          <w:sz w:val="26"/>
          <w:szCs w:val="26"/>
        </w:rPr>
        <w:t xml:space="preserve">   </w:t>
      </w:r>
      <w:r w:rsidRPr="00883EE0">
        <w:rPr>
          <w:rFonts w:eastAsia="標楷體"/>
          <w:sz w:val="26"/>
          <w:szCs w:val="26"/>
        </w:rPr>
        <w:t>(D)乙丁。</w:t>
      </w:r>
    </w:p>
    <w:p w:rsidR="00EB0DD2" w:rsidRDefault="008F46AB" w:rsidP="00EB0DD2">
      <w:pPr>
        <w:pStyle w:val="Default"/>
        <w:jc w:val="both"/>
        <w:rPr>
          <w:rFonts w:eastAsia="標楷體"/>
          <w:sz w:val="26"/>
          <w:szCs w:val="26"/>
        </w:rPr>
      </w:pPr>
      <w:r w:rsidRPr="008F46AB">
        <w:rPr>
          <w:rFonts w:eastAsia="標楷體"/>
          <w:b/>
          <w:sz w:val="26"/>
          <w:szCs w:val="26"/>
        </w:rPr>
        <w:t xml:space="preserve">(  </w:t>
      </w:r>
      <w:r w:rsidRPr="008F46AB">
        <w:rPr>
          <w:rFonts w:eastAsia="標楷體" w:hint="eastAsia"/>
          <w:b/>
          <w:sz w:val="26"/>
          <w:szCs w:val="26"/>
        </w:rPr>
        <w:t xml:space="preserve">   </w:t>
      </w:r>
      <w:r w:rsidRPr="008F46AB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2</w:t>
      </w:r>
      <w:r w:rsidRPr="008F46AB">
        <w:rPr>
          <w:rFonts w:eastAsia="標楷體" w:hint="eastAsia"/>
          <w:b/>
          <w:sz w:val="26"/>
          <w:szCs w:val="26"/>
        </w:rPr>
        <w:t>.</w:t>
      </w:r>
      <w:r w:rsidR="00EB0DD2" w:rsidRPr="00EB0DD2">
        <w:rPr>
          <w:rFonts w:eastAsia="標楷體"/>
          <w:sz w:val="26"/>
          <w:szCs w:val="26"/>
        </w:rPr>
        <w:t xml:space="preserve"> </w:t>
      </w:r>
      <w:r w:rsidR="00EB0DD2" w:rsidRPr="0040587C">
        <w:rPr>
          <w:rFonts w:eastAsia="標楷體"/>
          <w:sz w:val="26"/>
          <w:szCs w:val="26"/>
          <w:u w:val="single"/>
        </w:rPr>
        <w:t>李奧納多</w:t>
      </w:r>
      <w:r w:rsidR="00EB0DD2" w:rsidRPr="0040587C">
        <w:rPr>
          <w:rFonts w:eastAsia="標楷體"/>
          <w:sz w:val="26"/>
          <w:szCs w:val="26"/>
        </w:rPr>
        <w:t>是右圖標誌的商船船長，即將從亞洲總部啟航，目的地是</w:t>
      </w:r>
    </w:p>
    <w:p w:rsidR="00EB0DD2" w:rsidRPr="00EB0DD2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40587C">
        <w:rPr>
          <w:rFonts w:eastAsia="標楷體"/>
          <w:sz w:val="26"/>
          <w:szCs w:val="26"/>
        </w:rPr>
        <w:t>臺灣的</w:t>
      </w:r>
      <w:r>
        <w:rPr>
          <w:rFonts w:eastAsia="標楷體"/>
          <w:sz w:val="26"/>
          <w:szCs w:val="26"/>
        </w:rPr>
        <w:t>統治中心</w:t>
      </w:r>
      <w:r>
        <w:rPr>
          <w:rFonts w:eastAsia="標楷體" w:hint="eastAsia"/>
          <w:sz w:val="26"/>
          <w:szCs w:val="26"/>
        </w:rPr>
        <w:t>。</w:t>
      </w:r>
      <w:r w:rsidRPr="0040587C">
        <w:rPr>
          <w:rFonts w:eastAsia="標楷體"/>
          <w:sz w:val="26"/>
          <w:szCs w:val="26"/>
        </w:rPr>
        <w:t>請問：這段航程的路線(起點到終點)應該是</w:t>
      </w:r>
      <w:r>
        <w:rPr>
          <w:rFonts w:eastAsia="標楷體" w:hint="eastAsia"/>
          <w:sz w:val="26"/>
          <w:szCs w:val="26"/>
        </w:rPr>
        <w:t>下列哪一條航線?</w:t>
      </w:r>
    </w:p>
    <w:p w:rsidR="00EB0DD2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 w:rsidRPr="0040587C">
        <w:rPr>
          <w:rFonts w:eastAsia="標楷體"/>
          <w:sz w:val="26"/>
          <w:szCs w:val="26"/>
        </w:rPr>
        <w:t xml:space="preserve"> (A)新加坡─聖薩爾瓦多城</w:t>
      </w:r>
      <w:r>
        <w:rPr>
          <w:rFonts w:eastAsia="標楷體" w:hint="eastAsia"/>
          <w:sz w:val="26"/>
          <w:szCs w:val="26"/>
        </w:rPr>
        <w:t xml:space="preserve">   </w:t>
      </w:r>
      <w:r w:rsidRPr="0040587C">
        <w:rPr>
          <w:rFonts w:eastAsia="標楷體"/>
          <w:sz w:val="26"/>
          <w:szCs w:val="26"/>
        </w:rPr>
        <w:t xml:space="preserve">(B)澳門─普羅民遮城 </w:t>
      </w:r>
    </w:p>
    <w:p w:rsidR="00AE3A17" w:rsidRPr="00EB0DD2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Pr="00EB0DD2">
        <w:rPr>
          <w:rFonts w:eastAsia="標楷體"/>
          <w:color w:val="FF0000"/>
          <w:sz w:val="26"/>
          <w:szCs w:val="26"/>
        </w:rPr>
        <w:t xml:space="preserve">(C)巴達維亞─熱蘭遮城 </w:t>
      </w:r>
      <w:r w:rsidRPr="00EB0DD2"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</w:t>
      </w:r>
      <w:r w:rsidRPr="0040587C">
        <w:rPr>
          <w:rFonts w:eastAsia="標楷體"/>
          <w:sz w:val="26"/>
          <w:szCs w:val="26"/>
        </w:rPr>
        <w:t>(D)馬尼拉─聖多明哥城。</w:t>
      </w:r>
    </w:p>
    <w:p w:rsidR="00EB0DD2" w:rsidRDefault="008F46AB" w:rsidP="00EB0DD2">
      <w:pPr>
        <w:pStyle w:val="Default"/>
        <w:jc w:val="both"/>
        <w:rPr>
          <w:rFonts w:eastAsia="標楷體"/>
          <w:sz w:val="26"/>
          <w:szCs w:val="26"/>
        </w:rPr>
      </w:pPr>
      <w:r w:rsidRPr="008F46AB">
        <w:rPr>
          <w:rFonts w:eastAsia="標楷體"/>
          <w:b/>
          <w:sz w:val="26"/>
          <w:szCs w:val="26"/>
        </w:rPr>
        <w:t xml:space="preserve">(  </w:t>
      </w:r>
      <w:r w:rsidRPr="008F46AB">
        <w:rPr>
          <w:rFonts w:eastAsia="標楷體" w:hint="eastAsia"/>
          <w:b/>
          <w:sz w:val="26"/>
          <w:szCs w:val="26"/>
        </w:rPr>
        <w:t xml:space="preserve">   </w:t>
      </w:r>
      <w:r w:rsidRPr="008F46AB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3</w:t>
      </w:r>
      <w:r w:rsidRPr="008F46AB">
        <w:rPr>
          <w:rFonts w:eastAsia="標楷體" w:hint="eastAsia"/>
          <w:b/>
          <w:sz w:val="26"/>
          <w:szCs w:val="26"/>
        </w:rPr>
        <w:t>.</w:t>
      </w:r>
      <w:r w:rsidR="00AE3A17">
        <w:rPr>
          <w:rFonts w:eastAsia="標楷體"/>
          <w:sz w:val="26"/>
          <w:szCs w:val="26"/>
        </w:rPr>
        <w:t xml:space="preserve"> </w:t>
      </w:r>
      <w:r w:rsidR="00EB0DD2" w:rsidRPr="0082650D">
        <w:rPr>
          <w:rFonts w:eastAsia="標楷體" w:hint="eastAsia"/>
          <w:sz w:val="26"/>
          <w:szCs w:val="26"/>
        </w:rPr>
        <w:t>民國 29 年 4 月</w:t>
      </w:r>
      <w:r w:rsidR="00EB0DD2">
        <w:rPr>
          <w:rFonts w:eastAsia="標楷體" w:hint="eastAsia"/>
          <w:sz w:val="26"/>
          <w:szCs w:val="26"/>
        </w:rPr>
        <w:t>，</w:t>
      </w:r>
      <w:r w:rsidR="00EB0DD2" w:rsidRPr="0082650D">
        <w:rPr>
          <w:rFonts w:eastAsia="標楷體" w:hint="eastAsia"/>
          <w:sz w:val="26"/>
          <w:szCs w:val="26"/>
        </w:rPr>
        <w:t>當時的政府為感念孫中山先生創立中華民國等事蹟</w:t>
      </w:r>
      <w:r w:rsidR="00EB0DD2">
        <w:rPr>
          <w:rFonts w:eastAsia="標楷體" w:hint="eastAsia"/>
          <w:sz w:val="26"/>
          <w:szCs w:val="26"/>
        </w:rPr>
        <w:t>，</w:t>
      </w:r>
      <w:r w:rsidR="00EB0DD2" w:rsidRPr="0082650D">
        <w:rPr>
          <w:rFonts w:eastAsia="標楷體" w:hint="eastAsia"/>
          <w:sz w:val="26"/>
          <w:szCs w:val="26"/>
        </w:rPr>
        <w:t>明令尊稱孫中山先生為</w:t>
      </w:r>
    </w:p>
    <w:p w:rsidR="00EB0DD2" w:rsidRPr="0082650D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82650D">
        <w:rPr>
          <w:rFonts w:eastAsia="標楷體" w:hint="eastAsia"/>
          <w:sz w:val="26"/>
          <w:szCs w:val="26"/>
        </w:rPr>
        <w:t>「中華民國國父」。</w:t>
      </w:r>
      <w:r>
        <w:rPr>
          <w:rFonts w:eastAsia="標楷體" w:hint="eastAsia"/>
          <w:sz w:val="26"/>
          <w:szCs w:val="26"/>
        </w:rPr>
        <w:t>請問：</w:t>
      </w:r>
      <w:r w:rsidRPr="0082650D">
        <w:rPr>
          <w:rFonts w:eastAsia="標楷體" w:hint="eastAsia"/>
          <w:sz w:val="26"/>
          <w:szCs w:val="26"/>
        </w:rPr>
        <w:t>上述所</w:t>
      </w:r>
      <w:r>
        <w:rPr>
          <w:rFonts w:eastAsia="標楷體" w:hint="eastAsia"/>
          <w:sz w:val="26"/>
          <w:szCs w:val="26"/>
        </w:rPr>
        <w:t>提</w:t>
      </w:r>
      <w:r w:rsidRPr="0082650D">
        <w:rPr>
          <w:rFonts w:eastAsia="標楷體" w:hint="eastAsia"/>
          <w:sz w:val="26"/>
          <w:szCs w:val="26"/>
        </w:rPr>
        <w:t>的年代</w:t>
      </w:r>
      <w:r>
        <w:rPr>
          <w:rFonts w:eastAsia="標楷體" w:hint="eastAsia"/>
          <w:sz w:val="26"/>
          <w:szCs w:val="26"/>
        </w:rPr>
        <w:t>，</w:t>
      </w:r>
      <w:r w:rsidRPr="0082650D">
        <w:rPr>
          <w:rFonts w:eastAsia="標楷體" w:hint="eastAsia"/>
          <w:sz w:val="26"/>
          <w:szCs w:val="26"/>
        </w:rPr>
        <w:t>若是換算成西元紀年</w:t>
      </w:r>
      <w:r>
        <w:rPr>
          <w:rFonts w:eastAsia="標楷體" w:hint="eastAsia"/>
          <w:sz w:val="26"/>
          <w:szCs w:val="26"/>
        </w:rPr>
        <w:t>，</w:t>
      </w:r>
      <w:r w:rsidRPr="0082650D">
        <w:rPr>
          <w:rFonts w:eastAsia="標楷體" w:hint="eastAsia"/>
          <w:sz w:val="26"/>
          <w:szCs w:val="26"/>
        </w:rPr>
        <w:t>應為下列哪一年?</w:t>
      </w:r>
    </w:p>
    <w:p w:rsidR="00EB0DD2" w:rsidRPr="0082650D" w:rsidRDefault="00EB0DD2" w:rsidP="00EB0DD2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　　　</w:t>
      </w:r>
      <w:r w:rsidRPr="0082650D">
        <w:rPr>
          <w:rFonts w:eastAsia="標楷體" w:hint="eastAsia"/>
          <w:sz w:val="26"/>
          <w:szCs w:val="26"/>
        </w:rPr>
        <w:t>(A)1929 年</w:t>
      </w:r>
      <w:r>
        <w:rPr>
          <w:rFonts w:eastAsia="標楷體" w:hint="eastAsia"/>
          <w:sz w:val="26"/>
          <w:szCs w:val="26"/>
        </w:rPr>
        <w:t xml:space="preserve">   </w:t>
      </w:r>
      <w:r w:rsidRPr="0082650D">
        <w:rPr>
          <w:rFonts w:eastAsia="標楷體" w:hint="eastAsia"/>
          <w:sz w:val="26"/>
          <w:szCs w:val="26"/>
        </w:rPr>
        <w:t>(B)1930 年</w:t>
      </w:r>
      <w:r>
        <w:rPr>
          <w:rFonts w:eastAsia="標楷體" w:hint="eastAsia"/>
          <w:sz w:val="26"/>
          <w:szCs w:val="26"/>
        </w:rPr>
        <w:t xml:space="preserve">   </w:t>
      </w:r>
      <w:r w:rsidRPr="0082650D">
        <w:rPr>
          <w:rFonts w:eastAsia="標楷體" w:hint="eastAsia"/>
          <w:sz w:val="26"/>
          <w:szCs w:val="26"/>
        </w:rPr>
        <w:t>(C)1931 年</w:t>
      </w:r>
      <w:r>
        <w:rPr>
          <w:rFonts w:eastAsia="標楷體" w:hint="eastAsia"/>
          <w:sz w:val="26"/>
          <w:szCs w:val="26"/>
        </w:rPr>
        <w:t xml:space="preserve">  </w:t>
      </w:r>
      <w:r w:rsidRPr="00EB0DD2">
        <w:rPr>
          <w:rFonts w:eastAsia="標楷體" w:hint="eastAsia"/>
          <w:color w:val="FF0000"/>
          <w:sz w:val="26"/>
          <w:szCs w:val="26"/>
        </w:rPr>
        <w:t xml:space="preserve"> (D)1940 年</w:t>
      </w:r>
      <w:r w:rsidRPr="0082650D">
        <w:rPr>
          <w:rFonts w:eastAsia="標楷體" w:hint="eastAsia"/>
          <w:sz w:val="26"/>
          <w:szCs w:val="26"/>
        </w:rPr>
        <w:t>。</w:t>
      </w:r>
    </w:p>
    <w:p w:rsidR="00EB0DD2" w:rsidRDefault="008F46AB" w:rsidP="00EB0DD2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C63A8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B0DD2" w:rsidRPr="00F541FB">
        <w:rPr>
          <w:rFonts w:ascii="標楷體" w:eastAsia="標楷體" w:hAnsi="標楷體" w:cs="Times New Roman"/>
          <w:color w:val="000000"/>
          <w:sz w:val="26"/>
          <w:szCs w:val="26"/>
        </w:rPr>
        <w:t>人類進入新石器時代以後有許多重大的變革，因此有「新石器革命」之稱，其中使人類有閒暇</w:t>
      </w:r>
    </w:p>
    <w:p w:rsidR="00EB0DD2" w:rsidRDefault="00EB0DD2" w:rsidP="00EB0DD2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>可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以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 xml:space="preserve">從事創造活動的關鍵為下列何者？　</w:t>
      </w:r>
    </w:p>
    <w:p w:rsidR="00EB0DD2" w:rsidRDefault="00EB0DD2" w:rsidP="00EB0DD2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  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>(A)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已知用火燒製陶器，發明新工具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>(B)開始利用磨製石器，種類繁多</w:t>
      </w:r>
    </w:p>
    <w:p w:rsidR="00EB0DD2" w:rsidRPr="00F541FB" w:rsidRDefault="00EB0DD2" w:rsidP="00EB0DD2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     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 xml:space="preserve">　</w:t>
      </w:r>
      <w:r w:rsidRPr="00EB0DD2">
        <w:rPr>
          <w:rFonts w:ascii="標楷體" w:eastAsia="標楷體" w:hAnsi="標楷體" w:cs="Times New Roman"/>
          <w:color w:val="FF0000"/>
          <w:sz w:val="26"/>
          <w:szCs w:val="26"/>
        </w:rPr>
        <w:t>(C)已知農耕、畜牧，進入產食階段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F541FB">
        <w:rPr>
          <w:rFonts w:ascii="標楷體" w:eastAsia="標楷體" w:hAnsi="標楷體" w:cs="Times New Roman"/>
          <w:color w:val="000000"/>
          <w:sz w:val="26"/>
          <w:szCs w:val="26"/>
        </w:rPr>
        <w:t>(D)發展出國家，足以保護人民。</w:t>
      </w:r>
    </w:p>
    <w:p w:rsidR="00EB0DD2" w:rsidRDefault="008F46AB" w:rsidP="00EB0DD2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D2137D">
        <w:rPr>
          <w:rFonts w:eastAsia="標楷體"/>
          <w:b/>
          <w:sz w:val="26"/>
          <w:szCs w:val="26"/>
        </w:rPr>
        <w:t xml:space="preserve">(  </w:t>
      </w:r>
      <w:r w:rsidRPr="00D2137D">
        <w:rPr>
          <w:rFonts w:eastAsia="標楷體" w:hint="eastAsia"/>
          <w:b/>
          <w:sz w:val="26"/>
          <w:szCs w:val="26"/>
        </w:rPr>
        <w:t xml:space="preserve">   </w:t>
      </w:r>
      <w:r w:rsidRPr="00D2137D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5</w:t>
      </w:r>
      <w:r w:rsidRPr="00D2137D">
        <w:rPr>
          <w:rFonts w:eastAsia="標楷體" w:hint="eastAsia"/>
          <w:b/>
          <w:sz w:val="26"/>
          <w:szCs w:val="26"/>
        </w:rPr>
        <w:t>.</w:t>
      </w:r>
      <w:r w:rsidR="00EB0DD2">
        <w:rPr>
          <w:rFonts w:eastAsia="標楷體" w:hint="eastAsia"/>
          <w:sz w:val="26"/>
          <w:szCs w:val="26"/>
        </w:rPr>
        <w:t xml:space="preserve"> </w:t>
      </w:r>
      <w:r w:rsidR="00EB0DD2" w:rsidRPr="00307499">
        <w:rPr>
          <w:rFonts w:eastAsia="標楷體"/>
          <w:sz w:val="26"/>
          <w:szCs w:val="26"/>
        </w:rPr>
        <w:t>Kavalan在當地原住民語中的意思為「住在平原上的人」，西班牙人以此稱呼當地原住民。後來，</w:t>
      </w:r>
    </w:p>
    <w:p w:rsidR="00EB0DD2" w:rsidRPr="00307499" w:rsidRDefault="00EB0DD2" w:rsidP="00EB0DD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307499">
        <w:rPr>
          <w:rFonts w:eastAsia="標楷體"/>
          <w:sz w:val="26"/>
          <w:szCs w:val="26"/>
        </w:rPr>
        <w:t>由族名轉變為當地地名「蛤仔難」。請問：在十九世紀以後，改譯為下列哪個稱呼？</w:t>
      </w:r>
    </w:p>
    <w:p w:rsidR="00EB0DD2" w:rsidRPr="00307499" w:rsidRDefault="00EB0DD2" w:rsidP="00EB0DD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 w:rsidRPr="00EB0DD2">
        <w:rPr>
          <w:rFonts w:eastAsia="標楷體" w:hint="eastAsia"/>
          <w:color w:val="FF0000"/>
          <w:sz w:val="26"/>
          <w:szCs w:val="26"/>
        </w:rPr>
        <w:t xml:space="preserve"> </w:t>
      </w:r>
      <w:r w:rsidRPr="00EB0DD2">
        <w:rPr>
          <w:rFonts w:eastAsia="標楷體"/>
          <w:color w:val="FF0000"/>
          <w:sz w:val="26"/>
          <w:szCs w:val="26"/>
        </w:rPr>
        <w:t>(A)噶瑪蘭</w:t>
      </w:r>
      <w:r w:rsidRPr="00EB0DD2"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307499">
        <w:rPr>
          <w:rFonts w:eastAsia="標楷體"/>
          <w:sz w:val="26"/>
          <w:szCs w:val="26"/>
        </w:rPr>
        <w:t>(B)西拉雅</w:t>
      </w:r>
      <w:r>
        <w:rPr>
          <w:rFonts w:eastAsia="標楷體" w:hint="eastAsia"/>
          <w:sz w:val="26"/>
          <w:szCs w:val="26"/>
        </w:rPr>
        <w:t xml:space="preserve">   </w:t>
      </w:r>
      <w:r w:rsidRPr="00307499">
        <w:rPr>
          <w:rFonts w:eastAsia="標楷體"/>
          <w:sz w:val="26"/>
          <w:szCs w:val="26"/>
        </w:rPr>
        <w:t>(C)凱達格蘭</w:t>
      </w:r>
      <w:r>
        <w:rPr>
          <w:rFonts w:eastAsia="標楷體" w:hint="eastAsia"/>
          <w:sz w:val="26"/>
          <w:szCs w:val="26"/>
        </w:rPr>
        <w:t xml:space="preserve">   </w:t>
      </w:r>
      <w:r w:rsidRPr="00307499">
        <w:rPr>
          <w:rFonts w:eastAsia="標楷體"/>
          <w:sz w:val="26"/>
          <w:szCs w:val="26"/>
        </w:rPr>
        <w:t>(D)</w:t>
      </w:r>
      <w:r>
        <w:rPr>
          <w:rFonts w:eastAsia="標楷體" w:hint="eastAsia"/>
          <w:sz w:val="26"/>
          <w:szCs w:val="26"/>
        </w:rPr>
        <w:t>撒奇萊雅</w:t>
      </w:r>
      <w:r w:rsidRPr="00307499">
        <w:rPr>
          <w:rFonts w:eastAsia="標楷體"/>
          <w:sz w:val="26"/>
          <w:szCs w:val="26"/>
        </w:rPr>
        <w:t>。</w:t>
      </w:r>
    </w:p>
    <w:p w:rsidR="00EB0DD2" w:rsidRDefault="00EB0DD2" w:rsidP="00EB0DD2">
      <w:pPr>
        <w:tabs>
          <w:tab w:val="left" w:pos="241"/>
          <w:tab w:val="left" w:pos="603"/>
          <w:tab w:val="left" w:pos="1085"/>
        </w:tabs>
        <w:overflowPunct w:val="0"/>
        <w:ind w:left="1174" w:hangingChars="451" w:hanging="1174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Pr="00EB0DD2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鄭氏治臺</w:t>
      </w:r>
      <w:r>
        <w:rPr>
          <w:rFonts w:ascii="標楷體" w:eastAsia="標楷體" w:hAnsi="標楷體" w:hint="eastAsia"/>
          <w:sz w:val="26"/>
          <w:szCs w:val="26"/>
        </w:rPr>
        <w:t>時期</w:t>
      </w:r>
      <w:r w:rsidRPr="006E53C1">
        <w:rPr>
          <w:rFonts w:ascii="標楷體" w:eastAsia="標楷體" w:hAnsi="標楷體"/>
          <w:sz w:val="26"/>
          <w:szCs w:val="26"/>
        </w:rPr>
        <w:t>在政治、經濟、文教方面皆有所開創，奠定了臺灣開發的基礎。</w:t>
      </w:r>
    </w:p>
    <w:p w:rsidR="00EB0DD2" w:rsidRDefault="00EB0DD2" w:rsidP="00EB0DD2">
      <w:pPr>
        <w:tabs>
          <w:tab w:val="left" w:pos="241"/>
          <w:tab w:val="left" w:pos="603"/>
          <w:tab w:val="left" w:pos="1085"/>
        </w:tabs>
        <w:overflowPunct w:val="0"/>
        <w:ind w:left="1174" w:hangingChars="451" w:hanging="1174"/>
        <w:jc w:val="both"/>
        <w:textAlignment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6E53C1">
        <w:rPr>
          <w:rFonts w:ascii="標楷體" w:eastAsia="標楷體" w:hAnsi="標楷體"/>
          <w:sz w:val="26"/>
          <w:szCs w:val="26"/>
        </w:rPr>
        <w:t xml:space="preserve">請問：鄭氏政權在臺灣歷史上有何重要的歷史地位？ </w:t>
      </w:r>
    </w:p>
    <w:p w:rsidR="00EB0DD2" w:rsidRDefault="00EB0DD2" w:rsidP="00EB0DD2">
      <w:pPr>
        <w:tabs>
          <w:tab w:val="left" w:pos="241"/>
          <w:tab w:val="left" w:pos="603"/>
          <w:tab w:val="left" w:pos="1085"/>
        </w:tabs>
        <w:overflowPunct w:val="0"/>
        <w:ind w:left="1173" w:hangingChars="451" w:hanging="1173"/>
        <w:jc w:val="both"/>
        <w:textAlignment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B0DD2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EB0DD2">
        <w:rPr>
          <w:rFonts w:ascii="標楷體" w:eastAsia="標楷體" w:hAnsi="標楷體"/>
          <w:color w:val="FF0000"/>
          <w:sz w:val="26"/>
          <w:szCs w:val="26"/>
        </w:rPr>
        <w:t>(A)建立臺灣史上第一個漢人政權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B011B">
        <w:rPr>
          <w:rFonts w:ascii="標楷體" w:eastAsia="標楷體" w:hAnsi="標楷體"/>
          <w:sz w:val="26"/>
          <w:szCs w:val="26"/>
        </w:rPr>
        <w:t>(B)</w:t>
      </w:r>
      <w:r w:rsidRPr="006E53C1">
        <w:rPr>
          <w:rFonts w:ascii="標楷體" w:eastAsia="標楷體" w:hAnsi="標楷體"/>
          <w:sz w:val="26"/>
          <w:szCs w:val="26"/>
        </w:rPr>
        <w:t>為臺灣史上最早進入國際貿易體系的時代</w:t>
      </w:r>
    </w:p>
    <w:p w:rsidR="00EB0DD2" w:rsidRPr="00DC5499" w:rsidRDefault="00EB0DD2" w:rsidP="00EB0DD2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C5499">
        <w:rPr>
          <w:rFonts w:ascii="標楷體" w:eastAsia="標楷體" w:hAnsi="標楷體" w:hint="eastAsia"/>
          <w:b/>
          <w:sz w:val="28"/>
          <w:szCs w:val="28"/>
        </w:rPr>
        <w:t>背面尚</w:t>
      </w:r>
      <w:r>
        <w:rPr>
          <w:rFonts w:ascii="標楷體" w:eastAsia="標楷體" w:hAnsi="標楷體" w:hint="eastAsia"/>
          <w:b/>
          <w:sz w:val="28"/>
          <w:szCs w:val="28"/>
        </w:rPr>
        <w:t>有</w:t>
      </w:r>
      <w:r w:rsidRPr="00DC5499">
        <w:rPr>
          <w:rFonts w:ascii="標楷體" w:eastAsia="標楷體" w:hAnsi="標楷體" w:hint="eastAsia"/>
          <w:b/>
          <w:sz w:val="28"/>
          <w:szCs w:val="28"/>
        </w:rPr>
        <w:t>試題，</w:t>
      </w:r>
      <w:r>
        <w:rPr>
          <w:rFonts w:ascii="標楷體" w:eastAsia="標楷體" w:hAnsi="標楷體" w:hint="eastAsia"/>
          <w:b/>
          <w:sz w:val="28"/>
          <w:szCs w:val="28"/>
        </w:rPr>
        <w:t>請</w:t>
      </w:r>
      <w:r w:rsidRPr="00DC5499">
        <w:rPr>
          <w:rFonts w:ascii="標楷體" w:eastAsia="標楷體" w:hAnsi="標楷體" w:hint="eastAsia"/>
          <w:b/>
          <w:sz w:val="28"/>
          <w:szCs w:val="28"/>
        </w:rPr>
        <w:t>翻頁繼續作答</w:t>
      </w:r>
    </w:p>
    <w:p w:rsidR="00EB0DD2" w:rsidRDefault="00EB0DD2" w:rsidP="00EB0DD2">
      <w:pPr>
        <w:tabs>
          <w:tab w:val="left" w:pos="241"/>
          <w:tab w:val="left" w:pos="603"/>
          <w:tab w:val="left" w:pos="1085"/>
        </w:tabs>
        <w:overflowPunct w:val="0"/>
        <w:ind w:left="1173" w:hangingChars="451" w:hanging="1173"/>
        <w:jc w:val="both"/>
        <w:textAlignment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6B011B">
        <w:rPr>
          <w:rFonts w:ascii="標楷體" w:eastAsia="標楷體" w:hAnsi="標楷體"/>
          <w:sz w:val="26"/>
          <w:szCs w:val="26"/>
        </w:rPr>
        <w:t>(C)</w:t>
      </w:r>
      <w:r w:rsidRPr="006E53C1">
        <w:rPr>
          <w:rFonts w:ascii="標楷體" w:eastAsia="標楷體" w:hAnsi="標楷體"/>
          <w:sz w:val="26"/>
          <w:szCs w:val="26"/>
        </w:rPr>
        <w:t>成為第一個統治臺灣的政權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B011B">
        <w:rPr>
          <w:rFonts w:ascii="標楷體" w:eastAsia="標楷體" w:hAnsi="標楷體"/>
          <w:sz w:val="26"/>
          <w:szCs w:val="26"/>
        </w:rPr>
        <w:t>(D)</w:t>
      </w:r>
      <w:r w:rsidRPr="006E53C1">
        <w:rPr>
          <w:rFonts w:ascii="標楷體" w:eastAsia="標楷體" w:hAnsi="標楷體"/>
          <w:sz w:val="26"/>
          <w:szCs w:val="26"/>
        </w:rPr>
        <w:t>首度招募漢人來臺</w:t>
      </w:r>
      <w:r>
        <w:rPr>
          <w:rFonts w:ascii="標楷體" w:eastAsia="標楷體" w:hAnsi="標楷體" w:hint="eastAsia"/>
          <w:sz w:val="26"/>
          <w:szCs w:val="26"/>
        </w:rPr>
        <w:t>進行</w:t>
      </w:r>
      <w:r w:rsidRPr="006E53C1">
        <w:rPr>
          <w:rFonts w:ascii="標楷體" w:eastAsia="標楷體" w:hAnsi="標楷體"/>
          <w:sz w:val="26"/>
          <w:szCs w:val="26"/>
        </w:rPr>
        <w:t>開墾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47751C" w:rsidRDefault="00C63A85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617880">
        <w:rPr>
          <w:rFonts w:eastAsia="標楷體"/>
          <w:b/>
          <w:sz w:val="26"/>
          <w:szCs w:val="26"/>
        </w:rPr>
        <w:t xml:space="preserve">(  </w:t>
      </w:r>
      <w:r w:rsidRPr="00617880">
        <w:rPr>
          <w:rFonts w:eastAsia="標楷體" w:hint="eastAsia"/>
          <w:b/>
          <w:sz w:val="26"/>
          <w:szCs w:val="26"/>
        </w:rPr>
        <w:t xml:space="preserve">   </w:t>
      </w:r>
      <w:r w:rsidRPr="00617880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7.</w:t>
      </w:r>
      <w:r w:rsidR="009E7C1E" w:rsidRPr="00BE259C">
        <w:rPr>
          <w:rFonts w:eastAsia="標楷體"/>
          <w:sz w:val="26"/>
          <w:szCs w:val="26"/>
        </w:rPr>
        <w:t xml:space="preserve"> </w:t>
      </w:r>
      <w:r w:rsidR="0047751C" w:rsidRPr="0047363B">
        <w:rPr>
          <w:rFonts w:eastAsia="標楷體"/>
          <w:sz w:val="26"/>
          <w:szCs w:val="26"/>
        </w:rPr>
        <w:t>歷史老師上課時，在黑板上畫出臺灣地圖並標上土牛紅</w:t>
      </w:r>
      <w:r w:rsidR="0047751C">
        <w:rPr>
          <w:rFonts w:eastAsia="標楷體"/>
          <w:sz w:val="26"/>
          <w:szCs w:val="26"/>
        </w:rPr>
        <w:t>線，說明這條線於清代稱為</w:t>
      </w:r>
      <w:r w:rsidR="0047751C" w:rsidRPr="0047363B">
        <w:rPr>
          <w:rFonts w:eastAsia="標楷體"/>
          <w:sz w:val="26"/>
          <w:szCs w:val="26"/>
        </w:rPr>
        <w:t>「土牛溝」，</w:t>
      </w:r>
    </w:p>
    <w:p w:rsidR="0047751C" w:rsidRDefault="0047751C" w:rsidP="0047751C">
      <w:pPr>
        <w:pStyle w:val="Default"/>
        <w:adjustRightInd/>
        <w:ind w:firstLineChars="500" w:firstLine="1300"/>
        <w:jc w:val="both"/>
        <w:rPr>
          <w:rFonts w:eastAsia="標楷體"/>
          <w:sz w:val="26"/>
          <w:szCs w:val="26"/>
        </w:rPr>
      </w:pPr>
      <w:r w:rsidRPr="0047363B"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而土牛溝也俗稱臺灣的「萬里長城」。請問：</w:t>
      </w:r>
      <w:r w:rsidRPr="0047363B">
        <w:rPr>
          <w:rFonts w:eastAsia="標楷體"/>
          <w:sz w:val="26"/>
          <w:szCs w:val="26"/>
        </w:rPr>
        <w:t>歷史老師上課的主題最可能是下列何者？</w:t>
      </w:r>
    </w:p>
    <w:p w:rsidR="0047751C" w:rsidRPr="0047363B" w:rsidRDefault="0047751C" w:rsidP="0047751C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47363B">
        <w:rPr>
          <w:rFonts w:eastAsia="標楷體"/>
          <w:sz w:val="26"/>
          <w:szCs w:val="26"/>
        </w:rPr>
        <w:t xml:space="preserve"> (A)寓兵於農政策</w:t>
      </w:r>
      <w:r>
        <w:rPr>
          <w:rFonts w:eastAsia="標楷體" w:hint="eastAsia"/>
          <w:sz w:val="26"/>
          <w:szCs w:val="26"/>
        </w:rPr>
        <w:t xml:space="preserve">   </w:t>
      </w:r>
      <w:r w:rsidRPr="0047751C">
        <w:rPr>
          <w:rFonts w:eastAsia="標楷體"/>
          <w:color w:val="FF0000"/>
          <w:sz w:val="26"/>
          <w:szCs w:val="26"/>
        </w:rPr>
        <w:t>(B)</w:t>
      </w:r>
      <w:r w:rsidRPr="0047751C">
        <w:rPr>
          <w:rFonts w:eastAsia="標楷體" w:hint="eastAsia"/>
          <w:color w:val="FF0000"/>
          <w:sz w:val="26"/>
          <w:szCs w:val="26"/>
        </w:rPr>
        <w:t>劃</w:t>
      </w:r>
      <w:r w:rsidRPr="0047751C">
        <w:rPr>
          <w:rFonts w:eastAsia="標楷體"/>
          <w:color w:val="FF0000"/>
          <w:sz w:val="26"/>
          <w:szCs w:val="26"/>
        </w:rPr>
        <w:t>界封山政策</w:t>
      </w:r>
      <w:r>
        <w:rPr>
          <w:rFonts w:eastAsia="標楷體" w:hint="eastAsia"/>
          <w:sz w:val="26"/>
          <w:szCs w:val="26"/>
        </w:rPr>
        <w:t xml:space="preserve">   </w:t>
      </w:r>
      <w:r w:rsidRPr="0047363B">
        <w:rPr>
          <w:rFonts w:eastAsia="標楷體"/>
          <w:sz w:val="26"/>
          <w:szCs w:val="26"/>
        </w:rPr>
        <w:t>(C)水利灌溉建設</w:t>
      </w:r>
      <w:r>
        <w:rPr>
          <w:rFonts w:eastAsia="標楷體" w:hint="eastAsia"/>
          <w:sz w:val="26"/>
          <w:szCs w:val="26"/>
        </w:rPr>
        <w:t xml:space="preserve">   </w:t>
      </w:r>
      <w:r w:rsidRPr="0047363B">
        <w:rPr>
          <w:rFonts w:eastAsia="標楷體"/>
          <w:sz w:val="26"/>
          <w:szCs w:val="26"/>
        </w:rPr>
        <w:t>(D)軍事海防政策。</w:t>
      </w:r>
    </w:p>
    <w:p w:rsidR="0047751C" w:rsidRDefault="009E7C1E" w:rsidP="0047751C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F66F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7751C" w:rsidRPr="003B2D43">
        <w:rPr>
          <w:rFonts w:ascii="標楷體" w:eastAsia="標楷體" w:hAnsi="標楷體"/>
          <w:sz w:val="26"/>
          <w:szCs w:val="26"/>
        </w:rPr>
        <w:t>清帝國大臣上書皇帝《恭陳臺灣棄留疏》，內容提到臺灣為東南四省之門戶，且與澎湖互相支援</w:t>
      </w:r>
    </w:p>
    <w:p w:rsidR="0047751C" w:rsidRDefault="0047751C" w:rsidP="0047751C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>。</w:t>
      </w:r>
      <w:r w:rsidRPr="003B2D43">
        <w:rPr>
          <w:rFonts w:ascii="標楷體" w:eastAsia="標楷體" w:hAnsi="標楷體"/>
          <w:sz w:val="26"/>
          <w:szCs w:val="26"/>
        </w:rPr>
        <w:t>臺灣沃野千里，鳥語花香，一切日常之所需，都非常的充足。文末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3B2D43">
        <w:rPr>
          <w:rFonts w:ascii="標楷體" w:eastAsia="標楷體" w:hAnsi="標楷體"/>
          <w:sz w:val="26"/>
          <w:szCs w:val="26"/>
        </w:rPr>
        <w:t>還請皇帝慎重的考慮臺灣</w:t>
      </w:r>
    </w:p>
    <w:p w:rsidR="0047751C" w:rsidRDefault="0047751C" w:rsidP="0047751C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</w:t>
      </w:r>
      <w:r w:rsidRPr="003B2D43">
        <w:rPr>
          <w:rFonts w:ascii="標楷體" w:eastAsia="標楷體" w:hAnsi="標楷體"/>
          <w:sz w:val="26"/>
          <w:szCs w:val="26"/>
        </w:rPr>
        <w:t>的棄留問題。請問：臺灣</w:t>
      </w:r>
      <w:r>
        <w:rPr>
          <w:rFonts w:ascii="標楷體" w:eastAsia="標楷體" w:hAnsi="標楷體" w:hint="eastAsia"/>
          <w:sz w:val="26"/>
          <w:szCs w:val="26"/>
        </w:rPr>
        <w:t>最終</w:t>
      </w:r>
      <w:r>
        <w:rPr>
          <w:rFonts w:ascii="標楷體" w:eastAsia="標楷體" w:hAnsi="標楷體"/>
          <w:sz w:val="26"/>
          <w:szCs w:val="26"/>
        </w:rPr>
        <w:t>成為清帝國版圖的一部分，</w:t>
      </w:r>
      <w:r>
        <w:rPr>
          <w:rFonts w:ascii="標楷體" w:eastAsia="標楷體" w:hAnsi="標楷體" w:hint="eastAsia"/>
          <w:sz w:val="26"/>
          <w:szCs w:val="26"/>
        </w:rPr>
        <w:t>當時</w:t>
      </w:r>
      <w:r>
        <w:rPr>
          <w:rFonts w:ascii="標楷體" w:eastAsia="標楷體" w:hAnsi="標楷體"/>
          <w:sz w:val="26"/>
          <w:szCs w:val="26"/>
        </w:rPr>
        <w:t>皇帝</w:t>
      </w:r>
      <w:r>
        <w:rPr>
          <w:rFonts w:ascii="標楷體" w:eastAsia="標楷體" w:hAnsi="標楷體" w:hint="eastAsia"/>
          <w:sz w:val="26"/>
          <w:szCs w:val="26"/>
        </w:rPr>
        <w:t>最主要的考量因素為何</w:t>
      </w:r>
      <w:r w:rsidRPr="003B2D43">
        <w:rPr>
          <w:rFonts w:ascii="標楷體" w:eastAsia="標楷體" w:hAnsi="標楷體"/>
          <w:sz w:val="26"/>
          <w:szCs w:val="26"/>
        </w:rPr>
        <w:t>？</w:t>
      </w:r>
    </w:p>
    <w:p w:rsidR="0047751C" w:rsidRDefault="0047751C" w:rsidP="0047751C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B2D43">
        <w:rPr>
          <w:rFonts w:ascii="標楷體" w:eastAsia="標楷體" w:hAnsi="標楷體"/>
          <w:sz w:val="26"/>
          <w:szCs w:val="26"/>
        </w:rPr>
        <w:t xml:space="preserve"> (A)</w:t>
      </w:r>
      <w:r>
        <w:rPr>
          <w:rFonts w:ascii="標楷體" w:eastAsia="標楷體" w:hAnsi="標楷體" w:hint="eastAsia"/>
          <w:sz w:val="26"/>
          <w:szCs w:val="26"/>
        </w:rPr>
        <w:t xml:space="preserve">解決漢番衝突   </w:t>
      </w:r>
      <w:r w:rsidRPr="003B2D43">
        <w:rPr>
          <w:rFonts w:ascii="標楷體" w:eastAsia="標楷體" w:hAnsi="標楷體"/>
          <w:sz w:val="26"/>
          <w:szCs w:val="26"/>
        </w:rPr>
        <w:t>(B)經濟貿易</w:t>
      </w:r>
      <w:r>
        <w:rPr>
          <w:rFonts w:ascii="標楷體" w:eastAsia="標楷體" w:hAnsi="標楷體" w:hint="eastAsia"/>
          <w:sz w:val="26"/>
          <w:szCs w:val="26"/>
        </w:rPr>
        <w:t xml:space="preserve">考量   </w:t>
      </w:r>
      <w:r w:rsidRPr="003B2D43">
        <w:rPr>
          <w:rFonts w:ascii="標楷體" w:eastAsia="標楷體" w:hAnsi="標楷體"/>
          <w:sz w:val="26"/>
          <w:szCs w:val="26"/>
        </w:rPr>
        <w:t>(C)交通運輸</w:t>
      </w:r>
      <w:r>
        <w:rPr>
          <w:rFonts w:ascii="標楷體" w:eastAsia="標楷體" w:hAnsi="標楷體" w:hint="eastAsia"/>
          <w:sz w:val="26"/>
          <w:szCs w:val="26"/>
        </w:rPr>
        <w:t xml:space="preserve">擴張   </w:t>
      </w:r>
      <w:r w:rsidRPr="0047751C">
        <w:rPr>
          <w:rFonts w:ascii="標楷體" w:eastAsia="標楷體" w:hAnsi="標楷體"/>
          <w:color w:val="FF0000"/>
          <w:sz w:val="26"/>
          <w:szCs w:val="26"/>
        </w:rPr>
        <w:t>(D)戰略國防</w:t>
      </w:r>
      <w:r w:rsidRPr="0047751C">
        <w:rPr>
          <w:rFonts w:ascii="標楷體" w:eastAsia="標楷體" w:hAnsi="標楷體" w:hint="eastAsia"/>
          <w:color w:val="FF0000"/>
          <w:sz w:val="26"/>
          <w:szCs w:val="26"/>
        </w:rPr>
        <w:t>價值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7751C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86995</wp:posOffset>
            </wp:positionV>
            <wp:extent cx="4905375" cy="1076325"/>
            <wp:effectExtent l="19050" t="0" r="9525" b="0"/>
            <wp:wrapTight wrapText="bothSides">
              <wp:wrapPolygon edited="0">
                <wp:start x="-84" y="0"/>
                <wp:lineTo x="-84" y="21409"/>
                <wp:lineTo x="21642" y="21409"/>
                <wp:lineTo x="21642" y="0"/>
                <wp:lineTo x="-84" y="0"/>
              </wp:wrapPolygon>
            </wp:wrapTight>
            <wp:docPr id="7" name="圖片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1E" w:rsidRPr="00BE259C">
        <w:rPr>
          <w:rFonts w:eastAsia="標楷體"/>
          <w:b/>
          <w:sz w:val="26"/>
          <w:szCs w:val="26"/>
        </w:rPr>
        <w:t xml:space="preserve">(  </w:t>
      </w:r>
      <w:r w:rsidR="009E7C1E" w:rsidRPr="00BE259C">
        <w:rPr>
          <w:rFonts w:eastAsia="標楷體" w:hint="eastAsia"/>
          <w:b/>
          <w:sz w:val="26"/>
          <w:szCs w:val="26"/>
        </w:rPr>
        <w:t xml:space="preserve">   </w:t>
      </w:r>
      <w:r w:rsidR="009E7C1E" w:rsidRPr="00BE259C">
        <w:rPr>
          <w:rFonts w:eastAsia="標楷體"/>
          <w:b/>
          <w:sz w:val="26"/>
          <w:szCs w:val="26"/>
        </w:rPr>
        <w:t xml:space="preserve"> )</w:t>
      </w:r>
      <w:r w:rsidR="009E7C1E">
        <w:rPr>
          <w:rFonts w:eastAsia="標楷體" w:hint="eastAsia"/>
          <w:b/>
          <w:sz w:val="26"/>
          <w:szCs w:val="26"/>
        </w:rPr>
        <w:t>9</w:t>
      </w:r>
      <w:r w:rsidR="009E7C1E" w:rsidRPr="00BE259C">
        <w:rPr>
          <w:rFonts w:eastAsia="標楷體" w:hint="eastAsia"/>
          <w:b/>
          <w:sz w:val="26"/>
          <w:szCs w:val="26"/>
        </w:rPr>
        <w:t>.</w:t>
      </w:r>
      <w:r w:rsidR="00325E76" w:rsidRPr="00325E76"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右表</w:t>
      </w:r>
      <w:r w:rsidRPr="00847509">
        <w:rPr>
          <w:rFonts w:eastAsia="標楷體"/>
          <w:sz w:val="26"/>
          <w:szCs w:val="26"/>
        </w:rPr>
        <w:t>為十七世紀臺灣某地</w:t>
      </w:r>
    </w:p>
    <w:p w:rsidR="0047751C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847509">
        <w:rPr>
          <w:rFonts w:eastAsia="標楷體"/>
          <w:sz w:val="26"/>
          <w:szCs w:val="26"/>
        </w:rPr>
        <w:t>平埔族群</w:t>
      </w:r>
      <w:r>
        <w:rPr>
          <w:rFonts w:eastAsia="標楷體"/>
          <w:sz w:val="26"/>
          <w:szCs w:val="26"/>
        </w:rPr>
        <w:t>接受外來信仰的</w:t>
      </w:r>
    </w:p>
    <w:p w:rsidR="0047751C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>
        <w:rPr>
          <w:rFonts w:eastAsia="標楷體"/>
          <w:sz w:val="26"/>
          <w:szCs w:val="26"/>
        </w:rPr>
        <w:t>狀況</w:t>
      </w:r>
      <w:r>
        <w:rPr>
          <w:rFonts w:eastAsia="標楷體" w:hint="eastAsia"/>
          <w:sz w:val="26"/>
          <w:szCs w:val="26"/>
        </w:rPr>
        <w:t>。</w:t>
      </w:r>
      <w:r w:rsidRPr="00847509">
        <w:rPr>
          <w:rFonts w:eastAsia="標楷體"/>
          <w:sz w:val="26"/>
          <w:szCs w:val="26"/>
        </w:rPr>
        <w:t>請問：當地部落所接</w:t>
      </w:r>
    </w:p>
    <w:p w:rsidR="0047751C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847509">
        <w:rPr>
          <w:rFonts w:eastAsia="標楷體"/>
          <w:sz w:val="26"/>
          <w:szCs w:val="26"/>
        </w:rPr>
        <w:t>觸的宗教是</w:t>
      </w:r>
      <w:r>
        <w:rPr>
          <w:rFonts w:eastAsia="標楷體" w:hint="eastAsia"/>
          <w:sz w:val="26"/>
          <w:szCs w:val="26"/>
        </w:rPr>
        <w:t>何者</w:t>
      </w:r>
      <w:r w:rsidRPr="00847509">
        <w:rPr>
          <w:rFonts w:eastAsia="標楷體"/>
          <w:sz w:val="26"/>
          <w:szCs w:val="26"/>
        </w:rPr>
        <w:t xml:space="preserve">？ </w:t>
      </w:r>
    </w:p>
    <w:p w:rsidR="0047751C" w:rsidRDefault="0047751C" w:rsidP="0047751C">
      <w:pPr>
        <w:pStyle w:val="Default"/>
        <w:tabs>
          <w:tab w:val="center" w:pos="1701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47751C">
        <w:rPr>
          <w:rFonts w:eastAsia="標楷體" w:hint="eastAsia"/>
          <w:color w:val="FF0000"/>
          <w:sz w:val="26"/>
          <w:szCs w:val="26"/>
        </w:rPr>
        <w:t xml:space="preserve"> </w:t>
      </w:r>
      <w:r w:rsidRPr="0047751C">
        <w:rPr>
          <w:rFonts w:eastAsia="標楷體"/>
          <w:color w:val="FF0000"/>
          <w:sz w:val="26"/>
          <w:szCs w:val="26"/>
        </w:rPr>
        <w:t>(A)基督教</w:t>
      </w:r>
      <w:r w:rsidRPr="00847509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9F4EF5">
        <w:rPr>
          <w:rFonts w:eastAsia="標楷體"/>
          <w:sz w:val="26"/>
          <w:szCs w:val="26"/>
        </w:rPr>
        <w:t>(B)</w:t>
      </w:r>
      <w:r w:rsidRPr="00847509">
        <w:rPr>
          <w:rFonts w:eastAsia="標楷體"/>
          <w:sz w:val="26"/>
          <w:szCs w:val="26"/>
        </w:rPr>
        <w:t>伊斯蘭教</w:t>
      </w:r>
    </w:p>
    <w:p w:rsidR="0047751C" w:rsidRPr="00847509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847509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9F4EF5">
        <w:rPr>
          <w:rFonts w:eastAsia="標楷體"/>
          <w:sz w:val="26"/>
          <w:szCs w:val="26"/>
        </w:rPr>
        <w:t>(C)</w:t>
      </w:r>
      <w:r w:rsidRPr="00847509">
        <w:rPr>
          <w:rFonts w:eastAsia="標楷體"/>
          <w:sz w:val="26"/>
          <w:szCs w:val="26"/>
        </w:rPr>
        <w:t>天主教</w:t>
      </w:r>
      <w:r>
        <w:rPr>
          <w:rFonts w:eastAsia="標楷體" w:hint="eastAsia"/>
          <w:sz w:val="26"/>
          <w:szCs w:val="26"/>
        </w:rPr>
        <w:t xml:space="preserve"> </w:t>
      </w:r>
      <w:r w:rsidRPr="00847509">
        <w:rPr>
          <w:rFonts w:eastAsia="標楷體"/>
          <w:sz w:val="26"/>
          <w:szCs w:val="26"/>
        </w:rPr>
        <w:t xml:space="preserve"> </w:t>
      </w:r>
      <w:r w:rsidRPr="009F4EF5">
        <w:rPr>
          <w:rFonts w:eastAsia="標楷體"/>
          <w:sz w:val="26"/>
          <w:szCs w:val="26"/>
        </w:rPr>
        <w:t>(D)</w:t>
      </w:r>
      <w:r w:rsidRPr="00847509">
        <w:rPr>
          <w:rFonts w:eastAsia="標楷體"/>
          <w:sz w:val="26"/>
          <w:szCs w:val="26"/>
        </w:rPr>
        <w:t>佛教</w:t>
      </w:r>
      <w:r>
        <w:rPr>
          <w:rFonts w:eastAsia="標楷體" w:hint="eastAsia"/>
          <w:sz w:val="26"/>
          <w:szCs w:val="26"/>
        </w:rPr>
        <w:t>。</w:t>
      </w:r>
    </w:p>
    <w:p w:rsidR="0047751C" w:rsidRDefault="00325E76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BE259C">
        <w:rPr>
          <w:rFonts w:eastAsia="標楷體"/>
          <w:b/>
          <w:sz w:val="26"/>
          <w:szCs w:val="26"/>
        </w:rPr>
        <w:t xml:space="preserve">(  </w:t>
      </w:r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10</w:t>
      </w:r>
      <w:r w:rsidRPr="00BE259C">
        <w:rPr>
          <w:rFonts w:eastAsia="標楷體" w:hint="eastAsia"/>
          <w:b/>
          <w:sz w:val="26"/>
          <w:szCs w:val="26"/>
        </w:rPr>
        <w:t>.</w:t>
      </w:r>
      <w:r w:rsidRPr="000B5C67">
        <w:rPr>
          <w:rFonts w:eastAsia="標楷體"/>
          <w:sz w:val="26"/>
          <w:szCs w:val="26"/>
        </w:rPr>
        <w:t xml:space="preserve"> </w:t>
      </w:r>
      <w:r w:rsidR="0047751C" w:rsidRPr="00C30D72">
        <w:rPr>
          <w:rFonts w:eastAsia="標楷體"/>
          <w:sz w:val="26"/>
          <w:szCs w:val="26"/>
          <w:u w:val="single"/>
        </w:rPr>
        <w:t>醇人</w:t>
      </w:r>
      <w:r w:rsidR="0047751C" w:rsidRPr="00C30D72">
        <w:rPr>
          <w:rFonts w:eastAsia="標楷體"/>
          <w:sz w:val="26"/>
          <w:szCs w:val="26"/>
        </w:rPr>
        <w:t>利用假期，參觀了屏東縣牡丹鄉的「石門古戰場」以及恆春縣城，這些地點應證了當時某</w:t>
      </w:r>
    </w:p>
    <w:p w:rsidR="0047751C" w:rsidRDefault="0047751C" w:rsidP="0047751C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C30D72">
        <w:rPr>
          <w:rFonts w:eastAsia="標楷體"/>
          <w:sz w:val="26"/>
          <w:szCs w:val="26"/>
        </w:rPr>
        <w:t xml:space="preserve">個國家侵略臺灣的野心。請問：某國指的是？ </w:t>
      </w:r>
    </w:p>
    <w:p w:rsidR="0047751C" w:rsidRPr="00C30D72" w:rsidRDefault="0047751C" w:rsidP="0047751C">
      <w:pPr>
        <w:pStyle w:val="Default"/>
        <w:adjustRightInd/>
        <w:ind w:firstLineChars="650" w:firstLine="169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B3282C">
        <w:rPr>
          <w:rFonts w:eastAsia="標楷體" w:hint="eastAsia"/>
          <w:sz w:val="26"/>
          <w:szCs w:val="26"/>
        </w:rPr>
        <w:t>(A)</w:t>
      </w:r>
      <w:r w:rsidRPr="00C30D72">
        <w:rPr>
          <w:rFonts w:eastAsia="標楷體"/>
          <w:sz w:val="26"/>
          <w:szCs w:val="26"/>
        </w:rPr>
        <w:t>法國</w:t>
      </w:r>
      <w:r>
        <w:rPr>
          <w:rFonts w:eastAsia="標楷體" w:hint="eastAsia"/>
          <w:sz w:val="26"/>
          <w:szCs w:val="26"/>
        </w:rPr>
        <w:t xml:space="preserve">  </w:t>
      </w:r>
      <w:r w:rsidRPr="0047751C">
        <w:rPr>
          <w:rFonts w:eastAsia="標楷體" w:hint="eastAsia"/>
          <w:color w:val="FF0000"/>
          <w:sz w:val="26"/>
          <w:szCs w:val="26"/>
        </w:rPr>
        <w:t xml:space="preserve"> (B)</w:t>
      </w:r>
      <w:r w:rsidRPr="0047751C">
        <w:rPr>
          <w:rFonts w:eastAsia="標楷體"/>
          <w:color w:val="FF0000"/>
          <w:sz w:val="26"/>
          <w:szCs w:val="26"/>
        </w:rPr>
        <w:t>日</w:t>
      </w:r>
      <w:r w:rsidRPr="0047751C">
        <w:rPr>
          <w:rFonts w:eastAsia="標楷體" w:hint="eastAsia"/>
          <w:color w:val="FF0000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 xml:space="preserve">   </w:t>
      </w:r>
      <w:r w:rsidRPr="00B3282C">
        <w:rPr>
          <w:rFonts w:eastAsia="標楷體" w:hint="eastAsia"/>
          <w:sz w:val="26"/>
          <w:szCs w:val="26"/>
        </w:rPr>
        <w:t>(C)</w:t>
      </w:r>
      <w:r w:rsidRPr="00C30D72">
        <w:rPr>
          <w:rFonts w:eastAsia="標楷體"/>
          <w:sz w:val="26"/>
          <w:szCs w:val="26"/>
        </w:rPr>
        <w:t>英國</w:t>
      </w:r>
      <w:r>
        <w:rPr>
          <w:rFonts w:eastAsia="標楷體" w:hint="eastAsia"/>
          <w:sz w:val="26"/>
          <w:szCs w:val="26"/>
        </w:rPr>
        <w:t xml:space="preserve">   </w:t>
      </w:r>
      <w:r w:rsidRPr="00B3282C">
        <w:rPr>
          <w:rFonts w:eastAsia="標楷體" w:hint="eastAsia"/>
          <w:sz w:val="26"/>
          <w:szCs w:val="26"/>
        </w:rPr>
        <w:t>(D)</w:t>
      </w:r>
      <w:r w:rsidRPr="00C30D72">
        <w:rPr>
          <w:rFonts w:eastAsia="標楷體"/>
          <w:sz w:val="26"/>
          <w:szCs w:val="26"/>
        </w:rPr>
        <w:t>琉球。</w:t>
      </w:r>
    </w:p>
    <w:p w:rsidR="00A9723C" w:rsidRDefault="00325E76" w:rsidP="00A9723C">
      <w:pPr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A41B4E">
        <w:rPr>
          <w:rFonts w:ascii="標楷體" w:eastAsia="標楷體" w:hAnsi="標楷體" w:hint="eastAsia"/>
          <w:sz w:val="26"/>
          <w:szCs w:val="26"/>
        </w:rPr>
        <w:t xml:space="preserve"> </w:t>
      </w:r>
      <w:r w:rsidR="00A9723C">
        <w:rPr>
          <w:rFonts w:ascii="標楷體" w:eastAsia="標楷體" w:hAnsi="標楷體"/>
          <w:sz w:val="26"/>
          <w:szCs w:val="26"/>
        </w:rPr>
        <w:t>在</w:t>
      </w:r>
      <w:r w:rsidR="00A9723C" w:rsidRPr="00F43F97">
        <w:rPr>
          <w:rFonts w:ascii="標楷體" w:eastAsia="標楷體" w:hAnsi="標楷體"/>
          <w:sz w:val="26"/>
          <w:szCs w:val="26"/>
        </w:rPr>
        <w:t>某個時期，臺灣南部</w:t>
      </w:r>
      <w:r w:rsidR="00A9723C">
        <w:rPr>
          <w:rFonts w:ascii="標楷體" w:eastAsia="標楷體" w:hAnsi="標楷體" w:hint="eastAsia"/>
          <w:sz w:val="26"/>
          <w:szCs w:val="26"/>
        </w:rPr>
        <w:t>有</w:t>
      </w:r>
      <w:r w:rsidR="00A9723C" w:rsidRPr="00F43F97">
        <w:rPr>
          <w:rFonts w:ascii="標楷體" w:eastAsia="標楷體" w:hAnsi="標楷體"/>
          <w:sz w:val="26"/>
          <w:szCs w:val="26"/>
        </w:rPr>
        <w:t>一位頗負聲望的社會領袖，</w:t>
      </w:r>
      <w:r w:rsidR="00A9723C">
        <w:rPr>
          <w:rFonts w:ascii="標楷體" w:eastAsia="標楷體" w:hAnsi="標楷體" w:hint="eastAsia"/>
          <w:sz w:val="26"/>
          <w:szCs w:val="26"/>
        </w:rPr>
        <w:t>其</w:t>
      </w:r>
      <w:r w:rsidR="00A9723C" w:rsidRPr="00F43F97">
        <w:rPr>
          <w:rFonts w:ascii="標楷體" w:eastAsia="標楷體" w:hAnsi="標楷體"/>
          <w:sz w:val="26"/>
          <w:szCs w:val="26"/>
        </w:rPr>
        <w:t>向漢人民眾說道：</w:t>
      </w:r>
    </w:p>
    <w:p w:rsidR="00A9723C" w:rsidRDefault="00A9723C" w:rsidP="00A9723C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「</w:t>
      </w:r>
      <w:r w:rsidRPr="00F43F97">
        <w:rPr>
          <w:rFonts w:eastAsia="標楷體"/>
          <w:sz w:val="26"/>
          <w:szCs w:val="26"/>
        </w:rPr>
        <w:t>臺灣以前是個蠻荒之島，幸好有我們漢人的農業開墾。如今紅毛喧賓奪主，據地為</w:t>
      </w:r>
      <w:r>
        <w:rPr>
          <w:rFonts w:eastAsia="標楷體" w:hint="eastAsia"/>
          <w:sz w:val="26"/>
          <w:szCs w:val="26"/>
        </w:rPr>
        <w:t>王，</w:t>
      </w:r>
    </w:p>
    <w:p w:rsidR="00A9723C" w:rsidRDefault="00A9723C" w:rsidP="00A9723C">
      <w:pPr>
        <w:pStyle w:val="Defaul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</w:t>
      </w:r>
      <w:r w:rsidRPr="00F43F97">
        <w:rPr>
          <w:rFonts w:eastAsia="標楷體"/>
          <w:sz w:val="26"/>
          <w:szCs w:val="26"/>
        </w:rPr>
        <w:t>對</w:t>
      </w:r>
      <w:r>
        <w:rPr>
          <w:rFonts w:eastAsia="標楷體" w:hint="eastAsia"/>
          <w:sz w:val="26"/>
          <w:szCs w:val="26"/>
        </w:rPr>
        <w:t>待</w:t>
      </w:r>
      <w:r w:rsidRPr="00F43F97">
        <w:rPr>
          <w:rFonts w:eastAsia="標楷體"/>
          <w:sz w:val="26"/>
          <w:szCs w:val="26"/>
        </w:rPr>
        <w:t>漢</w:t>
      </w:r>
      <w:r>
        <w:rPr>
          <w:rFonts w:eastAsia="標楷體"/>
          <w:sz w:val="26"/>
          <w:szCs w:val="26"/>
        </w:rPr>
        <w:t>人刻薄</w:t>
      </w:r>
      <w:r>
        <w:rPr>
          <w:rFonts w:eastAsia="標楷體" w:hint="eastAsia"/>
          <w:sz w:val="26"/>
          <w:szCs w:val="26"/>
        </w:rPr>
        <w:t>、</w:t>
      </w:r>
      <w:r w:rsidRPr="00F43F97">
        <w:rPr>
          <w:rFonts w:eastAsia="標楷體"/>
          <w:sz w:val="26"/>
          <w:szCs w:val="26"/>
        </w:rPr>
        <w:t>收取重稅橫徵暴斂，逼我們走上絕路，與其</w:t>
      </w:r>
      <w:r>
        <w:rPr>
          <w:rFonts w:eastAsia="標楷體"/>
          <w:sz w:val="26"/>
          <w:szCs w:val="26"/>
        </w:rPr>
        <w:t>束手待斃，不如奮起一戰。</w:t>
      </w:r>
      <w:r w:rsidRPr="00F43F97">
        <w:rPr>
          <w:rFonts w:eastAsia="標楷體"/>
          <w:sz w:val="26"/>
          <w:szCs w:val="26"/>
        </w:rPr>
        <w:t>」</w:t>
      </w:r>
    </w:p>
    <w:p w:rsidR="00A9723C" w:rsidRDefault="00A9723C" w:rsidP="00A9723C">
      <w:pPr>
        <w:pStyle w:val="Default"/>
        <w:tabs>
          <w:tab w:val="center" w:pos="1985"/>
        </w:tabs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F43F97">
        <w:rPr>
          <w:rFonts w:eastAsia="標楷體"/>
          <w:sz w:val="26"/>
          <w:szCs w:val="26"/>
        </w:rPr>
        <w:t>於是議決起事。</w:t>
      </w:r>
      <w:r>
        <w:rPr>
          <w:rFonts w:eastAsia="標楷體"/>
          <w:sz w:val="26"/>
          <w:szCs w:val="26"/>
        </w:rPr>
        <w:t>請問：這個主張起事的社會領袖是</w:t>
      </w:r>
      <w:r>
        <w:rPr>
          <w:rFonts w:eastAsia="標楷體" w:hint="eastAsia"/>
          <w:sz w:val="26"/>
          <w:szCs w:val="26"/>
        </w:rPr>
        <w:t>何人</w:t>
      </w:r>
      <w:r w:rsidRPr="00F43F97">
        <w:rPr>
          <w:rFonts w:eastAsia="標楷體"/>
          <w:sz w:val="26"/>
          <w:szCs w:val="26"/>
        </w:rPr>
        <w:t xml:space="preserve">？ </w:t>
      </w:r>
    </w:p>
    <w:p w:rsidR="00F66FDE" w:rsidRDefault="00A9723C" w:rsidP="00A9723C">
      <w:pPr>
        <w:pStyle w:val="Default"/>
        <w:adjustRightInd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Pr="00F43F97">
        <w:rPr>
          <w:rFonts w:eastAsia="標楷體"/>
          <w:sz w:val="26"/>
          <w:szCs w:val="26"/>
        </w:rPr>
        <w:t>(A)</w:t>
      </w:r>
      <w:r>
        <w:rPr>
          <w:rFonts w:eastAsia="標楷體" w:hint="eastAsia"/>
          <w:sz w:val="26"/>
          <w:szCs w:val="26"/>
        </w:rPr>
        <w:t xml:space="preserve">沈有容   </w:t>
      </w:r>
      <w:r w:rsidRPr="00F43F97">
        <w:rPr>
          <w:rFonts w:eastAsia="標楷體"/>
          <w:sz w:val="26"/>
          <w:szCs w:val="26"/>
        </w:rPr>
        <w:t>(B)鄭芝龍</w:t>
      </w:r>
      <w:r>
        <w:rPr>
          <w:rFonts w:eastAsia="標楷體" w:hint="eastAsia"/>
          <w:sz w:val="26"/>
          <w:szCs w:val="26"/>
        </w:rPr>
        <w:t xml:space="preserve">   </w:t>
      </w:r>
      <w:r w:rsidRPr="00A9723C">
        <w:rPr>
          <w:rFonts w:eastAsia="標楷體"/>
          <w:color w:val="FF0000"/>
          <w:sz w:val="26"/>
          <w:szCs w:val="26"/>
        </w:rPr>
        <w:t>(C)郭懷一</w:t>
      </w:r>
      <w:r w:rsidRPr="00A9723C"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F43F97">
        <w:rPr>
          <w:rFonts w:eastAsia="標楷體"/>
          <w:sz w:val="26"/>
          <w:szCs w:val="26"/>
        </w:rPr>
        <w:t>(D)顏思齊</w:t>
      </w:r>
      <w:r>
        <w:rPr>
          <w:rFonts w:eastAsia="標楷體" w:hint="eastAsia"/>
          <w:sz w:val="26"/>
          <w:szCs w:val="26"/>
        </w:rPr>
        <w:t>。</w:t>
      </w:r>
    </w:p>
    <w:p w:rsidR="00A9723C" w:rsidRDefault="00A41B4E" w:rsidP="00A9723C">
      <w:pPr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lastRenderedPageBreak/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A9723C" w:rsidRPr="00213CD9">
        <w:rPr>
          <w:rFonts w:ascii="標楷體" w:eastAsia="標楷體" w:hAnsi="標楷體" w:hint="eastAsia"/>
          <w:sz w:val="26"/>
          <w:szCs w:val="26"/>
          <w:u w:val="single"/>
        </w:rPr>
        <w:t>至</w:t>
      </w:r>
      <w:r w:rsidR="00A9723C" w:rsidRPr="00213CD9">
        <w:rPr>
          <w:rFonts w:ascii="標楷體" w:eastAsia="標楷體" w:hAnsi="標楷體"/>
          <w:sz w:val="26"/>
          <w:szCs w:val="26"/>
          <w:u w:val="single"/>
        </w:rPr>
        <w:t>維</w:t>
      </w:r>
      <w:r w:rsidR="00A9723C">
        <w:rPr>
          <w:rFonts w:ascii="標楷體" w:eastAsia="標楷體" w:hAnsi="標楷體" w:hint="eastAsia"/>
          <w:sz w:val="26"/>
          <w:szCs w:val="26"/>
        </w:rPr>
        <w:t>研究了西元</w:t>
      </w:r>
      <w:r w:rsidR="00A9723C" w:rsidRPr="00213CD9">
        <w:rPr>
          <w:rFonts w:ascii="標楷體" w:eastAsia="標楷體" w:hAnsi="標楷體"/>
          <w:sz w:val="26"/>
          <w:szCs w:val="26"/>
        </w:rPr>
        <w:t>1640～1653 年「荷</w:t>
      </w:r>
      <w:r w:rsidR="00A9723C">
        <w:rPr>
          <w:rFonts w:ascii="標楷體" w:eastAsia="標楷體" w:hAnsi="標楷體"/>
          <w:sz w:val="26"/>
          <w:szCs w:val="26"/>
        </w:rPr>
        <w:t>人在臺財務收支表」</w:t>
      </w:r>
      <w:r w:rsidR="00A9723C" w:rsidRPr="00213CD9">
        <w:rPr>
          <w:rFonts w:ascii="標楷體" w:eastAsia="標楷體" w:hAnsi="標楷體"/>
          <w:sz w:val="26"/>
          <w:szCs w:val="26"/>
        </w:rPr>
        <w:t>，</w:t>
      </w:r>
      <w:r w:rsidR="00A9723C">
        <w:rPr>
          <w:rFonts w:ascii="標楷體" w:eastAsia="標楷體" w:hAnsi="標楷體" w:hint="eastAsia"/>
          <w:sz w:val="26"/>
          <w:szCs w:val="26"/>
        </w:rPr>
        <w:t>發現</w:t>
      </w:r>
      <w:r w:rsidR="00A9723C" w:rsidRPr="00213CD9">
        <w:rPr>
          <w:rFonts w:ascii="標楷體" w:eastAsia="標楷體" w:hAnsi="標楷體"/>
          <w:sz w:val="26"/>
          <w:szCs w:val="26"/>
        </w:rPr>
        <w:t>荷蘭聯合東印度公司在臺灣賺取</w:t>
      </w:r>
    </w:p>
    <w:p w:rsidR="00A9723C" w:rsidRDefault="00A9723C" w:rsidP="00A9723C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213CD9">
        <w:rPr>
          <w:rFonts w:ascii="標楷體" w:eastAsia="標楷體" w:hAnsi="標楷體"/>
          <w:sz w:val="26"/>
          <w:szCs w:val="26"/>
        </w:rPr>
        <w:t>了極大的利潤。請問：他們主要是將臺灣哪些商</w:t>
      </w:r>
      <w:r>
        <w:rPr>
          <w:rFonts w:ascii="標楷體" w:eastAsia="標楷體" w:hAnsi="標楷體"/>
          <w:sz w:val="26"/>
          <w:szCs w:val="26"/>
        </w:rPr>
        <w:t>品外銷以</w:t>
      </w:r>
      <w:r>
        <w:rPr>
          <w:rFonts w:ascii="標楷體" w:eastAsia="標楷體" w:hAnsi="標楷體" w:hint="eastAsia"/>
          <w:sz w:val="26"/>
          <w:szCs w:val="26"/>
        </w:rPr>
        <w:t>獲利</w:t>
      </w:r>
      <w:r w:rsidRPr="00213CD9">
        <w:rPr>
          <w:rFonts w:ascii="標楷體" w:eastAsia="標楷體" w:hAnsi="標楷體"/>
          <w:sz w:val="26"/>
          <w:szCs w:val="26"/>
        </w:rPr>
        <w:t xml:space="preserve">？ </w:t>
      </w:r>
    </w:p>
    <w:p w:rsidR="00A9723C" w:rsidRPr="00A9723C" w:rsidRDefault="00A9723C" w:rsidP="00A9723C">
      <w:pPr>
        <w:tabs>
          <w:tab w:val="center" w:pos="1843"/>
        </w:tabs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A12548">
        <w:rPr>
          <w:rFonts w:ascii="標楷體" w:eastAsia="標楷體" w:hAnsi="標楷體" w:hint="eastAsia"/>
          <w:color w:val="000000"/>
          <w:sz w:val="26"/>
          <w:szCs w:val="26"/>
        </w:rPr>
        <w:t>(A)</w:t>
      </w:r>
      <w:r w:rsidRPr="00213CD9">
        <w:rPr>
          <w:rFonts w:ascii="標楷體" w:eastAsia="標楷體" w:hAnsi="標楷體"/>
          <w:sz w:val="26"/>
          <w:szCs w:val="26"/>
        </w:rPr>
        <w:t>茶葉、樟腦、蔗糖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9723C">
        <w:rPr>
          <w:rFonts w:ascii="標楷體" w:eastAsia="標楷體" w:hAnsi="標楷體" w:hint="eastAsia"/>
          <w:color w:val="FF0000"/>
          <w:sz w:val="26"/>
          <w:szCs w:val="26"/>
        </w:rPr>
        <w:t>(B)</w:t>
      </w:r>
      <w:r w:rsidRPr="00A9723C">
        <w:rPr>
          <w:rFonts w:ascii="標楷體" w:eastAsia="標楷體" w:hAnsi="標楷體"/>
          <w:color w:val="FF0000"/>
          <w:sz w:val="26"/>
          <w:szCs w:val="26"/>
        </w:rPr>
        <w:t>鹿皮、稻米、蔗糖</w:t>
      </w:r>
    </w:p>
    <w:p w:rsidR="00A9723C" w:rsidRPr="00213CD9" w:rsidRDefault="00A9723C" w:rsidP="00A9723C">
      <w:pPr>
        <w:tabs>
          <w:tab w:val="center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A12548">
        <w:rPr>
          <w:rFonts w:ascii="標楷體" w:eastAsia="標楷體" w:hAnsi="標楷體" w:hint="eastAsia"/>
          <w:color w:val="000000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香料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絲綢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 xml:space="preserve">稻米   </w:t>
      </w:r>
      <w:r w:rsidRPr="001548BD">
        <w:rPr>
          <w:rFonts w:ascii="標楷體" w:eastAsia="標楷體" w:hAnsi="標楷體"/>
          <w:sz w:val="26"/>
          <w:szCs w:val="26"/>
        </w:rPr>
        <w:t>(D)</w:t>
      </w:r>
      <w:r w:rsidRPr="00213CD9">
        <w:rPr>
          <w:rFonts w:ascii="標楷體" w:eastAsia="標楷體" w:hAnsi="標楷體"/>
          <w:sz w:val="26"/>
          <w:szCs w:val="26"/>
        </w:rPr>
        <w:t>豌豆、番茄、釋迦。</w:t>
      </w:r>
    </w:p>
    <w:p w:rsidR="00982D79" w:rsidRDefault="00A41B4E" w:rsidP="00982D79">
      <w:pPr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982D79" w:rsidRPr="00982D79">
        <w:rPr>
          <w:rFonts w:ascii="標楷體" w:eastAsia="標楷體" w:hAnsi="標楷體"/>
          <w:sz w:val="26"/>
          <w:szCs w:val="26"/>
        </w:rPr>
        <w:t xml:space="preserve"> </w:t>
      </w:r>
      <w:r w:rsidR="00982D79" w:rsidRPr="00B42143">
        <w:rPr>
          <w:rFonts w:ascii="標楷體" w:eastAsia="標楷體" w:hAnsi="標楷體"/>
          <w:sz w:val="26"/>
          <w:szCs w:val="26"/>
        </w:rPr>
        <w:t>清朝末年，朝廷為了越南問題與某一國家爆發激烈戰鬥，戰火延燒至基隆、淡水、澎湖等地，</w:t>
      </w:r>
    </w:p>
    <w:p w:rsidR="00982D79" w:rsidRDefault="00982D79" w:rsidP="00982D79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42143">
        <w:rPr>
          <w:rFonts w:ascii="標楷體" w:eastAsia="標楷體" w:hAnsi="標楷體"/>
          <w:sz w:val="26"/>
          <w:szCs w:val="26"/>
        </w:rPr>
        <w:t xml:space="preserve">此場戰爭對臺灣的主要影響為何？ </w:t>
      </w:r>
      <w:r w:rsidRPr="009345DE">
        <w:rPr>
          <w:rFonts w:ascii="標楷體" w:eastAsia="標楷體" w:hAnsi="標楷體"/>
          <w:sz w:val="26"/>
          <w:szCs w:val="26"/>
        </w:rPr>
        <w:t xml:space="preserve"> </w:t>
      </w:r>
    </w:p>
    <w:p w:rsidR="00982D79" w:rsidRDefault="00982D79" w:rsidP="00982D79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9345DE">
        <w:rPr>
          <w:rFonts w:ascii="標楷體" w:eastAsia="標楷體" w:hAnsi="標楷體"/>
          <w:sz w:val="26"/>
          <w:szCs w:val="26"/>
        </w:rPr>
        <w:t>(A)</w:t>
      </w:r>
      <w:r w:rsidRPr="00B42143">
        <w:rPr>
          <w:rFonts w:ascii="標楷體" w:eastAsia="標楷體" w:hAnsi="標楷體"/>
          <w:sz w:val="26"/>
          <w:szCs w:val="26"/>
        </w:rPr>
        <w:t>簽約割讓，臺灣成為殖民地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9345DE">
        <w:rPr>
          <w:rFonts w:ascii="標楷體" w:eastAsia="標楷體" w:hAnsi="標楷體"/>
          <w:sz w:val="26"/>
          <w:szCs w:val="26"/>
        </w:rPr>
        <w:t>(B)</w:t>
      </w:r>
      <w:r w:rsidRPr="00B42143">
        <w:rPr>
          <w:rFonts w:ascii="標楷體" w:eastAsia="標楷體" w:hAnsi="標楷體"/>
          <w:sz w:val="26"/>
          <w:szCs w:val="26"/>
        </w:rPr>
        <w:t xml:space="preserve">興建億載金城，強化臺灣防衛 </w:t>
      </w:r>
    </w:p>
    <w:p w:rsidR="00A41B4E" w:rsidRPr="00982D79" w:rsidRDefault="00982D79" w:rsidP="00A9723C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9345DE">
        <w:rPr>
          <w:rFonts w:ascii="標楷體" w:eastAsia="標楷體" w:hAnsi="標楷體"/>
          <w:sz w:val="26"/>
          <w:szCs w:val="26"/>
        </w:rPr>
        <w:t>(C)</w:t>
      </w:r>
      <w:r w:rsidRPr="00B42143">
        <w:rPr>
          <w:rFonts w:ascii="標楷體" w:eastAsia="標楷體" w:hAnsi="標楷體"/>
          <w:sz w:val="26"/>
          <w:szCs w:val="26"/>
        </w:rPr>
        <w:t>增設噶瑪蘭廳，拓墾臺灣東部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(D)改建為省，提升臺灣行政層級</w:t>
      </w:r>
      <w:r w:rsidRPr="00B42143">
        <w:rPr>
          <w:rFonts w:ascii="標楷體" w:eastAsia="標楷體" w:hAnsi="標楷體"/>
          <w:sz w:val="26"/>
          <w:szCs w:val="26"/>
        </w:rPr>
        <w:t>。</w:t>
      </w:r>
    </w:p>
    <w:p w:rsidR="00982D79" w:rsidRDefault="00A41B4E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14</w:t>
      </w:r>
      <w:r w:rsidRPr="00A41B4E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982D79" w:rsidRPr="00D65C34">
        <w:rPr>
          <w:rFonts w:ascii="標楷體" w:eastAsia="標楷體" w:hAnsi="標楷體"/>
          <w:sz w:val="26"/>
          <w:szCs w:val="26"/>
        </w:rPr>
        <w:t>臺中市大甲區的「鎮瀾宮」以供奉媽祖為主，每年媽祖遶境出巡時，都會聚集大批信徒跟隨。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D65C34">
        <w:rPr>
          <w:rFonts w:ascii="標楷體" w:eastAsia="標楷體" w:hAnsi="標楷體"/>
          <w:sz w:val="26"/>
          <w:szCs w:val="26"/>
        </w:rPr>
        <w:t xml:space="preserve">請問：除了媽祖之外，臺灣還有哪些神衹是不分祖籍的共同信仰？ 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D65C34">
        <w:rPr>
          <w:rFonts w:ascii="標楷體" w:eastAsia="標楷體" w:hAnsi="標楷體"/>
          <w:sz w:val="26"/>
          <w:szCs w:val="26"/>
        </w:rPr>
        <w:t>(A)清水祖師、三山國王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65C34">
        <w:rPr>
          <w:rFonts w:ascii="標楷體" w:eastAsia="標楷體" w:hAnsi="標楷體"/>
          <w:sz w:val="26"/>
          <w:szCs w:val="26"/>
        </w:rPr>
        <w:t>(B)開漳聖王、三山國王</w:t>
      </w:r>
    </w:p>
    <w:p w:rsidR="00982D79" w:rsidRPr="00D65C34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D65C34">
        <w:rPr>
          <w:rFonts w:ascii="標楷體" w:eastAsia="標楷體" w:hAnsi="標楷體"/>
          <w:sz w:val="26"/>
          <w:szCs w:val="26"/>
        </w:rPr>
        <w:t xml:space="preserve"> </w:t>
      </w:r>
      <w:r w:rsidRPr="00982D79">
        <w:rPr>
          <w:rFonts w:ascii="標楷體" w:eastAsia="標楷體" w:hAnsi="標楷體"/>
          <w:color w:val="FF0000"/>
          <w:sz w:val="26"/>
          <w:szCs w:val="26"/>
        </w:rPr>
        <w:t xml:space="preserve">(C)土地公、王爺 </w:t>
      </w: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D65C34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/>
          <w:sz w:val="26"/>
          <w:szCs w:val="26"/>
        </w:rPr>
        <w:t>土地公、</w:t>
      </w:r>
      <w:r>
        <w:rPr>
          <w:rFonts w:ascii="標楷體" w:eastAsia="標楷體" w:hAnsi="標楷體" w:hint="eastAsia"/>
          <w:sz w:val="26"/>
          <w:szCs w:val="26"/>
        </w:rPr>
        <w:t>保生大帝。</w:t>
      </w:r>
    </w:p>
    <w:p w:rsidR="00982D79" w:rsidRDefault="00A41B4E" w:rsidP="00982D79">
      <w:pPr>
        <w:pStyle w:val="a8"/>
        <w:tabs>
          <w:tab w:val="left" w:pos="1560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865EF7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982D79" w:rsidRPr="005F2784">
        <w:rPr>
          <w:rFonts w:ascii="標楷體" w:eastAsia="標楷體" w:hAnsi="標楷體"/>
          <w:sz w:val="26"/>
          <w:szCs w:val="26"/>
        </w:rPr>
        <w:t>在「鹿港懷舊之旅」中，文史工作者指出：</w:t>
      </w:r>
    </w:p>
    <w:p w:rsidR="00982D79" w:rsidRDefault="00982D79" w:rsidP="00982D79">
      <w:pPr>
        <w:pStyle w:val="a8"/>
        <w:tabs>
          <w:tab w:val="left" w:pos="1560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5F2784">
        <w:rPr>
          <w:rFonts w:ascii="標楷體" w:eastAsia="標楷體" w:hAnsi="標楷體"/>
          <w:sz w:val="26"/>
          <w:szCs w:val="26"/>
        </w:rPr>
        <w:t>「早期鹿港約有 60 個隘門， 現僅存的一座隘門在後車巷，上方寫著『門迎後車』，建於</w:t>
      </w:r>
    </w:p>
    <w:p w:rsidR="00982D79" w:rsidRDefault="00982D79" w:rsidP="00982D79">
      <w:pPr>
        <w:pStyle w:val="a8"/>
        <w:tabs>
          <w:tab w:val="left" w:pos="1560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5F2784">
        <w:rPr>
          <w:rFonts w:ascii="標楷體" w:eastAsia="標楷體" w:hAnsi="標楷體"/>
          <w:sz w:val="26"/>
          <w:szCs w:val="26"/>
        </w:rPr>
        <w:t>1830 年，今為縣定古蹟。」</w:t>
      </w:r>
    </w:p>
    <w:p w:rsidR="00982D79" w:rsidRDefault="00982D79" w:rsidP="00982D79">
      <w:pPr>
        <w:pStyle w:val="a8"/>
        <w:tabs>
          <w:tab w:val="left" w:pos="1560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請問：</w:t>
      </w:r>
      <w:r w:rsidRPr="005F2784">
        <w:rPr>
          <w:rFonts w:ascii="標楷體" w:eastAsia="標楷體" w:hAnsi="標楷體"/>
          <w:sz w:val="26"/>
          <w:szCs w:val="26"/>
        </w:rPr>
        <w:t>早期鹿港隘門的遺蹟，見證了下列何項史實？</w:t>
      </w:r>
    </w:p>
    <w:p w:rsidR="00982D79" w:rsidRPr="005F2784" w:rsidRDefault="00982D79" w:rsidP="00982D79">
      <w:pPr>
        <w:pStyle w:val="a8"/>
        <w:tabs>
          <w:tab w:val="left" w:pos="1560"/>
          <w:tab w:val="left" w:pos="1843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5F2784">
        <w:rPr>
          <w:rFonts w:ascii="標楷體" w:eastAsia="標楷體" w:hAnsi="標楷體"/>
          <w:sz w:val="26"/>
          <w:szCs w:val="26"/>
        </w:rPr>
        <w:t>(A)漢番衝突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(B)械鬥頻繁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2784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 xml:space="preserve">外力入侵   </w:t>
      </w:r>
      <w:r w:rsidRPr="005F2784">
        <w:rPr>
          <w:rFonts w:ascii="標楷體" w:eastAsia="標楷體" w:hAnsi="標楷體"/>
          <w:sz w:val="26"/>
          <w:szCs w:val="26"/>
        </w:rPr>
        <w:t>(D)倭寇出沒。</w:t>
      </w:r>
    </w:p>
    <w:p w:rsidR="00982D79" w:rsidRDefault="00A41B4E" w:rsidP="00982D79">
      <w:pPr>
        <w:ind w:left="318" w:rightChars="-30" w:right="-72" w:hangingChars="122" w:hanging="318"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66709B">
        <w:rPr>
          <w:rFonts w:ascii="標楷體" w:eastAsia="標楷體" w:hAnsi="標楷體"/>
          <w:b/>
          <w:sz w:val="26"/>
          <w:szCs w:val="26"/>
        </w:rPr>
        <w:t xml:space="preserve"> </w:t>
      </w:r>
      <w:r w:rsidR="00982D79">
        <w:rPr>
          <w:rFonts w:ascii="標楷體" w:eastAsia="標楷體" w:hAnsi="標楷體"/>
          <w:sz w:val="26"/>
          <w:szCs w:val="26"/>
        </w:rPr>
        <w:t>「少年哪無一遍憨，</w:t>
      </w:r>
      <w:r w:rsidR="00982D79" w:rsidRPr="00805B98">
        <w:rPr>
          <w:rFonts w:ascii="標楷體" w:eastAsia="標楷體" w:hAnsi="標楷體"/>
          <w:sz w:val="26"/>
          <w:szCs w:val="26"/>
        </w:rPr>
        <w:t>路邊</w:t>
      </w:r>
      <w:r w:rsidR="00982D79">
        <w:rPr>
          <w:rFonts w:ascii="標楷體" w:eastAsia="標楷體" w:hAnsi="標楷體" w:hint="eastAsia"/>
          <w:sz w:val="26"/>
          <w:szCs w:val="26"/>
        </w:rPr>
        <w:t>哪</w:t>
      </w:r>
      <w:r w:rsidR="00982D79" w:rsidRPr="00805B98">
        <w:rPr>
          <w:rFonts w:ascii="標楷體" w:eastAsia="標楷體" w:hAnsi="標楷體"/>
          <w:sz w:val="26"/>
          <w:szCs w:val="26"/>
        </w:rPr>
        <w:t>有有應公」。「有應公」是臺灣地區的特殊信仰，他們都是一群人離開</w:t>
      </w:r>
    </w:p>
    <w:p w:rsidR="00982D79" w:rsidRDefault="00982D79" w:rsidP="00982D79">
      <w:pPr>
        <w:ind w:left="318" w:rightChars="-30" w:right="-72" w:hangingChars="122" w:hanging="31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  </w:t>
      </w:r>
      <w:r w:rsidRPr="00805B98">
        <w:rPr>
          <w:rFonts w:ascii="標楷體" w:eastAsia="標楷體" w:hAnsi="標楷體"/>
          <w:sz w:val="26"/>
          <w:szCs w:val="26"/>
        </w:rPr>
        <w:t>原鄉，流浪到臺灣，謀生不易，最後淪為游民，甚至鋌而走險參與械鬥、民變，以致客死異鄉的</w:t>
      </w:r>
    </w:p>
    <w:p w:rsidR="00982D79" w:rsidRDefault="00982D79" w:rsidP="00982D79">
      <w:pPr>
        <w:ind w:left="317" w:rightChars="-30" w:right="-72" w:hangingChars="122" w:hanging="31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05B98">
        <w:rPr>
          <w:rFonts w:ascii="標楷體" w:eastAsia="標楷體" w:hAnsi="標楷體"/>
          <w:sz w:val="26"/>
          <w:szCs w:val="26"/>
        </w:rPr>
        <w:t>孤魂野鬼。請問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805B98">
        <w:rPr>
          <w:rFonts w:ascii="標楷體" w:eastAsia="標楷體" w:hAnsi="標楷體"/>
          <w:sz w:val="26"/>
          <w:szCs w:val="26"/>
        </w:rPr>
        <w:t>他們生前大多是何種身分？</w:t>
      </w:r>
    </w:p>
    <w:p w:rsidR="00982D79" w:rsidRPr="00805B98" w:rsidRDefault="00982D79" w:rsidP="00982D79">
      <w:pPr>
        <w:ind w:left="317" w:rightChars="-30" w:right="-72" w:hangingChars="122" w:hanging="317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(A)羅漢腳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05B98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05B98">
        <w:rPr>
          <w:rFonts w:ascii="標楷體" w:eastAsia="標楷體" w:hAnsi="標楷體"/>
          <w:sz w:val="26"/>
          <w:szCs w:val="26"/>
        </w:rPr>
        <w:t xml:space="preserve">(B)班兵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5B98">
        <w:rPr>
          <w:rFonts w:ascii="標楷體" w:eastAsia="標楷體" w:hAnsi="標楷體"/>
          <w:sz w:val="26"/>
          <w:szCs w:val="26"/>
        </w:rPr>
        <w:t xml:space="preserve">(C)士紳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5B98">
        <w:rPr>
          <w:rFonts w:ascii="標楷體" w:eastAsia="標楷體" w:hAnsi="標楷體"/>
          <w:sz w:val="26"/>
          <w:szCs w:val="26"/>
        </w:rPr>
        <w:t>(D)義民。</w:t>
      </w:r>
    </w:p>
    <w:p w:rsidR="00982D79" w:rsidRDefault="00A41B4E" w:rsidP="00982D79">
      <w:pPr>
        <w:widowControl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17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982D79" w:rsidRPr="003F60BB">
        <w:rPr>
          <w:rFonts w:ascii="標楷體" w:eastAsia="標楷體" w:hAnsi="標楷體"/>
          <w:sz w:val="26"/>
          <w:szCs w:val="26"/>
        </w:rPr>
        <w:t>英國對臺灣的貿易，原先透過郊商購買米、糖等產品，後來則進行直接貿易。</w:t>
      </w:r>
    </w:p>
    <w:p w:rsidR="00982D79" w:rsidRDefault="00982D79" w:rsidP="00982D79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請問：</w:t>
      </w:r>
      <w:r w:rsidRPr="003F60BB">
        <w:rPr>
          <w:rFonts w:ascii="標楷體" w:eastAsia="標楷體" w:hAnsi="標楷體"/>
          <w:sz w:val="26"/>
          <w:szCs w:val="26"/>
        </w:rPr>
        <w:t>這種轉變與下列哪一事件</w:t>
      </w:r>
      <w:r>
        <w:rPr>
          <w:rFonts w:ascii="標楷體" w:eastAsia="標楷體" w:hAnsi="標楷體" w:hint="eastAsia"/>
          <w:sz w:val="26"/>
          <w:szCs w:val="26"/>
        </w:rPr>
        <w:t>密切相</w:t>
      </w:r>
      <w:r w:rsidRPr="003F60BB">
        <w:rPr>
          <w:rFonts w:ascii="標楷體" w:eastAsia="標楷體" w:hAnsi="標楷體"/>
          <w:sz w:val="26"/>
          <w:szCs w:val="26"/>
        </w:rPr>
        <w:t xml:space="preserve">關？ </w:t>
      </w:r>
    </w:p>
    <w:p w:rsidR="00982D79" w:rsidRDefault="00982D79" w:rsidP="00982D79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(A)英法聯軍之役後，臺灣開港通商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F7696">
        <w:rPr>
          <w:rFonts w:ascii="標楷體" w:eastAsia="標楷體" w:hAnsi="標楷體"/>
          <w:sz w:val="26"/>
          <w:szCs w:val="26"/>
        </w:rPr>
        <w:t>(B)</w:t>
      </w:r>
      <w:r w:rsidRPr="003F60BB">
        <w:rPr>
          <w:rFonts w:ascii="標楷體" w:eastAsia="標楷體" w:hAnsi="標楷體"/>
          <w:sz w:val="26"/>
          <w:szCs w:val="26"/>
        </w:rPr>
        <w:t>臺灣納入清朝版圖</w:t>
      </w:r>
    </w:p>
    <w:p w:rsidR="00982D79" w:rsidRDefault="00982D79" w:rsidP="00982D79">
      <w:pPr>
        <w:widowControl/>
        <w:ind w:firstLineChars="700" w:firstLine="1820"/>
        <w:jc w:val="both"/>
      </w:pPr>
      <w:r w:rsidRPr="005F7696">
        <w:rPr>
          <w:rFonts w:ascii="標楷體" w:eastAsia="標楷體" w:hAnsi="標楷體"/>
          <w:sz w:val="26"/>
          <w:szCs w:val="26"/>
        </w:rPr>
        <w:t>(C)</w:t>
      </w:r>
      <w:r w:rsidRPr="003F60BB">
        <w:rPr>
          <w:rFonts w:ascii="標楷體" w:eastAsia="標楷體" w:hAnsi="標楷體"/>
          <w:sz w:val="26"/>
          <w:szCs w:val="26"/>
        </w:rPr>
        <w:t>鄭成功打敗荷蘭人</w:t>
      </w:r>
      <w:r>
        <w:rPr>
          <w:rFonts w:ascii="標楷體" w:eastAsia="標楷體" w:hAnsi="標楷體" w:hint="eastAsia"/>
          <w:sz w:val="26"/>
          <w:szCs w:val="26"/>
        </w:rPr>
        <w:t xml:space="preserve">，將之驅離臺灣   </w:t>
      </w:r>
      <w:r w:rsidRPr="005F7696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/>
          <w:sz w:val="26"/>
          <w:szCs w:val="26"/>
        </w:rPr>
        <w:t>甲午戰爭後，日本積極發展</w:t>
      </w:r>
      <w:r>
        <w:rPr>
          <w:rFonts w:ascii="標楷體" w:eastAsia="標楷體" w:hAnsi="標楷體" w:hint="eastAsia"/>
          <w:sz w:val="26"/>
          <w:szCs w:val="26"/>
        </w:rPr>
        <w:t>臺灣的國際</w:t>
      </w:r>
      <w:r w:rsidRPr="003F60BB">
        <w:rPr>
          <w:rFonts w:ascii="標楷體" w:eastAsia="標楷體" w:hAnsi="標楷體"/>
          <w:sz w:val="26"/>
          <w:szCs w:val="26"/>
        </w:rPr>
        <w:t>貿易。</w:t>
      </w:r>
    </w:p>
    <w:p w:rsidR="00982D79" w:rsidRDefault="00A41B4E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="00CC1DF9" w:rsidRPr="00CC1DF9">
        <w:rPr>
          <w:rFonts w:ascii="標楷體" w:eastAsia="標楷體" w:hAnsi="標楷體"/>
          <w:b/>
          <w:sz w:val="26"/>
          <w:szCs w:val="26"/>
        </w:rPr>
        <w:t xml:space="preserve"> </w:t>
      </w:r>
      <w:r w:rsidR="00982D79" w:rsidRPr="00C0732B">
        <w:rPr>
          <w:rFonts w:ascii="標楷體" w:eastAsia="標楷體" w:hAnsi="標楷體"/>
          <w:sz w:val="26"/>
          <w:szCs w:val="26"/>
        </w:rPr>
        <w:t>由於種種因素</w:t>
      </w:r>
      <w:r w:rsidR="00982D79">
        <w:rPr>
          <w:rFonts w:ascii="標楷體" w:eastAsia="標楷體" w:hAnsi="標楷體" w:hint="eastAsia"/>
          <w:sz w:val="26"/>
          <w:szCs w:val="26"/>
        </w:rPr>
        <w:t>，</w:t>
      </w:r>
      <w:r w:rsidR="00982D79" w:rsidRPr="00C0732B">
        <w:rPr>
          <w:rFonts w:ascii="標楷體" w:eastAsia="標楷體" w:hAnsi="標楷體"/>
          <w:sz w:val="26"/>
          <w:szCs w:val="26"/>
        </w:rPr>
        <w:t>清帝國時期的臺灣移民主要以土地開墾為主，請問：下列關於土地開墾的敘述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C0732B">
        <w:rPr>
          <w:rFonts w:ascii="標楷體" w:eastAsia="標楷體" w:hAnsi="標楷體"/>
          <w:sz w:val="26"/>
          <w:szCs w:val="26"/>
        </w:rPr>
        <w:t xml:space="preserve">何者正確？ 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C0732B">
        <w:rPr>
          <w:rFonts w:ascii="標楷體" w:eastAsia="標楷體" w:hAnsi="標楷體"/>
          <w:sz w:val="26"/>
          <w:szCs w:val="26"/>
        </w:rPr>
        <w:t>(A)土地開發以官府為主，避免少數民眾成為大地主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82D79" w:rsidRP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(B)一般民眾皆可向官府申請</w:t>
      </w:r>
      <w:r w:rsidRPr="00982D79">
        <w:rPr>
          <w:rFonts w:ascii="標楷體" w:eastAsia="標楷體" w:hAnsi="標楷體" w:hint="eastAsia"/>
          <w:color w:val="FF0000"/>
          <w:sz w:val="26"/>
          <w:szCs w:val="26"/>
        </w:rPr>
        <w:t>開墾執照，進行土地拓墾。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C0732B">
        <w:rPr>
          <w:rFonts w:ascii="標楷體" w:eastAsia="標楷體" w:hAnsi="標楷體"/>
          <w:sz w:val="26"/>
          <w:szCs w:val="26"/>
        </w:rPr>
        <w:t>(C)為了避免原住民土地被侵占，禁止漢人向原住民承租土地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C1DF9" w:rsidRP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C0732B">
        <w:rPr>
          <w:rFonts w:ascii="標楷體" w:eastAsia="標楷體" w:hAnsi="標楷體"/>
          <w:sz w:val="26"/>
          <w:szCs w:val="26"/>
        </w:rPr>
        <w:t xml:space="preserve"> (D)由於需要龐大資金，民眾大多向行郊組織借錢以拓墾土地。</w:t>
      </w:r>
    </w:p>
    <w:p w:rsidR="00982D79" w:rsidRDefault="00A41B4E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Pr="00A41B4E">
        <w:rPr>
          <w:rFonts w:ascii="標楷體" w:eastAsia="標楷體" w:hAnsi="標楷體" w:hint="eastAsia"/>
          <w:b/>
          <w:sz w:val="26"/>
          <w:szCs w:val="26"/>
        </w:rPr>
        <w:t>19.</w:t>
      </w:r>
      <w:r w:rsidR="00CC1DF9" w:rsidRPr="00CE08A2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982D79" w:rsidRPr="00823356">
        <w:rPr>
          <w:rFonts w:ascii="標楷體" w:eastAsia="標楷體" w:hAnsi="標楷體"/>
          <w:sz w:val="26"/>
          <w:szCs w:val="26"/>
        </w:rPr>
        <w:t>光緒 16 年（</w:t>
      </w:r>
      <w:r w:rsidR="00982D79">
        <w:rPr>
          <w:rFonts w:ascii="標楷體" w:eastAsia="標楷體" w:hAnsi="標楷體" w:hint="eastAsia"/>
          <w:sz w:val="26"/>
          <w:szCs w:val="26"/>
        </w:rPr>
        <w:t>西元</w:t>
      </w:r>
      <w:r w:rsidR="00982D79">
        <w:rPr>
          <w:rFonts w:ascii="標楷體" w:eastAsia="標楷體" w:hAnsi="標楷體"/>
          <w:sz w:val="26"/>
          <w:szCs w:val="26"/>
        </w:rPr>
        <w:t>1890</w:t>
      </w:r>
      <w:r w:rsidR="00982D79" w:rsidRPr="00823356">
        <w:rPr>
          <w:rFonts w:ascii="標楷體" w:eastAsia="標楷體" w:hAnsi="標楷體"/>
          <w:sz w:val="26"/>
          <w:szCs w:val="26"/>
        </w:rPr>
        <w:t>年），因北路磺腦專賣局的設立，使本地成為茶葉、樟腦、木材的集散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23356">
        <w:rPr>
          <w:rFonts w:ascii="標楷體" w:eastAsia="標楷體" w:hAnsi="標楷體"/>
          <w:sz w:val="26"/>
          <w:szCs w:val="26"/>
        </w:rPr>
        <w:t>地</w:t>
      </w:r>
      <w:r>
        <w:rPr>
          <w:rFonts w:ascii="標楷體" w:eastAsia="標楷體" w:hAnsi="標楷體"/>
          <w:sz w:val="26"/>
          <w:szCs w:val="26"/>
        </w:rPr>
        <w:t>。</w:t>
      </w:r>
      <w:r w:rsidRPr="00823356">
        <w:rPr>
          <w:rFonts w:ascii="標楷體" w:eastAsia="標楷體" w:hAnsi="標楷體"/>
          <w:sz w:val="26"/>
          <w:szCs w:val="26"/>
        </w:rPr>
        <w:t>光緒 18～23 年間是淡水河上游大嵙崁渡口的黃金時期，當時大嵙崁的商家雲集，多達三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23356">
        <w:rPr>
          <w:rFonts w:ascii="標楷體" w:eastAsia="標楷體" w:hAnsi="標楷體"/>
          <w:sz w:val="26"/>
          <w:szCs w:val="26"/>
        </w:rPr>
        <w:t>、四百家，多集中在現今和平路老街一帶。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823356">
        <w:rPr>
          <w:rFonts w:ascii="標楷體" w:eastAsia="標楷體" w:hAnsi="標楷體"/>
          <w:sz w:val="26"/>
          <w:szCs w:val="26"/>
        </w:rPr>
        <w:t>上文中的「大嵙崁」可能是指今日的哪一地</w:t>
      </w:r>
    </w:p>
    <w:p w:rsidR="00982D79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48895</wp:posOffset>
            </wp:positionV>
            <wp:extent cx="2152650" cy="1819275"/>
            <wp:effectExtent l="19050" t="0" r="0" b="0"/>
            <wp:wrapTight wrapText="bothSides">
              <wp:wrapPolygon edited="0">
                <wp:start x="-191" y="0"/>
                <wp:lineTo x="-191" y="21487"/>
                <wp:lineTo x="21600" y="21487"/>
                <wp:lineTo x="21600" y="0"/>
                <wp:lineTo x="-191" y="0"/>
              </wp:wrapPolygon>
            </wp:wrapTight>
            <wp:docPr id="10" name="圖片 1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命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23356">
        <w:rPr>
          <w:rFonts w:ascii="標楷體" w:eastAsia="標楷體" w:hAnsi="標楷體"/>
          <w:sz w:val="26"/>
          <w:szCs w:val="26"/>
        </w:rPr>
        <w:t>區？</w:t>
      </w:r>
    </w:p>
    <w:p w:rsidR="00982D79" w:rsidRPr="00823356" w:rsidRDefault="00982D79" w:rsidP="00982D79">
      <w:pPr>
        <w:pStyle w:val="a8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 </w:t>
      </w:r>
      <w:r w:rsidRPr="00823356">
        <w:rPr>
          <w:rFonts w:ascii="標楷體" w:eastAsia="標楷體" w:hAnsi="標楷體"/>
          <w:sz w:val="26"/>
          <w:szCs w:val="26"/>
        </w:rPr>
        <w:t>(A)臺南安平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23356">
        <w:rPr>
          <w:rFonts w:ascii="標楷體" w:eastAsia="標楷體" w:hAnsi="標楷體"/>
          <w:sz w:val="26"/>
          <w:szCs w:val="26"/>
        </w:rPr>
        <w:t>(B)彰化鹿港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82D79">
        <w:rPr>
          <w:rFonts w:ascii="標楷體" w:eastAsia="標楷體" w:hAnsi="標楷體"/>
          <w:color w:val="FF0000"/>
          <w:sz w:val="26"/>
          <w:szCs w:val="26"/>
        </w:rPr>
        <w:t>(C)桃園大溪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23356">
        <w:rPr>
          <w:rFonts w:ascii="標楷體" w:eastAsia="標楷體" w:hAnsi="標楷體"/>
          <w:sz w:val="26"/>
          <w:szCs w:val="26"/>
        </w:rPr>
        <w:t>(D)南投集集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82D79" w:rsidRDefault="00A41B4E" w:rsidP="00982D7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B37BF5">
        <w:rPr>
          <w:rFonts w:eastAsia="標楷體"/>
          <w:b/>
          <w:sz w:val="26"/>
          <w:szCs w:val="26"/>
        </w:rPr>
        <w:t xml:space="preserve">(  </w:t>
      </w:r>
      <w:r w:rsidRPr="00B37BF5">
        <w:rPr>
          <w:rFonts w:eastAsia="標楷體" w:hint="eastAsia"/>
          <w:b/>
          <w:sz w:val="26"/>
          <w:szCs w:val="26"/>
        </w:rPr>
        <w:t xml:space="preserve">   </w:t>
      </w:r>
      <w:r w:rsidRPr="00B37BF5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20</w:t>
      </w:r>
      <w:r w:rsidRPr="00B37BF5">
        <w:rPr>
          <w:rFonts w:eastAsia="標楷體"/>
          <w:b/>
          <w:sz w:val="26"/>
          <w:szCs w:val="26"/>
        </w:rPr>
        <w:t xml:space="preserve">. </w:t>
      </w:r>
      <w:r w:rsidR="00982D79" w:rsidRPr="00F46D86">
        <w:rPr>
          <w:rFonts w:eastAsia="標楷體"/>
          <w:sz w:val="26"/>
          <w:szCs w:val="26"/>
        </w:rPr>
        <w:t>右圖描繪的是清代臺灣原住民協助官員渡溪的情景，協助渡溪推筏</w:t>
      </w:r>
    </w:p>
    <w:p w:rsidR="00982D79" w:rsidRDefault="00982D79" w:rsidP="00982D7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F46D86">
        <w:rPr>
          <w:rFonts w:eastAsia="標楷體"/>
          <w:sz w:val="26"/>
          <w:szCs w:val="26"/>
        </w:rPr>
        <w:t>為政府指派給原住民的勞役項目之一，除此之外，原住民還要負責</w:t>
      </w:r>
    </w:p>
    <w:p w:rsidR="00982D79" w:rsidRDefault="00982D79" w:rsidP="00982D7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F46D86">
        <w:rPr>
          <w:rFonts w:eastAsia="標楷體"/>
          <w:sz w:val="26"/>
          <w:szCs w:val="26"/>
        </w:rPr>
        <w:t>開路、運</w:t>
      </w:r>
      <w:r>
        <w:rPr>
          <w:rFonts w:eastAsia="標楷體"/>
          <w:sz w:val="26"/>
          <w:szCs w:val="26"/>
        </w:rPr>
        <w:t>糧等事務。「</w:t>
      </w:r>
      <w:r w:rsidRPr="00F46D86">
        <w:rPr>
          <w:rFonts w:eastAsia="標楷體"/>
          <w:sz w:val="26"/>
          <w:szCs w:val="26"/>
        </w:rPr>
        <w:t>某社</w:t>
      </w:r>
      <w:r>
        <w:rPr>
          <w:rFonts w:eastAsia="標楷體"/>
          <w:sz w:val="26"/>
          <w:szCs w:val="26"/>
        </w:rPr>
        <w:t>」</w:t>
      </w:r>
      <w:r w:rsidRPr="00F46D86">
        <w:rPr>
          <w:rFonts w:eastAsia="標楷體"/>
          <w:sz w:val="26"/>
          <w:szCs w:val="26"/>
        </w:rPr>
        <w:t>的原住民最後</w:t>
      </w:r>
      <w:r>
        <w:rPr>
          <w:rFonts w:eastAsia="標楷體"/>
          <w:sz w:val="26"/>
          <w:szCs w:val="26"/>
        </w:rPr>
        <w:t>不堪負荷，憤而聯合中</w:t>
      </w:r>
    </w:p>
    <w:p w:rsidR="00982D79" w:rsidRPr="00F42064" w:rsidRDefault="00982D79" w:rsidP="00982D79">
      <w:pPr>
        <w:pStyle w:val="Default"/>
        <w:adjustRightInd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>
        <w:rPr>
          <w:rFonts w:eastAsia="標楷體"/>
          <w:sz w:val="26"/>
          <w:szCs w:val="26"/>
        </w:rPr>
        <w:t>部地區的平埔族</w:t>
      </w:r>
      <w:r w:rsidRPr="00F46D86">
        <w:rPr>
          <w:rFonts w:eastAsia="標楷體"/>
          <w:sz w:val="26"/>
          <w:szCs w:val="26"/>
        </w:rPr>
        <w:t>各社</w:t>
      </w:r>
      <w:r>
        <w:rPr>
          <w:rFonts w:eastAsia="標楷體" w:hint="eastAsia"/>
          <w:sz w:val="26"/>
          <w:szCs w:val="26"/>
        </w:rPr>
        <w:t>一同</w:t>
      </w:r>
      <w:r w:rsidRPr="00F46D86">
        <w:rPr>
          <w:rFonts w:eastAsia="標楷體"/>
          <w:sz w:val="26"/>
          <w:szCs w:val="26"/>
        </w:rPr>
        <w:t>反抗。請</w:t>
      </w:r>
      <w:r>
        <w:rPr>
          <w:rFonts w:eastAsia="標楷體"/>
          <w:sz w:val="26"/>
          <w:szCs w:val="26"/>
        </w:rPr>
        <w:t>問：上述是為下列哪一</w:t>
      </w:r>
      <w:r>
        <w:rPr>
          <w:rFonts w:eastAsia="標楷體" w:hint="eastAsia"/>
          <w:sz w:val="26"/>
          <w:szCs w:val="26"/>
        </w:rPr>
        <w:t>個</w:t>
      </w:r>
      <w:r w:rsidRPr="00F46D86">
        <w:rPr>
          <w:rFonts w:eastAsia="標楷體"/>
          <w:sz w:val="26"/>
          <w:szCs w:val="26"/>
        </w:rPr>
        <w:t>事件？</w:t>
      </w:r>
    </w:p>
    <w:p w:rsidR="00982D79" w:rsidRDefault="00982D79" w:rsidP="00982D79">
      <w:pPr>
        <w:pStyle w:val="Default"/>
        <w:tabs>
          <w:tab w:val="left" w:pos="1843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Pr="006B011B">
        <w:rPr>
          <w:rFonts w:eastAsia="標楷體"/>
          <w:sz w:val="26"/>
          <w:szCs w:val="26"/>
        </w:rPr>
        <w:t>(A)</w:t>
      </w:r>
      <w:r w:rsidRPr="00F46D86">
        <w:rPr>
          <w:rFonts w:eastAsia="標楷體"/>
          <w:sz w:val="26"/>
          <w:szCs w:val="26"/>
        </w:rPr>
        <w:t>麻豆社之役</w:t>
      </w:r>
      <w:r>
        <w:rPr>
          <w:rFonts w:eastAsia="標楷體" w:hint="eastAsia"/>
          <w:sz w:val="26"/>
          <w:szCs w:val="26"/>
        </w:rPr>
        <w:t xml:space="preserve">     </w:t>
      </w:r>
      <w:r w:rsidRPr="006B011B">
        <w:rPr>
          <w:rFonts w:eastAsia="標楷體"/>
          <w:sz w:val="26"/>
          <w:szCs w:val="26"/>
        </w:rPr>
        <w:t>(B)</w:t>
      </w:r>
      <w:r w:rsidRPr="00F46D86">
        <w:rPr>
          <w:rFonts w:eastAsia="標楷體"/>
          <w:sz w:val="26"/>
          <w:szCs w:val="26"/>
        </w:rPr>
        <w:t>牡丹社事件</w:t>
      </w:r>
      <w:r>
        <w:rPr>
          <w:rFonts w:eastAsia="標楷體" w:hint="eastAsia"/>
          <w:sz w:val="26"/>
          <w:szCs w:val="26"/>
        </w:rPr>
        <w:t xml:space="preserve">    </w:t>
      </w:r>
    </w:p>
    <w:p w:rsidR="00982D79" w:rsidRPr="00D67AB4" w:rsidRDefault="00982D79" w:rsidP="00982D79">
      <w:pPr>
        <w:pStyle w:val="Default"/>
        <w:tabs>
          <w:tab w:val="left" w:pos="1843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 w:rsidRPr="00982D79">
        <w:rPr>
          <w:rFonts w:eastAsia="標楷體" w:hint="eastAsia"/>
          <w:color w:val="FF0000"/>
          <w:sz w:val="26"/>
          <w:szCs w:val="26"/>
        </w:rPr>
        <w:t xml:space="preserve"> </w:t>
      </w:r>
      <w:r w:rsidRPr="00982D79">
        <w:rPr>
          <w:rFonts w:eastAsia="標楷體"/>
          <w:color w:val="FF0000"/>
          <w:sz w:val="26"/>
          <w:szCs w:val="26"/>
        </w:rPr>
        <w:t>(C)大甲西社事件</w:t>
      </w:r>
      <w:r w:rsidRPr="00982D79"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6B011B">
        <w:rPr>
          <w:rFonts w:eastAsia="標楷體"/>
          <w:sz w:val="26"/>
          <w:szCs w:val="26"/>
        </w:rPr>
        <w:t>(D)</w:t>
      </w:r>
      <w:r w:rsidRPr="00F46D86">
        <w:rPr>
          <w:rFonts w:eastAsia="標楷體"/>
          <w:sz w:val="26"/>
          <w:szCs w:val="26"/>
        </w:rPr>
        <w:t>加禮宛事件。</w:t>
      </w:r>
    </w:p>
    <w:p w:rsidR="00982D79" w:rsidRPr="00CC1DF9" w:rsidRDefault="00982D79" w:rsidP="00982D79">
      <w:pPr>
        <w:pStyle w:val="Default"/>
        <w:adjustRightInd/>
        <w:jc w:val="both"/>
        <w:rPr>
          <w:rFonts w:eastAsia="標楷體"/>
          <w:b/>
          <w:sz w:val="26"/>
          <w:szCs w:val="26"/>
        </w:rPr>
      </w:pPr>
    </w:p>
    <w:p w:rsidR="00232067" w:rsidRPr="00982D79" w:rsidRDefault="00232067" w:rsidP="00982D79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sectPr w:rsidR="00232067" w:rsidRPr="00982D79" w:rsidSect="00E0505D">
      <w:headerReference w:type="default" r:id="rId11"/>
      <w:footerReference w:type="default" r:id="rId12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95" w:rsidRDefault="00051695">
      <w:r>
        <w:separator/>
      </w:r>
    </w:p>
  </w:endnote>
  <w:endnote w:type="continuationSeparator" w:id="0">
    <w:p w:rsidR="00051695" w:rsidRDefault="000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982D79">
      <w:rPr>
        <w:rStyle w:val="a6"/>
        <w:rFonts w:ascii="標楷體" w:eastAsia="標楷體" w:hAnsi="標楷體"/>
        <w:noProof/>
        <w:sz w:val="24"/>
        <w:szCs w:val="24"/>
      </w:rPr>
      <w:t>1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982D79">
      <w:rPr>
        <w:rStyle w:val="a6"/>
        <w:rFonts w:ascii="標楷體" w:eastAsia="標楷體" w:hAnsi="標楷體"/>
        <w:noProof/>
        <w:sz w:val="24"/>
        <w:szCs w:val="24"/>
      </w:rPr>
      <w:t>2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95" w:rsidRDefault="00051695">
      <w:r>
        <w:separator/>
      </w:r>
    </w:p>
  </w:footnote>
  <w:footnote w:type="continuationSeparator" w:id="0">
    <w:p w:rsidR="00051695" w:rsidRDefault="0005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:rsidR="002676C9" w:rsidRPr="00B35A41" w:rsidRDefault="002676C9" w:rsidP="002676C9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EB0DD2">
            <w:rPr>
              <w:rFonts w:ascii="標楷體" w:eastAsia="標楷體" w:hAnsi="標楷體" w:hint="eastAsia"/>
              <w:sz w:val="38"/>
              <w:szCs w:val="38"/>
            </w:rPr>
            <w:t>111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AE3A17">
            <w:rPr>
              <w:rFonts w:ascii="標楷體" w:eastAsia="標楷體" w:hAnsi="標楷體" w:hint="eastAsia"/>
              <w:sz w:val="38"/>
              <w:szCs w:val="38"/>
            </w:rPr>
            <w:t xml:space="preserve"> 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學期【</w:t>
          </w:r>
          <w:r w:rsidR="00AE3A17"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歷史科】補考題庫</w:t>
          </w:r>
        </w:p>
      </w:tc>
    </w:tr>
    <w:tr w:rsidR="002676C9" w:rsidRPr="00F64FA2" w:rsidTr="002676C9">
      <w:trPr>
        <w:trHeight w:val="652"/>
      </w:trPr>
      <w:tc>
        <w:tcPr>
          <w:tcW w:w="1134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1695"/>
    <w:rsid w:val="00055C3B"/>
    <w:rsid w:val="000702C6"/>
    <w:rsid w:val="00077431"/>
    <w:rsid w:val="000908D4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96D92"/>
    <w:rsid w:val="001A11EB"/>
    <w:rsid w:val="001A60CB"/>
    <w:rsid w:val="001A7F7E"/>
    <w:rsid w:val="001B44F8"/>
    <w:rsid w:val="001B6FB8"/>
    <w:rsid w:val="001C5755"/>
    <w:rsid w:val="001D4184"/>
    <w:rsid w:val="001D6E02"/>
    <w:rsid w:val="001E6C85"/>
    <w:rsid w:val="001F2B0D"/>
    <w:rsid w:val="002009A8"/>
    <w:rsid w:val="0020299F"/>
    <w:rsid w:val="00202C09"/>
    <w:rsid w:val="0021480E"/>
    <w:rsid w:val="00223C4F"/>
    <w:rsid w:val="00232067"/>
    <w:rsid w:val="00241E5C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078A4"/>
    <w:rsid w:val="003163A0"/>
    <w:rsid w:val="00325E76"/>
    <w:rsid w:val="0032668B"/>
    <w:rsid w:val="003302FE"/>
    <w:rsid w:val="00344B10"/>
    <w:rsid w:val="003534B1"/>
    <w:rsid w:val="00355B5E"/>
    <w:rsid w:val="00367634"/>
    <w:rsid w:val="00374169"/>
    <w:rsid w:val="0037638A"/>
    <w:rsid w:val="00382ED8"/>
    <w:rsid w:val="00384945"/>
    <w:rsid w:val="00384DE7"/>
    <w:rsid w:val="003937DC"/>
    <w:rsid w:val="00393A40"/>
    <w:rsid w:val="003A016D"/>
    <w:rsid w:val="003A3870"/>
    <w:rsid w:val="003A3894"/>
    <w:rsid w:val="003C14CE"/>
    <w:rsid w:val="003D0C67"/>
    <w:rsid w:val="003E56A6"/>
    <w:rsid w:val="003E59DD"/>
    <w:rsid w:val="003F4B41"/>
    <w:rsid w:val="00401580"/>
    <w:rsid w:val="0040454C"/>
    <w:rsid w:val="00404B55"/>
    <w:rsid w:val="00406329"/>
    <w:rsid w:val="004212AF"/>
    <w:rsid w:val="004248D9"/>
    <w:rsid w:val="0042531D"/>
    <w:rsid w:val="00426F74"/>
    <w:rsid w:val="0043094A"/>
    <w:rsid w:val="00430BEA"/>
    <w:rsid w:val="00447A32"/>
    <w:rsid w:val="00467B1D"/>
    <w:rsid w:val="0047751C"/>
    <w:rsid w:val="00481194"/>
    <w:rsid w:val="00484DCD"/>
    <w:rsid w:val="0049209A"/>
    <w:rsid w:val="00493B05"/>
    <w:rsid w:val="00495632"/>
    <w:rsid w:val="004A6C50"/>
    <w:rsid w:val="004B0137"/>
    <w:rsid w:val="004E7892"/>
    <w:rsid w:val="004F0FD2"/>
    <w:rsid w:val="00501FBB"/>
    <w:rsid w:val="00503CF1"/>
    <w:rsid w:val="00506C57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B1986"/>
    <w:rsid w:val="005B1A7E"/>
    <w:rsid w:val="005B524E"/>
    <w:rsid w:val="005C657E"/>
    <w:rsid w:val="005D30AA"/>
    <w:rsid w:val="005E56BD"/>
    <w:rsid w:val="005E6179"/>
    <w:rsid w:val="005F4A9E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7134BD"/>
    <w:rsid w:val="00722441"/>
    <w:rsid w:val="007240A7"/>
    <w:rsid w:val="00724332"/>
    <w:rsid w:val="00730340"/>
    <w:rsid w:val="007440F3"/>
    <w:rsid w:val="007611EC"/>
    <w:rsid w:val="0076445B"/>
    <w:rsid w:val="00780C0D"/>
    <w:rsid w:val="0079719C"/>
    <w:rsid w:val="007C157F"/>
    <w:rsid w:val="007C66AD"/>
    <w:rsid w:val="007C7F44"/>
    <w:rsid w:val="007D1AB9"/>
    <w:rsid w:val="007F059E"/>
    <w:rsid w:val="00803C62"/>
    <w:rsid w:val="0081483A"/>
    <w:rsid w:val="00827DCD"/>
    <w:rsid w:val="00832923"/>
    <w:rsid w:val="00841E0C"/>
    <w:rsid w:val="00845B72"/>
    <w:rsid w:val="00850EA2"/>
    <w:rsid w:val="00856CDB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1072B"/>
    <w:rsid w:val="00913A56"/>
    <w:rsid w:val="00914957"/>
    <w:rsid w:val="009158E5"/>
    <w:rsid w:val="009219BE"/>
    <w:rsid w:val="009241D0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82D79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608C6"/>
    <w:rsid w:val="00A66EB4"/>
    <w:rsid w:val="00A717D0"/>
    <w:rsid w:val="00A77767"/>
    <w:rsid w:val="00A81C81"/>
    <w:rsid w:val="00A920E1"/>
    <w:rsid w:val="00A94A82"/>
    <w:rsid w:val="00A97191"/>
    <w:rsid w:val="00A9723C"/>
    <w:rsid w:val="00A97896"/>
    <w:rsid w:val="00AB7AA5"/>
    <w:rsid w:val="00AC4758"/>
    <w:rsid w:val="00AC691C"/>
    <w:rsid w:val="00AD39AA"/>
    <w:rsid w:val="00AE177F"/>
    <w:rsid w:val="00AE2397"/>
    <w:rsid w:val="00AE2BFB"/>
    <w:rsid w:val="00AE2FE5"/>
    <w:rsid w:val="00AE3A17"/>
    <w:rsid w:val="00AF77E7"/>
    <w:rsid w:val="00B00844"/>
    <w:rsid w:val="00B229C3"/>
    <w:rsid w:val="00B22CD8"/>
    <w:rsid w:val="00B2520D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C4D04"/>
    <w:rsid w:val="00BD2D17"/>
    <w:rsid w:val="00BD58A3"/>
    <w:rsid w:val="00BD6D81"/>
    <w:rsid w:val="00BD734F"/>
    <w:rsid w:val="00BE17DF"/>
    <w:rsid w:val="00BE2E89"/>
    <w:rsid w:val="00BF10B4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1DF9"/>
    <w:rsid w:val="00CC2BC0"/>
    <w:rsid w:val="00CC3EA3"/>
    <w:rsid w:val="00CC5020"/>
    <w:rsid w:val="00CD3CD1"/>
    <w:rsid w:val="00CD7999"/>
    <w:rsid w:val="00CE1FA4"/>
    <w:rsid w:val="00CF70A3"/>
    <w:rsid w:val="00D061BD"/>
    <w:rsid w:val="00D12EBC"/>
    <w:rsid w:val="00D172F3"/>
    <w:rsid w:val="00D175E1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56D6"/>
    <w:rsid w:val="00DF3148"/>
    <w:rsid w:val="00E0505D"/>
    <w:rsid w:val="00E0706B"/>
    <w:rsid w:val="00E2124F"/>
    <w:rsid w:val="00E21BD1"/>
    <w:rsid w:val="00E341ED"/>
    <w:rsid w:val="00E342CF"/>
    <w:rsid w:val="00E34A87"/>
    <w:rsid w:val="00E354A2"/>
    <w:rsid w:val="00E35D3B"/>
    <w:rsid w:val="00E37BBC"/>
    <w:rsid w:val="00E42758"/>
    <w:rsid w:val="00E73D64"/>
    <w:rsid w:val="00E801B5"/>
    <w:rsid w:val="00E87921"/>
    <w:rsid w:val="00E96908"/>
    <w:rsid w:val="00E9700F"/>
    <w:rsid w:val="00EA3558"/>
    <w:rsid w:val="00EA6A5A"/>
    <w:rsid w:val="00EA75A9"/>
    <w:rsid w:val="00EB0DD2"/>
    <w:rsid w:val="00EB4A82"/>
    <w:rsid w:val="00EB519E"/>
    <w:rsid w:val="00EB715E"/>
    <w:rsid w:val="00EC1433"/>
    <w:rsid w:val="00EC554D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6B8F"/>
    <w:rsid w:val="00F66E1D"/>
    <w:rsid w:val="00F66FDE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CECC3-18AE-4C0C-8B9C-9F4D13E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  <w:style w:type="paragraph" w:customStyle="1" w:styleId="3-">
    <w:name w:val="3)內文-選擇"/>
    <w:basedOn w:val="a"/>
    <w:link w:val="3-0"/>
    <w:rsid w:val="00CC1DF9"/>
    <w:pPr>
      <w:tabs>
        <w:tab w:val="right" w:pos="1302"/>
        <w:tab w:val="right" w:pos="6408"/>
      </w:tabs>
      <w:snapToGrid w:val="0"/>
      <w:spacing w:line="360" w:lineRule="exact"/>
      <w:ind w:left="1329" w:hangingChars="578" w:hanging="1329"/>
      <w:jc w:val="both"/>
    </w:pPr>
    <w:rPr>
      <w:rFonts w:ascii="華康中明體" w:hAnsi="新細明體"/>
      <w:color w:val="000000"/>
      <w:kern w:val="0"/>
      <w:sz w:val="23"/>
      <w:szCs w:val="20"/>
    </w:rPr>
  </w:style>
  <w:style w:type="character" w:customStyle="1" w:styleId="3-0">
    <w:name w:val="3)內文-選擇 字元"/>
    <w:link w:val="3-"/>
    <w:rsid w:val="00CC1DF9"/>
    <w:rPr>
      <w:rFonts w:ascii="華康中明體" w:hAnsi="新細明體"/>
      <w:color w:val="000000"/>
      <w:sz w:val="23"/>
    </w:rPr>
  </w:style>
  <w:style w:type="paragraph" w:customStyle="1" w:styleId="02-7">
    <w:name w:val="02-選擇題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A7">
    <w:name w:val="02-選擇題(A)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styleId="Web">
    <w:name w:val="Normal (Web)"/>
    <w:basedOn w:val="a"/>
    <w:uiPriority w:val="99"/>
    <w:unhideWhenUsed/>
    <w:rsid w:val="00EB0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5A82E-60BB-42E4-9CF3-0561A8C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user</cp:lastModifiedBy>
  <cp:revision>2</cp:revision>
  <cp:lastPrinted>2016-10-07T05:36:00Z</cp:lastPrinted>
  <dcterms:created xsi:type="dcterms:W3CDTF">2023-02-03T02:13:00Z</dcterms:created>
  <dcterms:modified xsi:type="dcterms:W3CDTF">2023-02-03T02:13:00Z</dcterms:modified>
</cp:coreProperties>
</file>