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「該國的農場面積廣大，利用機械化的生產方式、專業化的生產過程，讓這些農場主人收入豐富，成為世界重要的農業輸出國。」請根據上文敘述判斷，該國應該為下列何者？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)日本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)臺灣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)中國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)美國。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>) 人類至少在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/>
          <w:color w:val="000000"/>
          <w:sz w:val="28"/>
          <w:szCs w:val="28"/>
        </w:rPr>
        <w:t>千年前已知道利用一種盛產於西班牙、葡萄牙、義大利和北非的作物，榨取其果核中的油脂成為食用油，這種油</w:t>
      </w:r>
      <w:proofErr w:type="gramStart"/>
      <w:r w:rsidRPr="00E43DF1">
        <w:rPr>
          <w:rFonts w:ascii="標楷體" w:eastAsia="標楷體" w:hAnsi="標楷體"/>
          <w:color w:val="000000"/>
          <w:sz w:val="28"/>
          <w:szCs w:val="28"/>
        </w:rPr>
        <w:t>近年來因富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>含單元不飽和脂肪酸而成為世人新寵。依氣候條件判斷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，上述作物應為何？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橄欖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花生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玉米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43DF1">
        <w:rPr>
          <w:rFonts w:ascii="標楷體" w:eastAsia="標楷體" w:hAnsi="標楷體"/>
          <w:color w:val="000000"/>
          <w:sz w:val="28"/>
          <w:szCs w:val="28"/>
        </w:rPr>
        <w:t>大豆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該組織以統一貨幣作為多數會員國家共同交換買賣的基礎後，使這些國家之間的金融交易成本大為降低，並且有助於各國之間制訂商品的定價標準，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可說是區域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經濟整合的一大進步。請問：上述中的經濟組織應該為下列何者？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)世界貿易組織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)亞太經濟合作會議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)東南亞國家協會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)歐洲聯盟。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中南美洲的熱帶栽培業發達，成為當地重要的經濟來源，然而主要出口國的經濟卻多不穩定。請問：其主要因素為何？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)工資大幅上漲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)市場價格波動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)產品不易運輸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)耕種面積不大。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進入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21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世紀後，人口結構對於各國的發展影響漸大，因此受到全球重視。請問：北歐各國引以為傲的社會福利政策目前備受考驗，是受到哪一人口問題的影響？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)幼兒出生率居高不下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)社會增加率大幅上升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)人口性別比不平均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)人口組成漸趨高齡化。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亞馬孫雨林的生態資源相當豐富，為地球重要的基因庫，對於醫藥衛生的貢獻極大。請問：當地生態資源豐富的主要成因為何？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)終年高溫多雨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)地表土壤肥沃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)流域面積廣大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)氣候垂直變化。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西元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1812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年拿破崙進軍俄羅斯，五十萬大軍長驅直入，但最後竟不敵俄國的自然環境，黯然而歸。請問：造成拿破崙軍隊潰敗的主要原因可能為何？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)河谷高低起伏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)冰河侵蝕崎嶇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)強風沙塵飛揚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)高緯嚴寒漫長。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>) 阿爾卑斯山橫亙在西歐與南歐</w:t>
      </w:r>
      <w:proofErr w:type="gramStart"/>
      <w:r w:rsidRPr="00E43DF1">
        <w:rPr>
          <w:rFonts w:ascii="標楷體" w:eastAsia="標楷體" w:hAnsi="標楷體"/>
          <w:color w:val="000000"/>
          <w:sz w:val="28"/>
          <w:szCs w:val="28"/>
        </w:rPr>
        <w:t>之間，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>卻沒有造成歐洲人南來北往交通的障礙，關鍵就在於如附圖所示的南北向谷地，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該</w:t>
      </w:r>
      <w:r w:rsidRPr="00E43DF1">
        <w:rPr>
          <w:rFonts w:ascii="標楷體" w:eastAsia="標楷體" w:hAnsi="標楷體"/>
          <w:color w:val="000000"/>
          <w:sz w:val="28"/>
          <w:szCs w:val="28"/>
        </w:rPr>
        <w:t>地形是何種作用力所造成的？</w:t>
      </w:r>
    </w:p>
    <w:p w:rsidR="00E43DF1" w:rsidRPr="00E43DF1" w:rsidRDefault="00E43DF1" w:rsidP="00E43DF1">
      <w:pPr>
        <w:pStyle w:val="Normal5c9b7b7d-22c1-453c-8b6b-43bd2dec9030"/>
        <w:spacing w:line="400" w:lineRule="exact"/>
        <w:ind w:left="1049"/>
        <w:jc w:val="center"/>
        <w:textAlignment w:val="center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085215" cy="703580"/>
            <wp:effectExtent l="0" t="0" r="635" b="1270"/>
            <wp:docPr id="1" name="圖片 1" descr="f1v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1vw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F1" w:rsidRPr="00E43DF1" w:rsidRDefault="00E43DF1" w:rsidP="00E43DF1">
      <w:pPr>
        <w:pStyle w:val="Normal5c9b7b7d-22c1-453c-8b6b-43bd2dec9030"/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斷層作用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火山作用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冰河作用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43DF1">
        <w:rPr>
          <w:rFonts w:ascii="標楷體" w:eastAsia="標楷體" w:hAnsi="標楷體"/>
          <w:color w:val="000000"/>
          <w:sz w:val="28"/>
          <w:szCs w:val="28"/>
        </w:rPr>
        <w:t>河川侵蝕作用。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歐洲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世紀在生產技術上產生重大變革，以蒸汽動力的機器逐漸取代傳統人工的生產方式。英國因為盛產某礦產，能提供機械運作的動能，而成為工業革命的發源地。請問：前述所指礦產為下列何者？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 w:hint="eastAsia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)鐵礦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)石油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)鈾礦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)煤礦。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臺灣電子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大廠鴻海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2000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年即前往捷克投資生產，更在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2002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年完成新廠房的擴建，成為歐洲市場的蘋果電腦生產基地。請問：鴻海公司前往捷克設廠的主要原因為何？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)勞資便宜、關稅優惠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)研發重鎮、技術進步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)氣候優良、位置適中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)技術進步、資金充足。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阿翰利用暑假前往位於大洋洲的紐西蘭度假，某日中午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到牛排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店用餐，發現紐西蘭的牛肉口感緊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緻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且油花分布均勻。從店家得知，紐西蘭以放牧方式畜養，牛隻有足夠的活動空間與運動量，因此牛肉口感遠比其他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國家欄牧飼養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的牛肉更好。他回國後查詢資料發現紐西蘭的畜牧業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放牧與機械化生產，造成此生產方式的原因為何？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 w:hint="eastAsia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)氣候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乾燥　(Ｂ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)技術受限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)地形崎嶇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)勞力缺乏。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美洲的面積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相當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廣大，可以下列何項因素來區分，分成北美洲和中南美洲？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)文化特色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)氣候類型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)產業活動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)地形種類。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lastRenderedPageBreak/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2016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巴西里約奧運舉辦時，來自世界各地的運動員齊聚一堂，如何溝通便成了大問題，其中下列哪一參賽國家的語言與巴西主要語言相同，而較無溝通問題？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)西班牙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)印度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)葡萄牙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)法國。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在第四紀時，範圍廣大的大陸冰河曾覆蓋北美洲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北部，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對當地的自然環境造成影響。請問：目前美國哪一項地理特性和當時曾遭冰河覆蓋有關？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)西部水力資源豐沛，水電充足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)中部大平原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北部，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湖泊星羅棋布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)東部阿帕拉契山脈蘊藏豐富礦產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)西南部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乾燥少雨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，形成沙漠氣候。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阿翰在新聞報導中看到的內容如下：「2022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月美國、英國、日本、澳洲與紐西蘭成立「藍色○○洋伙伴（PBP）」，協助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○○洋上的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島國發展及援助等議題。」新聞中描述的國家多位於哪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海洋沿岸？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 w:hint="eastAsia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)大西洋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)印度洋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)太平洋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)北極海。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2004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年的夏季奧運於南歐的希臘雅典舉辦，當我國的運動選手到該國比賽時，最可能遇到下列哪一種氣候特色？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)傾盆大雨不斷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)氣候炎熱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乾燥　(Ｃ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)強勁西風吹拂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)強烈颱風侵襲。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「有人說西風是上帝對歐洲人的恩賜，能帶給歐洲豐沛的雨量；但對中國人來說，伴隨西風而來的卻常是漫天黃沙。」造成上述差異的原因為何？</w:t>
      </w:r>
      <w:r w:rsidRPr="00E43DF1">
        <w:rPr>
          <w:rFonts w:ascii="標楷體" w:eastAsia="標楷體" w:hAnsi="標楷體"/>
          <w:sz w:val="28"/>
          <w:szCs w:val="28"/>
        </w:rPr>
        <w:t xml:space="preserve"> 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)歐洲位於大陸的西岸；中國位於大陸的東岸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)歐洲的西風來自陸地；中國的西風來自海洋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)歐洲西風集中於冬季；中國西風集中於夏季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)歐洲的緯度位置較高；中國的緯度位置較低。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著名電影《亂世佳人》的時代背景為美國南北戰爭，此戰事爆發的原因和黑人的解放與否有關。當時黑人為棉花產區的主要勞動力。請問：美國的棉花產區主要位於何處？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)五大湖區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)南部平原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)中西部平原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)太平洋沿岸。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proofErr w:type="gramStart"/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希臘向以藍、白為其代表顏色，天空及海洋皆為一片湛藍的色彩，十分美麗。請問：若要欣賞希臘美麗的天空應避免在下列哪一個季節前往，以免遇上當地的雨季而掃興？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)春季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)夏季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)秋季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)冬季。</w:t>
      </w:r>
    </w:p>
    <w:p w:rsidR="00E43DF1" w:rsidRPr="00E43DF1" w:rsidRDefault="00E43DF1" w:rsidP="00E43DF1">
      <w:pPr>
        <w:pStyle w:val="Normal5c9b7b7d-22c1-453c-8b6b-43bd2dec9030"/>
        <w:numPr>
          <w:ilvl w:val="0"/>
          <w:numId w:val="1"/>
        </w:numPr>
        <w:spacing w:line="400" w:lineRule="exact"/>
        <w:ind w:left="1049" w:hanging="722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BE5D6C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bookmarkStart w:id="0" w:name="_GoBack"/>
      <w:bookmarkEnd w:id="0"/>
      <w:r w:rsidRPr="00E43DF1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 xml:space="preserve">小華參加美國西南部加利福尼亞州的太空營隊，根據資料顯示，受訓的期間為當地雨季。請根據當地的氣候特性判斷，她受訓的時間可能為何？　</w:t>
      </w:r>
    </w:p>
    <w:p w:rsidR="00E43DF1" w:rsidRPr="00E43DF1" w:rsidRDefault="00E43DF1" w:rsidP="00E43DF1">
      <w:pPr>
        <w:pStyle w:val="Normal5c9b7b7d-22c1-453c-8b6b-43bd2dec9030"/>
        <w:tabs>
          <w:tab w:val="left" w:pos="420"/>
        </w:tabs>
        <w:spacing w:line="400" w:lineRule="exact"/>
        <w:ind w:left="1049"/>
        <w:rPr>
          <w:rFonts w:ascii="標楷體" w:eastAsia="標楷體" w:hAnsi="標楷體"/>
          <w:sz w:val="28"/>
          <w:szCs w:val="28"/>
        </w:rPr>
      </w:pP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月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月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月　(</w:t>
      </w:r>
      <w:proofErr w:type="gramStart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E43DF1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E43DF1">
        <w:rPr>
          <w:rFonts w:ascii="標楷體" w:eastAsia="標楷體" w:hAnsi="標楷體" w:hint="eastAsia"/>
          <w:color w:val="000000"/>
          <w:sz w:val="28"/>
          <w:szCs w:val="28"/>
        </w:rPr>
        <w:t>月。</w:t>
      </w:r>
    </w:p>
    <w:sectPr w:rsidR="00E43DF1" w:rsidRPr="00E43DF1" w:rsidSect="00F56D5C">
      <w:headerReference w:type="default" r:id="rId8"/>
      <w:footerReference w:type="default" r:id="rId9"/>
      <w:headerReference w:type="first" r:id="rId10"/>
      <w:pgSz w:w="14572" w:h="20639" w:code="12"/>
      <w:pgMar w:top="1440" w:right="1021" w:bottom="993" w:left="102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A0" w:rsidRDefault="00883DA0" w:rsidP="00B67CCE">
      <w:r>
        <w:separator/>
      </w:r>
    </w:p>
  </w:endnote>
  <w:endnote w:type="continuationSeparator" w:id="0">
    <w:p w:rsidR="00883DA0" w:rsidRDefault="00883DA0" w:rsidP="00B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0EF" w:rsidRDefault="00883DA0" w:rsidP="00F010EF">
    <w:pPr>
      <w:jc w:val="center"/>
    </w:pPr>
    <w:sdt>
      <w:sdtPr>
        <w:id w:val="610435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</w:rPr>
      </w:sdtEndPr>
      <w:sdtContent>
        <w:r w:rsidR="00F010EF">
          <w:rPr>
            <w:rFonts w:hint="eastAsia"/>
          </w:rPr>
          <w:t>第</w:t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23544E">
              <w:fldChar w:fldCharType="begin"/>
            </w:r>
            <w:r w:rsidR="0023544E">
              <w:instrText xml:space="preserve"> PAGE </w:instrText>
            </w:r>
            <w:r w:rsidR="0023544E">
              <w:fldChar w:fldCharType="separate"/>
            </w:r>
            <w:r w:rsidR="0016162C">
              <w:rPr>
                <w:noProof/>
              </w:rPr>
              <w:t>1</w:t>
            </w:r>
            <w:r w:rsidR="0023544E">
              <w:rPr>
                <w:noProof/>
              </w:rPr>
              <w:fldChar w:fldCharType="end"/>
            </w:r>
            <w:r w:rsidR="00F010EF">
              <w:rPr>
                <w:rFonts w:hint="eastAsia"/>
              </w:rPr>
              <w:t>頁</w:t>
            </w:r>
            <w:r w:rsidR="00F010EF">
              <w:rPr>
                <w:rFonts w:hint="eastAsia"/>
              </w:rPr>
              <w:t xml:space="preserve"> / </w:t>
            </w:r>
            <w:r w:rsidR="00F010EF">
              <w:rPr>
                <w:rFonts w:hint="eastAsia"/>
              </w:rPr>
              <w:t>共</w:t>
            </w:r>
            <w:r w:rsidR="00F010EF">
              <w:rPr>
                <w:lang w:val="zh-TW"/>
              </w:rPr>
              <w:t xml:space="preserve"> </w:t>
            </w:r>
            <w:r w:rsidR="0023544E">
              <w:fldChar w:fldCharType="begin"/>
            </w:r>
            <w:r w:rsidR="0023544E">
              <w:instrText xml:space="preserve"> NUMPAGES  </w:instrText>
            </w:r>
            <w:r w:rsidR="0023544E">
              <w:fldChar w:fldCharType="separate"/>
            </w:r>
            <w:r w:rsidR="0016162C">
              <w:rPr>
                <w:noProof/>
              </w:rPr>
              <w:t>1</w:t>
            </w:r>
            <w:r w:rsidR="0023544E">
              <w:rPr>
                <w:noProof/>
              </w:rPr>
              <w:fldChar w:fldCharType="end"/>
            </w:r>
            <w:r w:rsidR="00F010EF">
              <w:rPr>
                <w:lang w:val="zh-TW"/>
              </w:rPr>
              <w:t>頁</w:t>
            </w:r>
          </w:sdtContent>
        </w:sdt>
      </w:sdtContent>
    </w:sdt>
  </w:p>
  <w:p w:rsidR="00F010EF" w:rsidRDefault="00F010EF">
    <w:pPr>
      <w:pStyle w:val="a5"/>
      <w:jc w:val="center"/>
    </w:pPr>
  </w:p>
  <w:p w:rsidR="00161FF6" w:rsidRDefault="00161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A0" w:rsidRDefault="00883DA0" w:rsidP="00B67CCE">
      <w:r>
        <w:rPr>
          <w:rFonts w:hint="eastAsia"/>
        </w:rPr>
        <w:separator/>
      </w:r>
    </w:p>
  </w:footnote>
  <w:footnote w:type="continuationSeparator" w:id="0">
    <w:p w:rsidR="00883DA0" w:rsidRDefault="00883DA0" w:rsidP="00B6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161FF6" w:rsidRPr="00B35A41" w:rsidTr="00D42C70">
      <w:trPr>
        <w:cantSplit/>
        <w:trHeight w:val="652"/>
      </w:trPr>
      <w:tc>
        <w:tcPr>
          <w:tcW w:w="13467" w:type="dxa"/>
          <w:gridSpan w:val="8"/>
          <w:vAlign w:val="center"/>
        </w:tcPr>
        <w:p w:rsidR="00161FF6" w:rsidRPr="00B35A41" w:rsidRDefault="00161FF6" w:rsidP="004E718D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4E718D">
            <w:rPr>
              <w:rFonts w:ascii="標楷體" w:eastAsia="標楷體" w:hAnsi="標楷體" w:hint="eastAsia"/>
              <w:sz w:val="38"/>
              <w:szCs w:val="38"/>
            </w:rPr>
            <w:t>112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 w:rsidR="004E718D"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學期</w:t>
          </w:r>
          <w:r w:rsidR="004E718D">
            <w:rPr>
              <w:rFonts w:ascii="標楷體" w:eastAsia="標楷體" w:hAnsi="標楷體" w:hint="eastAsia"/>
              <w:sz w:val="38"/>
              <w:szCs w:val="38"/>
            </w:rPr>
            <w:t>補考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【</w:t>
          </w:r>
          <w:r w:rsidR="004E718D">
            <w:rPr>
              <w:rFonts w:ascii="標楷體" w:eastAsia="標楷體" w:hAnsi="標楷體" w:hint="eastAsia"/>
              <w:sz w:val="38"/>
              <w:szCs w:val="38"/>
            </w:rPr>
            <w:t>九年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級</w:t>
          </w:r>
          <w:r w:rsidR="004E718D">
            <w:rPr>
              <w:rFonts w:ascii="標楷體" w:eastAsia="標楷體" w:hAnsi="標楷體" w:hint="eastAsia"/>
              <w:sz w:val="38"/>
              <w:szCs w:val="38"/>
            </w:rPr>
            <w:t>地理</w:t>
          </w:r>
          <w:r w:rsidR="0016162C">
            <w:rPr>
              <w:rFonts w:ascii="標楷體" w:eastAsia="標楷體" w:hAnsi="標楷體" w:hint="eastAsia"/>
              <w:sz w:val="38"/>
              <w:szCs w:val="38"/>
            </w:rPr>
            <w:t>科】</w:t>
          </w:r>
          <w:r w:rsidR="004E718D">
            <w:rPr>
              <w:rFonts w:ascii="標楷體" w:eastAsia="標楷體" w:hAnsi="標楷體" w:hint="eastAsia"/>
              <w:sz w:val="38"/>
              <w:szCs w:val="38"/>
            </w:rPr>
            <w:t>題庫</w:t>
          </w:r>
        </w:p>
      </w:tc>
    </w:tr>
    <w:tr w:rsidR="00161FF6" w:rsidRPr="00F64FA2" w:rsidTr="00D42C70">
      <w:trPr>
        <w:trHeight w:val="652"/>
      </w:trPr>
      <w:tc>
        <w:tcPr>
          <w:tcW w:w="1134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161FF6" w:rsidRPr="00F64FA2" w:rsidRDefault="00161FF6" w:rsidP="00D42C70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B67CCE" w:rsidRDefault="00B67C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B67CCE" w:rsidRPr="00B35A41" w:rsidTr="00D42C70">
      <w:trPr>
        <w:cantSplit/>
        <w:trHeight w:val="652"/>
      </w:trPr>
      <w:tc>
        <w:tcPr>
          <w:tcW w:w="13467" w:type="dxa"/>
          <w:gridSpan w:val="8"/>
          <w:vAlign w:val="center"/>
        </w:tcPr>
        <w:p w:rsidR="00B67CCE" w:rsidRPr="00B35A41" w:rsidRDefault="00B67CCE" w:rsidP="00161FF6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161FF6">
            <w:rPr>
              <w:rFonts w:ascii="標楷體" w:eastAsia="標楷體" w:hAnsi="標楷體" w:hint="eastAsia"/>
              <w:sz w:val="38"/>
              <w:szCs w:val="38"/>
            </w:rPr>
            <w:t>105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</w:t>
          </w:r>
          <w:proofErr w:type="gramStart"/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proofErr w:type="gramEnd"/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</w:t>
          </w:r>
          <w:r w:rsidR="00161FF6"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學期第  次【  年級  科】段考試卷</w:t>
          </w:r>
        </w:p>
      </w:tc>
    </w:tr>
    <w:tr w:rsidR="00B67CCE" w:rsidRPr="00F64FA2" w:rsidTr="00D42C70">
      <w:trPr>
        <w:trHeight w:val="652"/>
      </w:trPr>
      <w:tc>
        <w:tcPr>
          <w:tcW w:w="1134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B67CCE" w:rsidRPr="00F64FA2" w:rsidRDefault="00B67CCE" w:rsidP="00D42C70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B67CCE" w:rsidRDefault="00B67C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CE"/>
    <w:rsid w:val="0016162C"/>
    <w:rsid w:val="00161FF6"/>
    <w:rsid w:val="002327F2"/>
    <w:rsid w:val="0023544E"/>
    <w:rsid w:val="002B14D7"/>
    <w:rsid w:val="003C659C"/>
    <w:rsid w:val="004754C3"/>
    <w:rsid w:val="004E718D"/>
    <w:rsid w:val="00596ED4"/>
    <w:rsid w:val="00604700"/>
    <w:rsid w:val="0068014B"/>
    <w:rsid w:val="00883DA0"/>
    <w:rsid w:val="00982B34"/>
    <w:rsid w:val="00985327"/>
    <w:rsid w:val="00AD6664"/>
    <w:rsid w:val="00B67CCE"/>
    <w:rsid w:val="00BE5D6C"/>
    <w:rsid w:val="00E43DF1"/>
    <w:rsid w:val="00E9549C"/>
    <w:rsid w:val="00F010EF"/>
    <w:rsid w:val="00F5603D"/>
    <w:rsid w:val="00F5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26F24"/>
  <w15:docId w15:val="{76670AA9-6DB2-4668-9BEE-D4AB97FB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CCE"/>
    <w:rPr>
      <w:sz w:val="20"/>
      <w:szCs w:val="20"/>
    </w:rPr>
  </w:style>
  <w:style w:type="paragraph" w:styleId="a5">
    <w:name w:val="footer"/>
    <w:basedOn w:val="a"/>
    <w:link w:val="a6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CE"/>
    <w:rPr>
      <w:sz w:val="20"/>
      <w:szCs w:val="20"/>
    </w:rPr>
  </w:style>
  <w:style w:type="paragraph" w:customStyle="1" w:styleId="1">
    <w:name w:val="&gt;&gt;選擇題(1)"/>
    <w:basedOn w:val="a"/>
    <w:rsid w:val="00596ED4"/>
    <w:pPr>
      <w:tabs>
        <w:tab w:val="left" w:pos="840"/>
        <w:tab w:val="left" w:pos="1200"/>
      </w:tabs>
      <w:snapToGrid w:val="0"/>
      <w:spacing w:line="360" w:lineRule="atLeast"/>
      <w:ind w:leftChars="50" w:left="550" w:hangingChars="500" w:hanging="500"/>
      <w:jc w:val="both"/>
    </w:pPr>
    <w:rPr>
      <w:color w:val="000000"/>
      <w:kern w:val="0"/>
      <w:szCs w:val="26"/>
    </w:rPr>
  </w:style>
  <w:style w:type="paragraph" w:customStyle="1" w:styleId="a7">
    <w:name w:val="&gt;&gt;選擇題"/>
    <w:basedOn w:val="a"/>
    <w:rsid w:val="00596ED4"/>
    <w:pPr>
      <w:tabs>
        <w:tab w:val="left" w:pos="840"/>
        <w:tab w:val="left" w:pos="1200"/>
      </w:tabs>
      <w:snapToGrid w:val="0"/>
      <w:spacing w:line="360" w:lineRule="atLeast"/>
      <w:ind w:leftChars="-50" w:left="450" w:hangingChars="500" w:hanging="500"/>
      <w:jc w:val="both"/>
    </w:pPr>
    <w:rPr>
      <w:color w:val="000000"/>
      <w:kern w:val="0"/>
      <w:szCs w:val="26"/>
    </w:rPr>
  </w:style>
  <w:style w:type="paragraph" w:customStyle="1" w:styleId="4">
    <w:name w:val="&gt;&gt;選擇題下文(4欄)"/>
    <w:link w:val="40"/>
    <w:rsid w:val="00596ED4"/>
    <w:pPr>
      <w:widowControl w:val="0"/>
      <w:tabs>
        <w:tab w:val="left" w:pos="3094"/>
        <w:tab w:val="left" w:pos="4830"/>
        <w:tab w:val="left" w:pos="6565"/>
      </w:tabs>
      <w:spacing w:line="360" w:lineRule="atLeast"/>
      <w:ind w:leftChars="450" w:left="610" w:hangingChars="160" w:hanging="160"/>
      <w:jc w:val="both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40">
    <w:name w:val="&gt;&gt;選擇題下文(4欄) 字元"/>
    <w:link w:val="4"/>
    <w:rsid w:val="00596ED4"/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8">
    <w:name w:val="page number"/>
    <w:basedOn w:val="a0"/>
    <w:rsid w:val="00E43DF1"/>
  </w:style>
  <w:style w:type="paragraph" w:customStyle="1" w:styleId="TTSHeader">
    <w:name w:val="TTSHeader"/>
    <w:basedOn w:val="a"/>
    <w:rsid w:val="00E43DF1"/>
    <w:pPr>
      <w:spacing w:line="240" w:lineRule="atLeast"/>
    </w:pPr>
    <w:rPr>
      <w:rFonts w:ascii="Arial" w:eastAsia="標楷體" w:hAnsi="Arial" w:cs="Arial"/>
      <w:b/>
    </w:rPr>
  </w:style>
  <w:style w:type="paragraph" w:customStyle="1" w:styleId="Normal5c9b7b7d-22c1-453c-8b6b-43bd2dec9030">
    <w:name w:val="Normal_5c9b7b7d-22c1-453c-8b6b-43bd2dec9030"/>
    <w:rsid w:val="00E43DF1"/>
    <w:pPr>
      <w:widowControl w:val="0"/>
      <w:kinsoku w:val="0"/>
      <w:overflowPunct w:val="0"/>
      <w:autoSpaceDE w:val="0"/>
      <w:autoSpaceDN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2024-01-08T03:38:00Z</dcterms:created>
  <dcterms:modified xsi:type="dcterms:W3CDTF">2024-01-08T03:55:00Z</dcterms:modified>
</cp:coreProperties>
</file>